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E8F" w:rsidRPr="005279D0" w:rsidRDefault="004E7E8F" w:rsidP="004E7E8F">
      <w:pPr>
        <w:jc w:val="center"/>
        <w:rPr>
          <w:b/>
          <w:sz w:val="28"/>
          <w:szCs w:val="28"/>
        </w:rPr>
      </w:pPr>
      <w:r w:rsidRPr="005279D0">
        <w:rPr>
          <w:b/>
          <w:sz w:val="28"/>
          <w:szCs w:val="28"/>
        </w:rPr>
        <w:t>МИНИСТЕРСТВО ОБРАЗОВАНИЯ СТАВРОПОЛЬСКОГО КРАЯ</w:t>
      </w:r>
    </w:p>
    <w:p w:rsidR="004E7E8F" w:rsidRPr="005279D0" w:rsidRDefault="004E7E8F" w:rsidP="004E7E8F">
      <w:pPr>
        <w:jc w:val="center"/>
        <w:rPr>
          <w:b/>
          <w:sz w:val="28"/>
          <w:szCs w:val="28"/>
        </w:rPr>
      </w:pPr>
      <w:r w:rsidRPr="005279D0">
        <w:rPr>
          <w:b/>
          <w:sz w:val="28"/>
          <w:szCs w:val="28"/>
        </w:rPr>
        <w:t>государственное бюджетное профессиональное образовательное учреждение</w:t>
      </w:r>
    </w:p>
    <w:p w:rsidR="004E7E8F" w:rsidRPr="005279D0" w:rsidRDefault="004E7E8F" w:rsidP="004E7E8F">
      <w:pPr>
        <w:jc w:val="center"/>
        <w:rPr>
          <w:b/>
          <w:sz w:val="28"/>
          <w:szCs w:val="28"/>
        </w:rPr>
      </w:pPr>
      <w:r w:rsidRPr="005279D0">
        <w:rPr>
          <w:b/>
          <w:sz w:val="28"/>
          <w:szCs w:val="28"/>
        </w:rPr>
        <w:t xml:space="preserve"> «Ставропольский строительный техникум»</w:t>
      </w:r>
    </w:p>
    <w:p w:rsidR="004E7E8F" w:rsidRPr="005279D0" w:rsidRDefault="004E7E8F" w:rsidP="004E7E8F">
      <w:pPr>
        <w:jc w:val="center"/>
        <w:rPr>
          <w:b/>
          <w:sz w:val="28"/>
          <w:szCs w:val="28"/>
        </w:rPr>
      </w:pPr>
      <w:r w:rsidRPr="005279D0">
        <w:rPr>
          <w:b/>
          <w:sz w:val="28"/>
          <w:szCs w:val="28"/>
        </w:rPr>
        <w:t>(ГБПОУ ССТ)</w:t>
      </w:r>
    </w:p>
    <w:p w:rsidR="004E7E8F" w:rsidRPr="005279D0" w:rsidRDefault="004E7E8F" w:rsidP="004E7E8F">
      <w:pPr>
        <w:jc w:val="center"/>
        <w:rPr>
          <w:color w:val="FF0000"/>
          <w:sz w:val="28"/>
          <w:szCs w:val="28"/>
        </w:rPr>
      </w:pPr>
    </w:p>
    <w:p w:rsidR="004E7E8F" w:rsidRPr="005279D0" w:rsidRDefault="004E7E8F" w:rsidP="004E7E8F">
      <w:pPr>
        <w:jc w:val="center"/>
        <w:rPr>
          <w:color w:val="FF0000"/>
          <w:sz w:val="28"/>
          <w:szCs w:val="28"/>
        </w:rPr>
      </w:pPr>
    </w:p>
    <w:p w:rsidR="004E7E8F" w:rsidRPr="005279D0" w:rsidRDefault="004E7E8F" w:rsidP="004E7E8F">
      <w:pPr>
        <w:jc w:val="center"/>
        <w:rPr>
          <w:rFonts w:eastAsia="Calibri"/>
          <w:b/>
          <w:sz w:val="28"/>
          <w:szCs w:val="28"/>
          <w:lang w:eastAsia="en-US"/>
        </w:rPr>
      </w:pPr>
      <w:r w:rsidRPr="005279D0">
        <w:rPr>
          <w:rFonts w:eastAsia="Calibri"/>
          <w:b/>
          <w:sz w:val="28"/>
          <w:szCs w:val="28"/>
          <w:lang w:eastAsia="ar-SA"/>
        </w:rPr>
        <w:t xml:space="preserve">Комиссия </w:t>
      </w:r>
      <w:r w:rsidRPr="005279D0">
        <w:rPr>
          <w:rFonts w:eastAsia="Calibri"/>
          <w:b/>
          <w:sz w:val="28"/>
          <w:szCs w:val="28"/>
          <w:lang w:eastAsia="en-US"/>
        </w:rPr>
        <w:t xml:space="preserve">профессиональных циклов по экономике </w:t>
      </w:r>
    </w:p>
    <w:p w:rsidR="004E7E8F" w:rsidRPr="005279D0" w:rsidRDefault="004E7E8F" w:rsidP="004E7E8F">
      <w:pPr>
        <w:jc w:val="center"/>
        <w:rPr>
          <w:rFonts w:eastAsia="Calibri"/>
          <w:b/>
          <w:sz w:val="28"/>
          <w:szCs w:val="28"/>
          <w:lang w:eastAsia="en-US"/>
        </w:rPr>
      </w:pPr>
      <w:r w:rsidRPr="005279D0">
        <w:rPr>
          <w:rFonts w:eastAsia="Calibri"/>
          <w:b/>
          <w:sz w:val="28"/>
          <w:szCs w:val="28"/>
          <w:lang w:eastAsia="en-US"/>
        </w:rPr>
        <w:t>и земельно-имущественным отношениям</w:t>
      </w: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5279D0">
        <w:rPr>
          <w:b/>
          <w:caps/>
          <w:sz w:val="28"/>
          <w:szCs w:val="28"/>
        </w:rPr>
        <w:t xml:space="preserve">Е.С. Абрамян </w:t>
      </w: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E7E8F" w:rsidRPr="005279D0" w:rsidRDefault="004E7E8F" w:rsidP="004E7E8F">
      <w:pPr>
        <w:jc w:val="center"/>
        <w:rPr>
          <w:b/>
          <w:caps/>
          <w:sz w:val="28"/>
          <w:szCs w:val="28"/>
        </w:rPr>
      </w:pPr>
      <w:r w:rsidRPr="005279D0">
        <w:rPr>
          <w:b/>
          <w:caps/>
          <w:sz w:val="28"/>
          <w:szCs w:val="28"/>
        </w:rPr>
        <w:t>МЕТОДИЧЕСКИЕ УКАЗАНИЯ ПО ВЫПОЛНЕНИЮ ПРАКТИЧЕСКИХ ЗАНЯТИЙ</w:t>
      </w:r>
    </w:p>
    <w:p w:rsidR="004E7E8F" w:rsidRPr="005279D0" w:rsidRDefault="004E7E8F" w:rsidP="004E7E8F">
      <w:pPr>
        <w:jc w:val="center"/>
        <w:rPr>
          <w:b/>
          <w:caps/>
          <w:sz w:val="28"/>
          <w:szCs w:val="28"/>
        </w:rPr>
      </w:pPr>
      <w:r w:rsidRPr="005279D0">
        <w:rPr>
          <w:b/>
          <w:caps/>
          <w:sz w:val="28"/>
          <w:szCs w:val="28"/>
        </w:rPr>
        <w:t xml:space="preserve">по </w:t>
      </w:r>
      <w:r w:rsidRPr="00EF43AC">
        <w:rPr>
          <w:b/>
          <w:caps/>
          <w:sz w:val="28"/>
          <w:szCs w:val="28"/>
        </w:rPr>
        <w:t>МДК. 04.02. Основы анализа бухгалтерской</w:t>
      </w:r>
      <w:r>
        <w:rPr>
          <w:b/>
          <w:caps/>
          <w:sz w:val="28"/>
          <w:szCs w:val="28"/>
        </w:rPr>
        <w:t xml:space="preserve"> (финансовой)</w:t>
      </w:r>
      <w:r w:rsidRPr="00EF43AC">
        <w:rPr>
          <w:b/>
          <w:caps/>
          <w:sz w:val="28"/>
          <w:szCs w:val="28"/>
        </w:rPr>
        <w:t xml:space="preserve"> отчетности</w:t>
      </w:r>
    </w:p>
    <w:p w:rsidR="004E7E8F" w:rsidRPr="005279D0" w:rsidRDefault="004E7E8F" w:rsidP="004E7E8F">
      <w:pPr>
        <w:rPr>
          <w:caps/>
          <w:sz w:val="28"/>
          <w:szCs w:val="28"/>
        </w:rPr>
      </w:pPr>
    </w:p>
    <w:p w:rsidR="004E7E8F" w:rsidRPr="005279D0" w:rsidRDefault="004E7E8F" w:rsidP="004E7E8F">
      <w:pPr>
        <w:rPr>
          <w:caps/>
          <w:sz w:val="28"/>
          <w:szCs w:val="28"/>
        </w:rPr>
      </w:pPr>
    </w:p>
    <w:p w:rsidR="004E7E8F" w:rsidRPr="005279D0" w:rsidRDefault="004E7E8F" w:rsidP="004E7E8F">
      <w:pPr>
        <w:rPr>
          <w:sz w:val="28"/>
          <w:szCs w:val="28"/>
        </w:rPr>
      </w:pPr>
      <w:r w:rsidRPr="005279D0">
        <w:rPr>
          <w:sz w:val="28"/>
          <w:szCs w:val="28"/>
        </w:rPr>
        <w:t>для  студентов очной</w:t>
      </w:r>
      <w:r>
        <w:rPr>
          <w:sz w:val="28"/>
          <w:szCs w:val="28"/>
        </w:rPr>
        <w:t xml:space="preserve"> </w:t>
      </w:r>
      <w:r w:rsidRPr="005279D0">
        <w:rPr>
          <w:sz w:val="28"/>
          <w:szCs w:val="28"/>
        </w:rPr>
        <w:t>обучения</w:t>
      </w:r>
    </w:p>
    <w:p w:rsidR="004E7E8F" w:rsidRPr="005279D0" w:rsidRDefault="004E7E8F" w:rsidP="004E7E8F">
      <w:pPr>
        <w:rPr>
          <w:sz w:val="28"/>
          <w:szCs w:val="28"/>
        </w:rPr>
      </w:pPr>
      <w:r w:rsidRPr="005279D0">
        <w:rPr>
          <w:sz w:val="28"/>
          <w:szCs w:val="28"/>
        </w:rPr>
        <w:t>специальности</w:t>
      </w:r>
    </w:p>
    <w:p w:rsidR="004E7E8F" w:rsidRPr="005279D0" w:rsidRDefault="004E7E8F" w:rsidP="004E7E8F">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color w:val="FF0000"/>
          <w:sz w:val="28"/>
          <w:szCs w:val="28"/>
        </w:rPr>
      </w:pPr>
      <w:r w:rsidRPr="005279D0">
        <w:rPr>
          <w:sz w:val="28"/>
          <w:szCs w:val="28"/>
        </w:rPr>
        <w:t>38.02.01 Экономика и бухгалтерский учет (по отраслям)</w:t>
      </w: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r w:rsidRPr="00990D77">
        <w:rPr>
          <w:noProof/>
        </w:rPr>
        <w:drawing>
          <wp:inline distT="0" distB="0" distL="0" distR="0">
            <wp:extent cx="2990850" cy="2095500"/>
            <wp:effectExtent l="0" t="0" r="0" b="0"/>
            <wp:docPr id="1" name="Рисунок 1" descr="Описание: https://classomsk.com/wp-content/uploads/2017/0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classomsk.com/wp-content/uploads/2017/06/1-2.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2990850" cy="2095500"/>
                    </a:xfrm>
                    <a:prstGeom prst="rect">
                      <a:avLst/>
                    </a:prstGeom>
                    <a:noFill/>
                    <a:ln>
                      <a:noFill/>
                    </a:ln>
                  </pic:spPr>
                </pic:pic>
              </a:graphicData>
            </a:graphic>
          </wp:inline>
        </w:drawing>
      </w: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color w:val="FF0000"/>
          <w:sz w:val="28"/>
          <w:szCs w:val="28"/>
        </w:rPr>
      </w:pP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5279D0">
        <w:rPr>
          <w:b/>
          <w:sz w:val="28"/>
          <w:szCs w:val="28"/>
        </w:rPr>
        <w:t>Ставрополь</w:t>
      </w:r>
      <w:r w:rsidRPr="005279D0">
        <w:rPr>
          <w:b/>
          <w:caps/>
          <w:sz w:val="28"/>
          <w:szCs w:val="28"/>
        </w:rPr>
        <w:t>, 20</w:t>
      </w:r>
      <w:r w:rsidR="000114D3">
        <w:rPr>
          <w:b/>
          <w:caps/>
          <w:sz w:val="28"/>
          <w:szCs w:val="28"/>
        </w:rPr>
        <w:t>2</w:t>
      </w:r>
      <w:r w:rsidR="006E577A">
        <w:rPr>
          <w:b/>
          <w:caps/>
          <w:sz w:val="28"/>
          <w:szCs w:val="28"/>
        </w:rPr>
        <w:t>2</w:t>
      </w:r>
    </w:p>
    <w:p w:rsidR="004E7E8F" w:rsidRPr="005279D0" w:rsidRDefault="004E7E8F" w:rsidP="004E7E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olor w:val="FF0000"/>
          <w:sz w:val="28"/>
          <w:szCs w:val="28"/>
        </w:rPr>
      </w:pPr>
    </w:p>
    <w:p w:rsidR="000114D3" w:rsidRDefault="006E577A" w:rsidP="004E7E8F">
      <w:pPr>
        <w:jc w:val="center"/>
        <w:rPr>
          <w:bCs/>
          <w:sz w:val="28"/>
          <w:szCs w:val="28"/>
        </w:rPr>
      </w:pPr>
      <w:bookmarkStart w:id="0" w:name="_GoBack"/>
      <w:r>
        <w:rPr>
          <w:noProof/>
        </w:rPr>
        <w:lastRenderedPageBreak/>
        <w:drawing>
          <wp:inline distT="0" distB="0" distL="0" distR="0" wp14:anchorId="682360FB" wp14:editId="59794C3F">
            <wp:extent cx="6660515" cy="94176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6660515" cy="9417685"/>
                    </a:xfrm>
                    <a:prstGeom prst="rect">
                      <a:avLst/>
                    </a:prstGeom>
                  </pic:spPr>
                </pic:pic>
              </a:graphicData>
            </a:graphic>
          </wp:inline>
        </w:drawing>
      </w:r>
      <w:bookmarkEnd w:id="0"/>
    </w:p>
    <w:p w:rsidR="004E7E8F" w:rsidRPr="005279D0" w:rsidRDefault="004E7E8F" w:rsidP="004E7E8F">
      <w:pPr>
        <w:jc w:val="center"/>
        <w:rPr>
          <w:bCs/>
          <w:sz w:val="28"/>
          <w:szCs w:val="28"/>
        </w:rPr>
      </w:pPr>
      <w:r w:rsidRPr="005279D0">
        <w:rPr>
          <w:bCs/>
          <w:sz w:val="28"/>
          <w:szCs w:val="28"/>
        </w:rPr>
        <w:lastRenderedPageBreak/>
        <w:t>СОДЕРЖАНИЕ</w:t>
      </w:r>
    </w:p>
    <w:p w:rsidR="004E7E8F" w:rsidRPr="005279D0" w:rsidRDefault="004E7E8F" w:rsidP="004E7E8F">
      <w:pPr>
        <w:jc w:val="center"/>
        <w:rPr>
          <w:rFonts w:eastAsia="Calibri"/>
          <w:b/>
          <w:sz w:val="28"/>
          <w:szCs w:val="28"/>
          <w:lang w:eastAsia="en-US"/>
        </w:rPr>
      </w:pPr>
    </w:p>
    <w:tbl>
      <w:tblPr>
        <w:tblW w:w="102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5"/>
        <w:gridCol w:w="1206"/>
      </w:tblGrid>
      <w:tr w:rsidR="004E7E8F" w:rsidRPr="00A27575" w:rsidTr="00E50C63">
        <w:trPr>
          <w:trHeight w:val="523"/>
        </w:trPr>
        <w:tc>
          <w:tcPr>
            <w:tcW w:w="9045" w:type="dxa"/>
          </w:tcPr>
          <w:p w:rsidR="004E7E8F" w:rsidRPr="00A27575" w:rsidRDefault="004E7E8F" w:rsidP="00E50C63">
            <w:pPr>
              <w:jc w:val="both"/>
              <w:rPr>
                <w:sz w:val="28"/>
                <w:szCs w:val="28"/>
              </w:rPr>
            </w:pPr>
            <w:r w:rsidRPr="00A27575">
              <w:rPr>
                <w:sz w:val="28"/>
                <w:szCs w:val="28"/>
              </w:rPr>
              <w:t>Пояснительная записка</w:t>
            </w:r>
          </w:p>
        </w:tc>
        <w:tc>
          <w:tcPr>
            <w:tcW w:w="1206" w:type="dxa"/>
          </w:tcPr>
          <w:p w:rsidR="004E7E8F" w:rsidRPr="00A27575" w:rsidRDefault="004E7E8F" w:rsidP="00E50C63">
            <w:pPr>
              <w:jc w:val="center"/>
              <w:rPr>
                <w:bCs/>
                <w:sz w:val="28"/>
                <w:szCs w:val="28"/>
              </w:rPr>
            </w:pPr>
            <w:r w:rsidRPr="00A27575">
              <w:rPr>
                <w:bCs/>
                <w:sz w:val="28"/>
                <w:szCs w:val="28"/>
              </w:rPr>
              <w:t>4</w:t>
            </w:r>
          </w:p>
        </w:tc>
      </w:tr>
      <w:tr w:rsidR="004E7E8F" w:rsidRPr="00A27575" w:rsidTr="00E50C63">
        <w:trPr>
          <w:trHeight w:val="508"/>
        </w:trPr>
        <w:tc>
          <w:tcPr>
            <w:tcW w:w="9045" w:type="dxa"/>
          </w:tcPr>
          <w:p w:rsidR="004E7E8F" w:rsidRPr="00A27575" w:rsidRDefault="004E7E8F" w:rsidP="00E50C63">
            <w:pPr>
              <w:jc w:val="both"/>
              <w:rPr>
                <w:rFonts w:eastAsia="Calibri"/>
                <w:bCs/>
                <w:sz w:val="28"/>
                <w:szCs w:val="28"/>
              </w:rPr>
            </w:pPr>
            <w:r w:rsidRPr="00A27575">
              <w:rPr>
                <w:rFonts w:eastAsia="Calibri"/>
                <w:bCs/>
                <w:sz w:val="28"/>
                <w:szCs w:val="28"/>
              </w:rPr>
              <w:t xml:space="preserve">ПРАКТИЧЕСКОЕ ЗАНЯТИЕ №1 Тема: </w:t>
            </w:r>
            <w:r w:rsidR="00395F16" w:rsidRPr="00A27575">
              <w:rPr>
                <w:rFonts w:eastAsia="Calibri"/>
                <w:bCs/>
                <w:sz w:val="28"/>
                <w:szCs w:val="28"/>
              </w:rPr>
              <w:t>1.</w:t>
            </w:r>
            <w:r w:rsidR="00395F16" w:rsidRPr="00A27575">
              <w:rPr>
                <w:rFonts w:eastAsia="Calibri"/>
                <w:bCs/>
                <w:sz w:val="28"/>
                <w:szCs w:val="28"/>
              </w:rPr>
              <w:tab/>
              <w:t>Оценка достоверности и правильности составления бухгалтерской (финансовой) отчетности</w:t>
            </w:r>
          </w:p>
        </w:tc>
        <w:tc>
          <w:tcPr>
            <w:tcW w:w="1206" w:type="dxa"/>
          </w:tcPr>
          <w:p w:rsidR="004E7E8F" w:rsidRPr="00A27575" w:rsidRDefault="004E7E8F" w:rsidP="00E50C63">
            <w:pPr>
              <w:jc w:val="center"/>
              <w:rPr>
                <w:bCs/>
                <w:sz w:val="28"/>
                <w:szCs w:val="28"/>
              </w:rPr>
            </w:pPr>
            <w:r w:rsidRPr="00A27575">
              <w:rPr>
                <w:bCs/>
                <w:sz w:val="28"/>
                <w:szCs w:val="28"/>
              </w:rPr>
              <w:t>6</w:t>
            </w:r>
          </w:p>
        </w:tc>
      </w:tr>
      <w:tr w:rsidR="004E7E8F" w:rsidRPr="00A27575" w:rsidTr="00E50C63">
        <w:trPr>
          <w:trHeight w:val="508"/>
        </w:trPr>
        <w:tc>
          <w:tcPr>
            <w:tcW w:w="9045" w:type="dxa"/>
          </w:tcPr>
          <w:p w:rsidR="004E7E8F" w:rsidRPr="00A27575" w:rsidRDefault="004E7E8F" w:rsidP="00E50C63">
            <w:pPr>
              <w:jc w:val="both"/>
              <w:rPr>
                <w:rFonts w:eastAsia="Calibri"/>
                <w:bCs/>
                <w:sz w:val="28"/>
                <w:szCs w:val="28"/>
              </w:rPr>
            </w:pPr>
            <w:r w:rsidRPr="00A27575">
              <w:rPr>
                <w:rFonts w:eastAsia="Calibri"/>
                <w:bCs/>
                <w:sz w:val="28"/>
                <w:szCs w:val="28"/>
              </w:rPr>
              <w:t xml:space="preserve">ПРАКТИЧЕСКОЕ ЗАНЯТИЕ №2 Тема: </w:t>
            </w:r>
            <w:r w:rsidR="00A27575" w:rsidRPr="00A27575">
              <w:rPr>
                <w:rFonts w:eastAsia="Calibri"/>
                <w:bCs/>
                <w:sz w:val="28"/>
                <w:szCs w:val="28"/>
              </w:rPr>
              <w:t>2.</w:t>
            </w:r>
            <w:r w:rsidR="00A27575" w:rsidRPr="00A27575">
              <w:rPr>
                <w:rFonts w:eastAsia="Calibri"/>
                <w:bCs/>
                <w:sz w:val="28"/>
                <w:szCs w:val="28"/>
              </w:rPr>
              <w:tab/>
              <w:t>Проведение экспресс-анализа предприятия</w:t>
            </w:r>
          </w:p>
        </w:tc>
        <w:tc>
          <w:tcPr>
            <w:tcW w:w="1206" w:type="dxa"/>
          </w:tcPr>
          <w:p w:rsidR="004E7E8F" w:rsidRPr="00A27575" w:rsidRDefault="00A27575" w:rsidP="00E50C63">
            <w:pPr>
              <w:jc w:val="center"/>
              <w:rPr>
                <w:bCs/>
                <w:sz w:val="28"/>
                <w:szCs w:val="28"/>
              </w:rPr>
            </w:pPr>
            <w:r>
              <w:rPr>
                <w:bCs/>
                <w:sz w:val="28"/>
                <w:szCs w:val="28"/>
              </w:rPr>
              <w:t>12</w:t>
            </w:r>
          </w:p>
        </w:tc>
      </w:tr>
      <w:tr w:rsidR="004E7E8F" w:rsidRPr="00A27575" w:rsidTr="00E50C63">
        <w:trPr>
          <w:trHeight w:val="290"/>
        </w:trPr>
        <w:tc>
          <w:tcPr>
            <w:tcW w:w="9045" w:type="dxa"/>
          </w:tcPr>
          <w:p w:rsidR="004E7E8F" w:rsidRPr="00A27575" w:rsidRDefault="004E7E8F" w:rsidP="00E50C63">
            <w:pPr>
              <w:widowControl w:val="0"/>
              <w:jc w:val="both"/>
              <w:rPr>
                <w:bCs/>
                <w:sz w:val="28"/>
                <w:szCs w:val="28"/>
              </w:rPr>
            </w:pPr>
            <w:r w:rsidRPr="00A27575">
              <w:rPr>
                <w:bCs/>
                <w:sz w:val="28"/>
                <w:szCs w:val="28"/>
              </w:rPr>
              <w:t xml:space="preserve">ПРАКТИЧЕСКОЕ ЗАНЯТИЕ №3 Тема: </w:t>
            </w:r>
            <w:r w:rsidR="00A27575" w:rsidRPr="00A27575">
              <w:rPr>
                <w:bCs/>
                <w:sz w:val="28"/>
                <w:szCs w:val="28"/>
              </w:rPr>
              <w:t>3.</w:t>
            </w:r>
            <w:r w:rsidR="00A27575" w:rsidRPr="00A27575">
              <w:rPr>
                <w:bCs/>
                <w:sz w:val="28"/>
                <w:szCs w:val="28"/>
              </w:rPr>
              <w:tab/>
              <w:t>Анализ формы «Бухгалтерский баланс»</w:t>
            </w:r>
          </w:p>
        </w:tc>
        <w:tc>
          <w:tcPr>
            <w:tcW w:w="1206" w:type="dxa"/>
          </w:tcPr>
          <w:p w:rsidR="004E7E8F" w:rsidRPr="00A27575" w:rsidRDefault="00A27575" w:rsidP="00E50C63">
            <w:pPr>
              <w:jc w:val="center"/>
              <w:rPr>
                <w:bCs/>
                <w:sz w:val="28"/>
                <w:szCs w:val="28"/>
              </w:rPr>
            </w:pPr>
            <w:r>
              <w:rPr>
                <w:bCs/>
                <w:sz w:val="28"/>
                <w:szCs w:val="28"/>
              </w:rPr>
              <w:t>16</w:t>
            </w:r>
          </w:p>
        </w:tc>
      </w:tr>
      <w:tr w:rsidR="004E7E8F" w:rsidRPr="00A27575" w:rsidTr="00E50C63">
        <w:trPr>
          <w:trHeight w:val="381"/>
        </w:trPr>
        <w:tc>
          <w:tcPr>
            <w:tcW w:w="9045" w:type="dxa"/>
          </w:tcPr>
          <w:p w:rsidR="004E7E8F" w:rsidRPr="00A27575" w:rsidRDefault="004E7E8F" w:rsidP="00E50C63">
            <w:pPr>
              <w:jc w:val="both"/>
              <w:rPr>
                <w:rFonts w:eastAsia="Calibri"/>
                <w:sz w:val="28"/>
                <w:szCs w:val="28"/>
              </w:rPr>
            </w:pPr>
            <w:r w:rsidRPr="00A27575">
              <w:rPr>
                <w:rFonts w:eastAsia="Calibri"/>
                <w:sz w:val="28"/>
                <w:szCs w:val="28"/>
              </w:rPr>
              <w:t xml:space="preserve">ПРАКТИЧЕСКОЕ ЗАНЯТИЕ №4 Тема: </w:t>
            </w:r>
            <w:r w:rsidR="00A27575" w:rsidRPr="00A27575">
              <w:rPr>
                <w:rFonts w:eastAsia="Calibri"/>
                <w:sz w:val="28"/>
                <w:szCs w:val="28"/>
              </w:rPr>
              <w:t>4.</w:t>
            </w:r>
            <w:r w:rsidR="00A27575" w:rsidRPr="00A27575">
              <w:rPr>
                <w:rFonts w:eastAsia="Calibri"/>
                <w:sz w:val="28"/>
                <w:szCs w:val="28"/>
              </w:rPr>
              <w:tab/>
              <w:t>Анализ формы «Отчет о финансовых результатах»</w:t>
            </w:r>
          </w:p>
        </w:tc>
        <w:tc>
          <w:tcPr>
            <w:tcW w:w="1206" w:type="dxa"/>
          </w:tcPr>
          <w:p w:rsidR="004E7E8F" w:rsidRPr="00A27575" w:rsidRDefault="00A27575" w:rsidP="00E50C63">
            <w:pPr>
              <w:jc w:val="center"/>
              <w:rPr>
                <w:bCs/>
                <w:sz w:val="28"/>
                <w:szCs w:val="28"/>
              </w:rPr>
            </w:pPr>
            <w:r>
              <w:rPr>
                <w:bCs/>
                <w:sz w:val="28"/>
                <w:szCs w:val="28"/>
              </w:rPr>
              <w:t>31</w:t>
            </w:r>
          </w:p>
        </w:tc>
      </w:tr>
      <w:tr w:rsidR="004E7E8F" w:rsidRPr="00A27575" w:rsidTr="00E50C63">
        <w:trPr>
          <w:trHeight w:val="313"/>
        </w:trPr>
        <w:tc>
          <w:tcPr>
            <w:tcW w:w="9045" w:type="dxa"/>
          </w:tcPr>
          <w:p w:rsidR="004E7E8F" w:rsidRPr="00A27575" w:rsidRDefault="004E7E8F" w:rsidP="00E50C63">
            <w:pPr>
              <w:jc w:val="both"/>
              <w:rPr>
                <w:sz w:val="28"/>
                <w:szCs w:val="28"/>
              </w:rPr>
            </w:pPr>
            <w:r w:rsidRPr="00A27575">
              <w:rPr>
                <w:sz w:val="28"/>
                <w:szCs w:val="28"/>
              </w:rPr>
              <w:t xml:space="preserve">ПРАКТИЧЕСКОЕ ЗАНЯТИЕ №5 Тема: </w:t>
            </w:r>
            <w:r w:rsidR="00A27575" w:rsidRPr="00A27575">
              <w:rPr>
                <w:sz w:val="28"/>
                <w:szCs w:val="28"/>
              </w:rPr>
              <w:t>5.</w:t>
            </w:r>
            <w:r w:rsidR="00A27575" w:rsidRPr="00A27575">
              <w:rPr>
                <w:sz w:val="28"/>
                <w:szCs w:val="28"/>
              </w:rPr>
              <w:tab/>
              <w:t>Анализ деловой активности предприятия</w:t>
            </w:r>
          </w:p>
        </w:tc>
        <w:tc>
          <w:tcPr>
            <w:tcW w:w="1206" w:type="dxa"/>
          </w:tcPr>
          <w:p w:rsidR="004E7E8F" w:rsidRPr="00A27575" w:rsidRDefault="00A27575" w:rsidP="00E50C63">
            <w:pPr>
              <w:jc w:val="center"/>
              <w:rPr>
                <w:bCs/>
                <w:sz w:val="28"/>
                <w:szCs w:val="28"/>
              </w:rPr>
            </w:pPr>
            <w:r>
              <w:rPr>
                <w:bCs/>
                <w:sz w:val="28"/>
                <w:szCs w:val="28"/>
              </w:rPr>
              <w:t>38</w:t>
            </w:r>
          </w:p>
        </w:tc>
      </w:tr>
      <w:tr w:rsidR="004E7E8F" w:rsidRPr="00A27575" w:rsidTr="00E50C63">
        <w:trPr>
          <w:trHeight w:val="344"/>
        </w:trPr>
        <w:tc>
          <w:tcPr>
            <w:tcW w:w="9045" w:type="dxa"/>
          </w:tcPr>
          <w:p w:rsidR="004E7E8F" w:rsidRPr="00A27575" w:rsidRDefault="004E7E8F" w:rsidP="00E50C63">
            <w:pPr>
              <w:jc w:val="both"/>
              <w:rPr>
                <w:rFonts w:eastAsia="Calibri"/>
                <w:sz w:val="28"/>
                <w:szCs w:val="28"/>
              </w:rPr>
            </w:pPr>
            <w:r w:rsidRPr="00A27575">
              <w:rPr>
                <w:rFonts w:eastAsia="Calibri"/>
                <w:sz w:val="28"/>
                <w:szCs w:val="28"/>
              </w:rPr>
              <w:t xml:space="preserve">ПРАКТИЧЕСКОЕ ЗАНЯТИЕ №6 Тема: </w:t>
            </w:r>
            <w:r w:rsidR="00A27575" w:rsidRPr="00A27575">
              <w:rPr>
                <w:rFonts w:eastAsia="Calibri"/>
                <w:sz w:val="28"/>
                <w:szCs w:val="28"/>
              </w:rPr>
              <w:t>6.</w:t>
            </w:r>
            <w:r w:rsidR="00A27575" w:rsidRPr="00A27575">
              <w:rPr>
                <w:rFonts w:eastAsia="Calibri"/>
                <w:sz w:val="28"/>
                <w:szCs w:val="28"/>
              </w:rPr>
              <w:tab/>
              <w:t>Анализ состава и движения капитала организации</w:t>
            </w:r>
          </w:p>
        </w:tc>
        <w:tc>
          <w:tcPr>
            <w:tcW w:w="1206" w:type="dxa"/>
          </w:tcPr>
          <w:p w:rsidR="004E7E8F" w:rsidRPr="00A27575" w:rsidRDefault="004E7E8F" w:rsidP="00E50C63">
            <w:pPr>
              <w:jc w:val="center"/>
              <w:rPr>
                <w:bCs/>
                <w:sz w:val="28"/>
                <w:szCs w:val="28"/>
              </w:rPr>
            </w:pPr>
            <w:r w:rsidRPr="00A27575">
              <w:rPr>
                <w:bCs/>
                <w:sz w:val="28"/>
                <w:szCs w:val="28"/>
              </w:rPr>
              <w:t>43</w:t>
            </w:r>
          </w:p>
        </w:tc>
      </w:tr>
      <w:tr w:rsidR="004E7E8F" w:rsidRPr="00A27575" w:rsidTr="00E50C63">
        <w:trPr>
          <w:trHeight w:val="406"/>
        </w:trPr>
        <w:tc>
          <w:tcPr>
            <w:tcW w:w="9045" w:type="dxa"/>
          </w:tcPr>
          <w:p w:rsidR="004E7E8F" w:rsidRPr="00A27575" w:rsidRDefault="004E7E8F" w:rsidP="00E50C63">
            <w:pPr>
              <w:jc w:val="both"/>
              <w:rPr>
                <w:rFonts w:eastAsia="Calibri"/>
                <w:sz w:val="28"/>
                <w:szCs w:val="28"/>
              </w:rPr>
            </w:pPr>
            <w:r w:rsidRPr="00A27575">
              <w:rPr>
                <w:rFonts w:eastAsia="Calibri"/>
                <w:sz w:val="28"/>
                <w:szCs w:val="28"/>
              </w:rPr>
              <w:t xml:space="preserve">ПРАКТИЧЕСКОЕ ЗАНЯТИЕ №7 Тема: </w:t>
            </w:r>
            <w:r w:rsidR="00A27575" w:rsidRPr="00A27575">
              <w:rPr>
                <w:rFonts w:eastAsia="Calibri"/>
                <w:sz w:val="28"/>
                <w:szCs w:val="28"/>
              </w:rPr>
              <w:t>7.</w:t>
            </w:r>
            <w:r w:rsidR="00A27575" w:rsidRPr="00A27575">
              <w:rPr>
                <w:rFonts w:eastAsia="Calibri"/>
                <w:sz w:val="28"/>
                <w:szCs w:val="28"/>
              </w:rPr>
              <w:tab/>
              <w:t>Анализ формы «Отчет о движении денежных средств»</w:t>
            </w:r>
          </w:p>
        </w:tc>
        <w:tc>
          <w:tcPr>
            <w:tcW w:w="1206" w:type="dxa"/>
          </w:tcPr>
          <w:p w:rsidR="004E7E8F" w:rsidRPr="00A27575" w:rsidRDefault="004E7E8F" w:rsidP="00A27575">
            <w:pPr>
              <w:jc w:val="center"/>
              <w:rPr>
                <w:bCs/>
                <w:sz w:val="28"/>
                <w:szCs w:val="28"/>
              </w:rPr>
            </w:pPr>
            <w:r w:rsidRPr="00A27575">
              <w:rPr>
                <w:bCs/>
                <w:sz w:val="28"/>
                <w:szCs w:val="28"/>
              </w:rPr>
              <w:t>5</w:t>
            </w:r>
            <w:r w:rsidR="00A27575">
              <w:rPr>
                <w:bCs/>
                <w:sz w:val="28"/>
                <w:szCs w:val="28"/>
              </w:rPr>
              <w:t>0</w:t>
            </w:r>
          </w:p>
        </w:tc>
      </w:tr>
      <w:tr w:rsidR="004E7E8F" w:rsidRPr="00A27575" w:rsidTr="00E50C63">
        <w:trPr>
          <w:trHeight w:val="406"/>
        </w:trPr>
        <w:tc>
          <w:tcPr>
            <w:tcW w:w="9045" w:type="dxa"/>
          </w:tcPr>
          <w:p w:rsidR="004E7E8F" w:rsidRPr="00A27575" w:rsidRDefault="004E7E8F" w:rsidP="00E50C63">
            <w:pPr>
              <w:jc w:val="both"/>
              <w:rPr>
                <w:rFonts w:eastAsia="Calibri"/>
                <w:sz w:val="28"/>
                <w:szCs w:val="28"/>
              </w:rPr>
            </w:pPr>
            <w:r w:rsidRPr="00A27575">
              <w:rPr>
                <w:rFonts w:eastAsia="Calibri"/>
                <w:sz w:val="28"/>
                <w:szCs w:val="28"/>
              </w:rPr>
              <w:t xml:space="preserve">ПРАКТИЧЕСКОЕ ЗАНЯТИЕ №8 Тема: </w:t>
            </w:r>
            <w:r w:rsidR="00A27575" w:rsidRPr="00A27575">
              <w:rPr>
                <w:rFonts w:eastAsia="Calibri"/>
                <w:sz w:val="28"/>
                <w:szCs w:val="28"/>
              </w:rPr>
              <w:t>1.</w:t>
            </w:r>
            <w:r w:rsidR="00A27575" w:rsidRPr="00A27575">
              <w:rPr>
                <w:rFonts w:eastAsia="Calibri"/>
                <w:sz w:val="28"/>
                <w:szCs w:val="28"/>
              </w:rPr>
              <w:tab/>
              <w:t>Анализ пояснений  к бухгалтерскому балансу и отчету о финансовых результатах</w:t>
            </w:r>
          </w:p>
        </w:tc>
        <w:tc>
          <w:tcPr>
            <w:tcW w:w="1206" w:type="dxa"/>
          </w:tcPr>
          <w:p w:rsidR="004E7E8F" w:rsidRPr="00A27575" w:rsidRDefault="004E7E8F" w:rsidP="00A27575">
            <w:pPr>
              <w:jc w:val="center"/>
              <w:rPr>
                <w:bCs/>
                <w:sz w:val="28"/>
                <w:szCs w:val="28"/>
              </w:rPr>
            </w:pPr>
            <w:r w:rsidRPr="00A27575">
              <w:rPr>
                <w:bCs/>
                <w:sz w:val="28"/>
                <w:szCs w:val="28"/>
              </w:rPr>
              <w:t>5</w:t>
            </w:r>
            <w:r w:rsidR="00A27575">
              <w:rPr>
                <w:bCs/>
                <w:sz w:val="28"/>
                <w:szCs w:val="28"/>
              </w:rPr>
              <w:t>4</w:t>
            </w:r>
          </w:p>
        </w:tc>
      </w:tr>
      <w:tr w:rsidR="00A27575" w:rsidRPr="00A27575" w:rsidTr="00E50C63">
        <w:trPr>
          <w:trHeight w:val="406"/>
        </w:trPr>
        <w:tc>
          <w:tcPr>
            <w:tcW w:w="9045" w:type="dxa"/>
          </w:tcPr>
          <w:p w:rsidR="00A27575" w:rsidRPr="00A27575" w:rsidRDefault="00A27575" w:rsidP="00A27575">
            <w:pPr>
              <w:jc w:val="both"/>
              <w:rPr>
                <w:rFonts w:eastAsia="Calibri"/>
                <w:sz w:val="28"/>
                <w:szCs w:val="28"/>
              </w:rPr>
            </w:pPr>
            <w:r w:rsidRPr="00A27575">
              <w:rPr>
                <w:rFonts w:eastAsia="Calibri"/>
                <w:sz w:val="28"/>
                <w:szCs w:val="28"/>
              </w:rPr>
              <w:t>ПРАКТИЧЕСКОЕ ЗАНЯТИЕ №9 Тема:</w:t>
            </w:r>
            <w:r w:rsidRPr="00A27575">
              <w:t xml:space="preserve"> </w:t>
            </w:r>
            <w:r w:rsidRPr="00A27575">
              <w:rPr>
                <w:rFonts w:eastAsia="Calibri"/>
                <w:sz w:val="28"/>
                <w:szCs w:val="28"/>
              </w:rPr>
              <w:t>9.</w:t>
            </w:r>
            <w:r w:rsidRPr="00A27575">
              <w:rPr>
                <w:rFonts w:eastAsia="Calibri"/>
                <w:sz w:val="28"/>
                <w:szCs w:val="28"/>
              </w:rPr>
              <w:tab/>
              <w:t>Составление финансовой части бизнес-планов</w:t>
            </w:r>
          </w:p>
        </w:tc>
        <w:tc>
          <w:tcPr>
            <w:tcW w:w="1206" w:type="dxa"/>
          </w:tcPr>
          <w:p w:rsidR="00A27575" w:rsidRPr="00A27575" w:rsidRDefault="00A27575" w:rsidP="00E50C63">
            <w:pPr>
              <w:jc w:val="center"/>
              <w:rPr>
                <w:bCs/>
                <w:sz w:val="28"/>
                <w:szCs w:val="28"/>
              </w:rPr>
            </w:pPr>
            <w:r>
              <w:rPr>
                <w:bCs/>
                <w:sz w:val="28"/>
                <w:szCs w:val="28"/>
              </w:rPr>
              <w:t>60</w:t>
            </w:r>
          </w:p>
        </w:tc>
      </w:tr>
      <w:tr w:rsidR="00A27575" w:rsidRPr="00A27575" w:rsidTr="00E50C63">
        <w:trPr>
          <w:trHeight w:val="406"/>
        </w:trPr>
        <w:tc>
          <w:tcPr>
            <w:tcW w:w="9045" w:type="dxa"/>
          </w:tcPr>
          <w:p w:rsidR="00A27575" w:rsidRPr="00A27575" w:rsidRDefault="00A27575" w:rsidP="00A27575">
            <w:pPr>
              <w:jc w:val="both"/>
              <w:rPr>
                <w:rFonts w:eastAsia="Calibri"/>
                <w:sz w:val="28"/>
                <w:szCs w:val="28"/>
              </w:rPr>
            </w:pPr>
            <w:r w:rsidRPr="00A27575">
              <w:rPr>
                <w:rFonts w:eastAsia="Calibri"/>
                <w:sz w:val="28"/>
                <w:szCs w:val="28"/>
              </w:rPr>
              <w:t>ПРАКТИЧЕСКОЕ ЗАНЯТИЕ №10 Тема:</w:t>
            </w:r>
            <w:r w:rsidRPr="00A27575">
              <w:t xml:space="preserve"> </w:t>
            </w:r>
            <w:r w:rsidRPr="00A27575">
              <w:rPr>
                <w:rFonts w:eastAsia="Calibri"/>
                <w:sz w:val="28"/>
                <w:szCs w:val="28"/>
              </w:rPr>
              <w:t>10.</w:t>
            </w:r>
            <w:r w:rsidRPr="00A27575">
              <w:rPr>
                <w:rFonts w:eastAsia="Calibri"/>
                <w:sz w:val="28"/>
                <w:szCs w:val="28"/>
              </w:rPr>
              <w:tab/>
              <w:t>Решение ситуационных задач по  определению несостоятельности (банкротства) экономических субъектов</w:t>
            </w:r>
          </w:p>
        </w:tc>
        <w:tc>
          <w:tcPr>
            <w:tcW w:w="1206" w:type="dxa"/>
          </w:tcPr>
          <w:p w:rsidR="00A27575" w:rsidRPr="00A27575" w:rsidRDefault="00A27575" w:rsidP="00E50C63">
            <w:pPr>
              <w:jc w:val="center"/>
              <w:rPr>
                <w:bCs/>
                <w:sz w:val="28"/>
                <w:szCs w:val="28"/>
              </w:rPr>
            </w:pPr>
            <w:r>
              <w:rPr>
                <w:bCs/>
                <w:sz w:val="28"/>
                <w:szCs w:val="28"/>
              </w:rPr>
              <w:t>64</w:t>
            </w:r>
          </w:p>
        </w:tc>
      </w:tr>
      <w:tr w:rsidR="004E7E8F" w:rsidRPr="00A27575" w:rsidTr="00E50C63">
        <w:trPr>
          <w:trHeight w:val="406"/>
        </w:trPr>
        <w:tc>
          <w:tcPr>
            <w:tcW w:w="9045" w:type="dxa"/>
          </w:tcPr>
          <w:p w:rsidR="004E7E8F" w:rsidRPr="00A27575" w:rsidRDefault="004E7E8F" w:rsidP="00E50C63">
            <w:pPr>
              <w:jc w:val="both"/>
              <w:rPr>
                <w:rFonts w:eastAsia="Calibri"/>
                <w:sz w:val="28"/>
                <w:szCs w:val="28"/>
              </w:rPr>
            </w:pPr>
            <w:r w:rsidRPr="00A27575">
              <w:rPr>
                <w:rFonts w:eastAsia="Calibri"/>
                <w:sz w:val="28"/>
                <w:szCs w:val="28"/>
              </w:rPr>
              <w:t>Список источников и литературы</w:t>
            </w:r>
          </w:p>
        </w:tc>
        <w:tc>
          <w:tcPr>
            <w:tcW w:w="1206" w:type="dxa"/>
          </w:tcPr>
          <w:p w:rsidR="004E7E8F" w:rsidRPr="00A27575" w:rsidRDefault="00A27575" w:rsidP="00E50C63">
            <w:pPr>
              <w:jc w:val="center"/>
              <w:rPr>
                <w:bCs/>
                <w:sz w:val="28"/>
                <w:szCs w:val="28"/>
              </w:rPr>
            </w:pPr>
            <w:r>
              <w:rPr>
                <w:bCs/>
                <w:sz w:val="28"/>
                <w:szCs w:val="28"/>
              </w:rPr>
              <w:t>68</w:t>
            </w:r>
          </w:p>
        </w:tc>
      </w:tr>
    </w:tbl>
    <w:p w:rsidR="004E7E8F" w:rsidRDefault="004E7E8F" w:rsidP="004E7E8F">
      <w:pPr>
        <w:jc w:val="center"/>
        <w:rPr>
          <w:rFonts w:eastAsia="Calibri"/>
          <w:b/>
          <w:sz w:val="28"/>
          <w:szCs w:val="28"/>
          <w:lang w:eastAsia="en-US"/>
        </w:rPr>
      </w:pPr>
    </w:p>
    <w:p w:rsidR="00A27575" w:rsidRPr="005279D0" w:rsidRDefault="00A27575" w:rsidP="004E7E8F">
      <w:pPr>
        <w:jc w:val="center"/>
        <w:rPr>
          <w:rFonts w:eastAsia="Calibri"/>
          <w:b/>
          <w:sz w:val="28"/>
          <w:szCs w:val="28"/>
          <w:lang w:eastAsia="en-US"/>
        </w:rPr>
      </w:pPr>
    </w:p>
    <w:p w:rsidR="004E7E8F" w:rsidRPr="005279D0" w:rsidRDefault="004E7E8F" w:rsidP="004E7E8F">
      <w:pPr>
        <w:jc w:val="center"/>
        <w:rPr>
          <w:rFonts w:eastAsia="Calibri"/>
          <w:b/>
          <w:sz w:val="28"/>
          <w:szCs w:val="28"/>
          <w:lang w:eastAsia="en-US"/>
        </w:rPr>
      </w:pPr>
    </w:p>
    <w:p w:rsidR="004E7E8F" w:rsidRPr="005279D0" w:rsidRDefault="004E7E8F" w:rsidP="004E7E8F">
      <w:pPr>
        <w:spacing w:after="120"/>
        <w:jc w:val="center"/>
        <w:rPr>
          <w:rFonts w:eastAsia="Calibri"/>
          <w:b/>
          <w:sz w:val="28"/>
          <w:szCs w:val="28"/>
          <w:lang w:eastAsia="en-US"/>
        </w:rPr>
      </w:pPr>
    </w:p>
    <w:p w:rsidR="004E7E8F" w:rsidRPr="005279D0" w:rsidRDefault="004E7E8F" w:rsidP="004E7E8F">
      <w:pPr>
        <w:spacing w:after="120"/>
        <w:jc w:val="center"/>
        <w:rPr>
          <w:rFonts w:eastAsia="Calibri"/>
          <w:b/>
          <w:sz w:val="28"/>
          <w:szCs w:val="28"/>
          <w:lang w:eastAsia="en-US"/>
        </w:rPr>
      </w:pPr>
    </w:p>
    <w:p w:rsidR="004E7E8F" w:rsidRPr="005279D0" w:rsidRDefault="004E7E8F" w:rsidP="004E7E8F">
      <w:pPr>
        <w:spacing w:after="120"/>
        <w:jc w:val="center"/>
        <w:rPr>
          <w:rFonts w:eastAsia="Calibri"/>
          <w:b/>
          <w:sz w:val="28"/>
          <w:szCs w:val="28"/>
          <w:lang w:eastAsia="en-US"/>
        </w:rPr>
      </w:pPr>
    </w:p>
    <w:p w:rsidR="004E7E8F" w:rsidRDefault="004E7E8F" w:rsidP="004E7E8F">
      <w:pPr>
        <w:spacing w:after="120"/>
        <w:jc w:val="center"/>
        <w:rPr>
          <w:rFonts w:eastAsia="Calibri"/>
          <w:b/>
          <w:sz w:val="28"/>
          <w:szCs w:val="28"/>
          <w:lang w:eastAsia="en-US"/>
        </w:rPr>
      </w:pPr>
    </w:p>
    <w:p w:rsidR="004E7E8F" w:rsidRPr="005279D0" w:rsidRDefault="004E7E8F" w:rsidP="004E7E8F">
      <w:pPr>
        <w:spacing w:after="120"/>
        <w:jc w:val="center"/>
        <w:rPr>
          <w:rFonts w:eastAsia="Calibri"/>
          <w:b/>
          <w:sz w:val="28"/>
          <w:szCs w:val="28"/>
          <w:lang w:eastAsia="en-US"/>
        </w:rPr>
      </w:pPr>
    </w:p>
    <w:p w:rsidR="004E7E8F" w:rsidRDefault="004E7E8F" w:rsidP="004E7E8F">
      <w:pPr>
        <w:spacing w:after="120"/>
        <w:jc w:val="center"/>
        <w:rPr>
          <w:rFonts w:eastAsia="Calibri"/>
          <w:b/>
          <w:sz w:val="28"/>
          <w:szCs w:val="28"/>
          <w:lang w:eastAsia="en-US"/>
        </w:rPr>
      </w:pPr>
    </w:p>
    <w:p w:rsidR="004E7E8F" w:rsidRDefault="004E7E8F" w:rsidP="004E7E8F">
      <w:pPr>
        <w:spacing w:after="120"/>
        <w:jc w:val="center"/>
        <w:rPr>
          <w:rFonts w:eastAsia="Calibri"/>
          <w:b/>
          <w:sz w:val="28"/>
          <w:szCs w:val="28"/>
          <w:lang w:eastAsia="en-US"/>
        </w:rPr>
      </w:pPr>
    </w:p>
    <w:p w:rsidR="000114D3" w:rsidRDefault="000114D3" w:rsidP="004E7E8F">
      <w:pPr>
        <w:spacing w:after="120"/>
        <w:jc w:val="center"/>
        <w:rPr>
          <w:rFonts w:eastAsia="Calibri"/>
          <w:b/>
          <w:sz w:val="28"/>
          <w:szCs w:val="28"/>
          <w:lang w:eastAsia="en-US"/>
        </w:rPr>
      </w:pPr>
    </w:p>
    <w:p w:rsidR="004E7E8F" w:rsidRDefault="004E7E8F" w:rsidP="004E7E8F">
      <w:pPr>
        <w:spacing w:after="120"/>
        <w:jc w:val="center"/>
        <w:rPr>
          <w:rFonts w:eastAsia="Calibri"/>
          <w:b/>
          <w:sz w:val="28"/>
          <w:szCs w:val="28"/>
          <w:lang w:eastAsia="en-US"/>
        </w:rPr>
      </w:pPr>
    </w:p>
    <w:p w:rsidR="004E7E8F" w:rsidRDefault="004E7E8F" w:rsidP="004E7E8F">
      <w:pPr>
        <w:spacing w:after="120"/>
        <w:jc w:val="center"/>
        <w:rPr>
          <w:rFonts w:eastAsia="Calibri"/>
          <w:b/>
          <w:sz w:val="28"/>
          <w:szCs w:val="28"/>
          <w:lang w:eastAsia="en-US"/>
        </w:rPr>
      </w:pPr>
    </w:p>
    <w:p w:rsidR="004E7E8F" w:rsidRDefault="004E7E8F" w:rsidP="004E7E8F">
      <w:pPr>
        <w:spacing w:after="120"/>
        <w:jc w:val="center"/>
        <w:rPr>
          <w:rFonts w:eastAsia="Calibri"/>
          <w:b/>
          <w:sz w:val="28"/>
          <w:szCs w:val="28"/>
          <w:lang w:eastAsia="en-US"/>
        </w:rPr>
      </w:pPr>
    </w:p>
    <w:p w:rsidR="004E7E8F" w:rsidRPr="005279D0" w:rsidRDefault="004E7E8F" w:rsidP="004E7E8F">
      <w:pPr>
        <w:spacing w:after="120"/>
        <w:jc w:val="center"/>
        <w:rPr>
          <w:rFonts w:eastAsia="Calibri"/>
          <w:b/>
          <w:sz w:val="28"/>
          <w:szCs w:val="28"/>
          <w:lang w:eastAsia="en-US"/>
        </w:rPr>
      </w:pPr>
      <w:r w:rsidRPr="005279D0">
        <w:rPr>
          <w:rFonts w:eastAsia="Calibri"/>
          <w:b/>
          <w:sz w:val="28"/>
          <w:szCs w:val="28"/>
          <w:lang w:eastAsia="en-US"/>
        </w:rPr>
        <w:lastRenderedPageBreak/>
        <w:t>ПОЯСНИТЕЛЬНАЯ ЗАПИСКА</w:t>
      </w:r>
    </w:p>
    <w:p w:rsidR="004E7E8F" w:rsidRPr="005279D0" w:rsidRDefault="004E7E8F" w:rsidP="004E7E8F">
      <w:pPr>
        <w:ind w:firstLine="708"/>
        <w:jc w:val="both"/>
        <w:rPr>
          <w:rFonts w:eastAsia="Calibri"/>
          <w:sz w:val="28"/>
          <w:szCs w:val="28"/>
          <w:lang w:eastAsia="en-US"/>
        </w:rPr>
      </w:pPr>
      <w:r w:rsidRPr="005279D0">
        <w:rPr>
          <w:rFonts w:eastAsia="Calibri"/>
          <w:sz w:val="28"/>
          <w:szCs w:val="28"/>
          <w:lang w:eastAsia="en-US"/>
        </w:rPr>
        <w:t xml:space="preserve">Настоящие указания предназначены в качестве методического пособия для проведения практических занятий по программе </w:t>
      </w:r>
      <w:r w:rsidRPr="00ED36AA">
        <w:rPr>
          <w:rFonts w:eastAsia="Calibri"/>
          <w:sz w:val="28"/>
          <w:szCs w:val="28"/>
          <w:lang w:eastAsia="en-US"/>
        </w:rPr>
        <w:t>МДК. 04.02. Основы анализа бухгалтерской</w:t>
      </w:r>
      <w:r>
        <w:rPr>
          <w:rFonts w:eastAsia="Calibri"/>
          <w:sz w:val="28"/>
          <w:szCs w:val="28"/>
          <w:lang w:eastAsia="en-US"/>
        </w:rPr>
        <w:t xml:space="preserve"> (финансовой)</w:t>
      </w:r>
      <w:r w:rsidRPr="00ED36AA">
        <w:rPr>
          <w:rFonts w:eastAsia="Calibri"/>
          <w:sz w:val="28"/>
          <w:szCs w:val="28"/>
          <w:lang w:eastAsia="en-US"/>
        </w:rPr>
        <w:t xml:space="preserve"> отчетности</w:t>
      </w:r>
      <w:r w:rsidRPr="005279D0">
        <w:rPr>
          <w:rFonts w:eastAsia="Calibri"/>
          <w:sz w:val="28"/>
          <w:szCs w:val="28"/>
          <w:lang w:eastAsia="en-US"/>
        </w:rPr>
        <w:t xml:space="preserve">, утвержденной для специальности </w:t>
      </w:r>
      <w:r w:rsidRPr="00AF0B62">
        <w:rPr>
          <w:rFonts w:eastAsia="Calibri"/>
          <w:sz w:val="28"/>
          <w:szCs w:val="28"/>
          <w:lang w:eastAsia="en-US"/>
        </w:rPr>
        <w:t>38.02.01 Экономика и бухгалтерский учет (по отраслям)</w:t>
      </w:r>
      <w:r w:rsidRPr="005279D0">
        <w:rPr>
          <w:rFonts w:eastAsia="Calibri"/>
          <w:sz w:val="28"/>
          <w:szCs w:val="28"/>
          <w:lang w:eastAsia="en-US"/>
        </w:rPr>
        <w:t>.</w:t>
      </w:r>
    </w:p>
    <w:p w:rsidR="004E7E8F" w:rsidRPr="005279D0" w:rsidRDefault="004E7E8F" w:rsidP="004E7E8F">
      <w:pPr>
        <w:ind w:firstLine="708"/>
        <w:jc w:val="both"/>
        <w:rPr>
          <w:rFonts w:eastAsia="Calibri"/>
          <w:sz w:val="28"/>
          <w:szCs w:val="28"/>
          <w:lang w:eastAsia="en-US"/>
        </w:rPr>
      </w:pPr>
      <w:r w:rsidRPr="005279D0">
        <w:rPr>
          <w:rFonts w:eastAsia="Calibri"/>
          <w:sz w:val="28"/>
          <w:szCs w:val="28"/>
          <w:lang w:eastAsia="en-US"/>
        </w:rPr>
        <w:t>Требования к знаниям и умениям при выполнении практических работ</w:t>
      </w:r>
    </w:p>
    <w:p w:rsidR="004E7E8F" w:rsidRPr="005279D0" w:rsidRDefault="004E7E8F" w:rsidP="004E7E8F">
      <w:pPr>
        <w:ind w:firstLine="708"/>
        <w:jc w:val="both"/>
        <w:rPr>
          <w:rFonts w:eastAsia="Calibri"/>
          <w:sz w:val="28"/>
          <w:szCs w:val="28"/>
          <w:lang w:eastAsia="en-US"/>
        </w:rPr>
      </w:pPr>
      <w:r w:rsidRPr="005279D0">
        <w:rPr>
          <w:rFonts w:eastAsia="Calibri"/>
          <w:sz w:val="28"/>
          <w:szCs w:val="28"/>
          <w:lang w:eastAsia="en-US"/>
        </w:rPr>
        <w:t>В результате выполнения практических работ, предусмотренных программой по данной специальности, обучающийся должен</w:t>
      </w:r>
    </w:p>
    <w:p w:rsidR="004E7E8F" w:rsidRPr="005279D0" w:rsidRDefault="004E7E8F" w:rsidP="004E7E8F">
      <w:pPr>
        <w:ind w:firstLine="708"/>
        <w:jc w:val="both"/>
        <w:rPr>
          <w:rFonts w:eastAsia="Calibri"/>
          <w:sz w:val="28"/>
          <w:szCs w:val="28"/>
          <w:lang w:eastAsia="en-US"/>
        </w:rPr>
      </w:pPr>
      <w:r w:rsidRPr="005279D0">
        <w:rPr>
          <w:rFonts w:eastAsia="Calibri"/>
          <w:sz w:val="28"/>
          <w:szCs w:val="28"/>
          <w:lang w:eastAsia="en-US"/>
        </w:rPr>
        <w:t>уметь:</w:t>
      </w:r>
    </w:p>
    <w:p w:rsidR="004E7E8F" w:rsidRPr="00C06BAC" w:rsidRDefault="004E7E8F" w:rsidP="004E7E8F">
      <w:pPr>
        <w:widowControl w:val="0"/>
        <w:numPr>
          <w:ilvl w:val="0"/>
          <w:numId w:val="1"/>
        </w:numPr>
        <w:shd w:val="clear" w:color="auto" w:fill="FFFFFF"/>
        <w:autoSpaceDE w:val="0"/>
        <w:autoSpaceDN w:val="0"/>
        <w:adjustRightInd w:val="0"/>
        <w:jc w:val="both"/>
        <w:rPr>
          <w:sz w:val="28"/>
          <w:szCs w:val="28"/>
        </w:rPr>
      </w:pPr>
      <w:r w:rsidRPr="00C06BAC">
        <w:rPr>
          <w:sz w:val="28"/>
          <w:szCs w:val="28"/>
        </w:rPr>
        <w:t xml:space="preserve">отражать нарастающим итогом на счетах бухгалтерского учета имущественное и финансовое положение организации; </w:t>
      </w:r>
    </w:p>
    <w:p w:rsidR="004E7E8F" w:rsidRPr="00C06BAC" w:rsidRDefault="004E7E8F" w:rsidP="004E7E8F">
      <w:pPr>
        <w:widowControl w:val="0"/>
        <w:numPr>
          <w:ilvl w:val="0"/>
          <w:numId w:val="1"/>
        </w:numPr>
        <w:shd w:val="clear" w:color="auto" w:fill="FFFFFF"/>
        <w:autoSpaceDE w:val="0"/>
        <w:autoSpaceDN w:val="0"/>
        <w:adjustRightInd w:val="0"/>
        <w:jc w:val="both"/>
        <w:rPr>
          <w:sz w:val="28"/>
          <w:szCs w:val="28"/>
        </w:rPr>
      </w:pPr>
      <w:r w:rsidRPr="00C06BAC">
        <w:rPr>
          <w:sz w:val="28"/>
          <w:szCs w:val="28"/>
        </w:rPr>
        <w:t xml:space="preserve">определять результаты хозяйственной деятельности за отчетный период; </w:t>
      </w:r>
    </w:p>
    <w:p w:rsidR="004E7E8F" w:rsidRPr="00C06BAC" w:rsidRDefault="004E7E8F" w:rsidP="004E7E8F">
      <w:pPr>
        <w:widowControl w:val="0"/>
        <w:numPr>
          <w:ilvl w:val="0"/>
          <w:numId w:val="1"/>
        </w:numPr>
        <w:shd w:val="clear" w:color="auto" w:fill="FFFFFF"/>
        <w:autoSpaceDE w:val="0"/>
        <w:autoSpaceDN w:val="0"/>
        <w:adjustRightInd w:val="0"/>
        <w:jc w:val="both"/>
        <w:rPr>
          <w:sz w:val="28"/>
          <w:szCs w:val="28"/>
        </w:rPr>
      </w:pPr>
      <w:r w:rsidRPr="00C06BAC">
        <w:rPr>
          <w:sz w:val="28"/>
          <w:szCs w:val="28"/>
        </w:rPr>
        <w:t>устанавливать идентичность показателей бухгалтерских отчетов;</w:t>
      </w:r>
    </w:p>
    <w:p w:rsidR="004E7E8F" w:rsidRPr="005279D0" w:rsidRDefault="004E7E8F" w:rsidP="004E7E8F">
      <w:pPr>
        <w:ind w:firstLine="360"/>
        <w:jc w:val="both"/>
        <w:rPr>
          <w:rFonts w:eastAsia="Calibri"/>
          <w:sz w:val="28"/>
          <w:szCs w:val="28"/>
          <w:lang w:eastAsia="en-US"/>
        </w:rPr>
      </w:pPr>
      <w:r w:rsidRPr="005279D0">
        <w:rPr>
          <w:rFonts w:eastAsia="Calibri"/>
          <w:sz w:val="28"/>
          <w:szCs w:val="28"/>
          <w:lang w:eastAsia="en-US"/>
        </w:rPr>
        <w:t>знать:</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 xml:space="preserve">методы финансового анализа; </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виды и приёмы финансового анализа;</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процедуры анализа бухгалтерского баланса;</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порядок общей оценки структуры имущества организации и его источников по показателям баланса;</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порядок определения результатов общей оценки структуры активов и их источников по показателям баланса;</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процедуры анализа ликвидности бухгалтерского баланса;</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порядок расчета финансовых коэффициентов для оценки платежеспособности;</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 xml:space="preserve">состав критериев оценки несостоятельности (банкротства) организации; </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 xml:space="preserve">процедуры анализа показателей финансовой устойчивости; </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процедуры анализа отчета о финансовых результатах;</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 xml:space="preserve">принципы и методы общей оценки деловой активности организации; </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 xml:space="preserve">технологию расчета и анализа финансового цикла; </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процедуры анализа уровня и динамики   финансовых результатов по показателям отчетности;</w:t>
      </w:r>
    </w:p>
    <w:p w:rsidR="004E7E8F" w:rsidRPr="00ED36AA" w:rsidRDefault="004E7E8F" w:rsidP="004E7E8F">
      <w:pPr>
        <w:widowControl w:val="0"/>
        <w:numPr>
          <w:ilvl w:val="0"/>
          <w:numId w:val="2"/>
        </w:numPr>
        <w:shd w:val="clear" w:color="auto" w:fill="FFFFFF"/>
        <w:tabs>
          <w:tab w:val="clear" w:pos="2339"/>
          <w:tab w:val="left" w:pos="-142"/>
          <w:tab w:val="num" w:pos="0"/>
        </w:tabs>
        <w:autoSpaceDE w:val="0"/>
        <w:autoSpaceDN w:val="0"/>
        <w:adjustRightInd w:val="0"/>
        <w:ind w:left="709"/>
        <w:jc w:val="both"/>
        <w:rPr>
          <w:sz w:val="28"/>
          <w:szCs w:val="28"/>
        </w:rPr>
      </w:pPr>
      <w:r w:rsidRPr="00ED36AA">
        <w:rPr>
          <w:sz w:val="28"/>
          <w:szCs w:val="28"/>
        </w:rPr>
        <w:t>процедуры анализа влияния факторов на прибыль.</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Правила выполнения практических работ.</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Обучающийся должен ознакомиться с заданием, требованиям, а также обеспечением занятия. Далее выполняются задания в той последовательности, которая предусмотрена планом занятия в рабочей тетради.</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Каждый обучающийся после выполнения работы должен представить рабочую тетрадь на проверку.</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Методы проверки: наблюдение в ходе выполнения заданий, защита практических работ обучающимися, самооценка.</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Критерии оценки результатов работы обучающегося:</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Оценка «отлично» (5 баллов) выставляется обучающемуся, если все задания выполнены верно, соблюден алгоритм выполнения задания, соблюдены правила оформления работы, все документы заполнены правильно без помарок.</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lastRenderedPageBreak/>
        <w:t>Оценка «хорошо» (4 балла)   выставляется обучающемуся, если задания выполнены верно, соблюден алгоритм выполнения задания, имеются не более двух недочетов или исправлений в документах.</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Оценка «удовлетворительно» (3 балла)    выставляется обучающемуся, если  задание  выполнено правильно не менее чем на половину, имеются не более пяти недочетов или исправлений в документах.</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Оценка «неудовлетворительно» (2 балла) выставляется обучающемуся, если  в задании допущено число ошибок и недочетов превосходящее норму, при которой может быть выставлена оценка «удовлетворительно», если правильно выполнено менее половины задания или не выполнено вообще.</w:t>
      </w:r>
    </w:p>
    <w:p w:rsidR="004E7E8F" w:rsidRPr="005279D0" w:rsidRDefault="004E7E8F" w:rsidP="004E7E8F">
      <w:pPr>
        <w:ind w:firstLine="709"/>
        <w:jc w:val="both"/>
        <w:rPr>
          <w:rFonts w:eastAsia="Calibri"/>
          <w:sz w:val="28"/>
          <w:szCs w:val="28"/>
          <w:lang w:eastAsia="en-US"/>
        </w:rPr>
      </w:pPr>
      <w:r w:rsidRPr="005279D0">
        <w:rPr>
          <w:rFonts w:eastAsia="Calibri"/>
          <w:sz w:val="28"/>
          <w:szCs w:val="28"/>
          <w:lang w:eastAsia="en-US"/>
        </w:rPr>
        <w:t>Обучающийся допускается к сдаче зачета или экзамена по дисциплине при условии выполнения всех предусмотренных программой работ, после сдачи отчетов по работам, при удовлетворительных оценках за контрольные вопросы во время практических занятий.</w:t>
      </w:r>
    </w:p>
    <w:p w:rsidR="004E7E8F" w:rsidRPr="005279D0"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4E7E8F" w:rsidRDefault="004E7E8F" w:rsidP="004E7E8F">
      <w:pPr>
        <w:jc w:val="both"/>
        <w:rPr>
          <w:rFonts w:eastAsia="Calibri"/>
          <w:sz w:val="28"/>
          <w:szCs w:val="28"/>
          <w:lang w:eastAsia="en-US"/>
        </w:rPr>
      </w:pPr>
    </w:p>
    <w:p w:rsidR="00E50C63" w:rsidRDefault="00E50C63" w:rsidP="004E7E8F">
      <w:pPr>
        <w:autoSpaceDE w:val="0"/>
        <w:autoSpaceDN w:val="0"/>
        <w:adjustRightInd w:val="0"/>
        <w:jc w:val="center"/>
        <w:rPr>
          <w:b/>
        </w:rPr>
      </w:pPr>
    </w:p>
    <w:p w:rsidR="00E50C63" w:rsidRDefault="00E50C63" w:rsidP="004E7E8F">
      <w:pPr>
        <w:autoSpaceDE w:val="0"/>
        <w:autoSpaceDN w:val="0"/>
        <w:adjustRightInd w:val="0"/>
        <w:jc w:val="center"/>
        <w:rPr>
          <w:b/>
        </w:rPr>
      </w:pPr>
    </w:p>
    <w:p w:rsidR="00A27575" w:rsidRDefault="00A27575" w:rsidP="004E7E8F">
      <w:pPr>
        <w:autoSpaceDE w:val="0"/>
        <w:autoSpaceDN w:val="0"/>
        <w:adjustRightInd w:val="0"/>
        <w:jc w:val="center"/>
        <w:rPr>
          <w:b/>
        </w:rPr>
      </w:pPr>
    </w:p>
    <w:p w:rsidR="00A27575" w:rsidRDefault="00A27575" w:rsidP="004E7E8F">
      <w:pPr>
        <w:autoSpaceDE w:val="0"/>
        <w:autoSpaceDN w:val="0"/>
        <w:adjustRightInd w:val="0"/>
        <w:jc w:val="center"/>
        <w:rPr>
          <w:b/>
        </w:rPr>
      </w:pPr>
    </w:p>
    <w:p w:rsidR="00A27575" w:rsidRDefault="00A27575" w:rsidP="004E7E8F">
      <w:pPr>
        <w:autoSpaceDE w:val="0"/>
        <w:autoSpaceDN w:val="0"/>
        <w:adjustRightInd w:val="0"/>
        <w:jc w:val="center"/>
        <w:rPr>
          <w:b/>
        </w:rPr>
      </w:pPr>
    </w:p>
    <w:p w:rsidR="00A27575" w:rsidRDefault="00A27575" w:rsidP="004E7E8F">
      <w:pPr>
        <w:autoSpaceDE w:val="0"/>
        <w:autoSpaceDN w:val="0"/>
        <w:adjustRightInd w:val="0"/>
        <w:jc w:val="center"/>
        <w:rPr>
          <w:b/>
        </w:rPr>
      </w:pPr>
    </w:p>
    <w:p w:rsidR="00E50C63" w:rsidRDefault="00E50C63" w:rsidP="004E7E8F">
      <w:pPr>
        <w:autoSpaceDE w:val="0"/>
        <w:autoSpaceDN w:val="0"/>
        <w:adjustRightInd w:val="0"/>
        <w:jc w:val="center"/>
        <w:rPr>
          <w:b/>
        </w:rPr>
      </w:pPr>
    </w:p>
    <w:p w:rsidR="00E50C63" w:rsidRDefault="00E50C63" w:rsidP="004E7E8F">
      <w:pPr>
        <w:autoSpaceDE w:val="0"/>
        <w:autoSpaceDN w:val="0"/>
        <w:adjustRightInd w:val="0"/>
        <w:jc w:val="center"/>
        <w:rPr>
          <w:b/>
        </w:rPr>
      </w:pPr>
    </w:p>
    <w:p w:rsidR="004E7E8F" w:rsidRPr="004E7E8F" w:rsidRDefault="004E7E8F" w:rsidP="004E7E8F">
      <w:pPr>
        <w:autoSpaceDE w:val="0"/>
        <w:autoSpaceDN w:val="0"/>
        <w:adjustRightInd w:val="0"/>
        <w:jc w:val="center"/>
        <w:rPr>
          <w:b/>
        </w:rPr>
      </w:pPr>
      <w:r w:rsidRPr="004E7E8F">
        <w:rPr>
          <w:b/>
        </w:rPr>
        <w:lastRenderedPageBreak/>
        <w:t>ПРАКТИЧЕСКОЕ ЗАНЯТИЕ №1</w:t>
      </w:r>
    </w:p>
    <w:p w:rsidR="004E7E8F" w:rsidRPr="004E7E8F" w:rsidRDefault="004E7E8F" w:rsidP="004E7E8F">
      <w:pPr>
        <w:autoSpaceDE w:val="0"/>
        <w:autoSpaceDN w:val="0"/>
        <w:adjustRightInd w:val="0"/>
        <w:rPr>
          <w:rFonts w:eastAsia="Times-Bold"/>
          <w:b/>
          <w:bCs/>
        </w:rPr>
      </w:pPr>
      <w:r w:rsidRPr="004E7E8F">
        <w:rPr>
          <w:b/>
        </w:rPr>
        <w:t xml:space="preserve">Тема: </w:t>
      </w:r>
      <w:r w:rsidRPr="004E7E8F">
        <w:rPr>
          <w:rFonts w:eastAsia="Times-Bold"/>
          <w:b/>
          <w:bCs/>
        </w:rPr>
        <w:t>1.</w:t>
      </w:r>
      <w:r w:rsidRPr="004E7E8F">
        <w:rPr>
          <w:rFonts w:eastAsia="Times-Bold"/>
          <w:b/>
          <w:bCs/>
        </w:rPr>
        <w:tab/>
        <w:t>Оценка достоверности и правильности составления бухгалтерской (финансовой) отчетности</w:t>
      </w:r>
    </w:p>
    <w:p w:rsidR="004E7E8F" w:rsidRPr="004E7E8F" w:rsidRDefault="004E7E8F" w:rsidP="004E7E8F">
      <w:pPr>
        <w:jc w:val="both"/>
      </w:pPr>
      <w:r w:rsidRPr="004E7E8F">
        <w:rPr>
          <w:rFonts w:eastAsia="Calibri"/>
          <w:b/>
          <w:bCs/>
        </w:rPr>
        <w:t>МДК</w:t>
      </w:r>
      <w:r w:rsidRPr="004E7E8F">
        <w:rPr>
          <w:rFonts w:eastAsia="Calibri"/>
          <w:bCs/>
        </w:rPr>
        <w:t>. 04.02</w:t>
      </w:r>
      <w:r w:rsidRPr="004E7E8F">
        <w:rPr>
          <w:rFonts w:eastAsia="Calibri"/>
          <w:bCs/>
          <w:spacing w:val="-6"/>
        </w:rPr>
        <w:t xml:space="preserve">. </w:t>
      </w:r>
      <w:r w:rsidRPr="004E7E8F">
        <w:rPr>
          <w:rFonts w:eastAsia="Calibri"/>
        </w:rPr>
        <w:t xml:space="preserve">Основы анализа бухгалтерской </w:t>
      </w:r>
      <w:r w:rsidRPr="004E7E8F">
        <w:rPr>
          <w:rFonts w:eastAsia="Calibri"/>
          <w:bCs/>
        </w:rPr>
        <w:t xml:space="preserve">(финансовой) </w:t>
      </w:r>
      <w:r w:rsidRPr="004E7E8F">
        <w:rPr>
          <w:rFonts w:eastAsia="Calibri"/>
        </w:rPr>
        <w:t>отчетности</w:t>
      </w:r>
    </w:p>
    <w:p w:rsidR="004E7E8F" w:rsidRPr="004E7E8F" w:rsidRDefault="004E7E8F" w:rsidP="004E7E8F">
      <w:pPr>
        <w:jc w:val="both"/>
      </w:pPr>
      <w:r w:rsidRPr="004E7E8F">
        <w:rPr>
          <w:b/>
        </w:rPr>
        <w:t>Профессиональный модуль</w:t>
      </w:r>
      <w:r w:rsidRPr="004E7E8F">
        <w:t xml:space="preserve"> ПМ. 04 Составление и использование бухгалтерской </w:t>
      </w:r>
      <w:r w:rsidRPr="004E7E8F">
        <w:rPr>
          <w:rFonts w:eastAsia="Calibri"/>
          <w:bCs/>
        </w:rPr>
        <w:t xml:space="preserve">(финансовой) </w:t>
      </w:r>
      <w:r w:rsidRPr="004E7E8F">
        <w:t>отчетности</w:t>
      </w:r>
    </w:p>
    <w:p w:rsidR="004E7E8F" w:rsidRPr="004E7E8F" w:rsidRDefault="004E7E8F" w:rsidP="004E7E8F">
      <w:pPr>
        <w:jc w:val="both"/>
      </w:pPr>
      <w:r w:rsidRPr="004E7E8F">
        <w:rPr>
          <w:b/>
        </w:rPr>
        <w:t>Специальность</w:t>
      </w:r>
      <w:r w:rsidRPr="004E7E8F">
        <w:t xml:space="preserve"> 38.02.01 Экономика и бухгалтерский учет (по отраслям)</w:t>
      </w:r>
    </w:p>
    <w:p w:rsidR="004E7E8F" w:rsidRPr="004E7E8F" w:rsidRDefault="004E7E8F" w:rsidP="004E7E8F">
      <w:pPr>
        <w:jc w:val="both"/>
      </w:pPr>
      <w:r w:rsidRPr="004E7E8F">
        <w:rPr>
          <w:b/>
        </w:rPr>
        <w:t>Курс</w:t>
      </w:r>
      <w:r w:rsidRPr="004E7E8F">
        <w:t xml:space="preserve"> 3</w:t>
      </w:r>
    </w:p>
    <w:p w:rsidR="004E7E8F" w:rsidRPr="004E7E8F" w:rsidRDefault="004E7E8F" w:rsidP="004E7E8F">
      <w:pPr>
        <w:jc w:val="both"/>
      </w:pPr>
      <w:r w:rsidRPr="004E7E8F">
        <w:rPr>
          <w:b/>
        </w:rPr>
        <w:t>Раздел ПМ</w:t>
      </w:r>
      <w:r w:rsidRPr="004E7E8F">
        <w:t>:</w:t>
      </w:r>
      <w:r w:rsidRPr="004E7E8F">
        <w:rPr>
          <w:b/>
        </w:rPr>
        <w:t xml:space="preserve"> </w:t>
      </w:r>
      <w:r w:rsidRPr="004E7E8F">
        <w:t xml:space="preserve">Раздел 2 Реализация процесса использования бухгалтерской (финансовой) отчетности </w:t>
      </w:r>
      <w:r w:rsidRPr="004E7E8F">
        <w:rPr>
          <w:b/>
        </w:rPr>
        <w:t>Тема ПМ</w:t>
      </w:r>
      <w:r w:rsidRPr="004E7E8F">
        <w:t xml:space="preserve">: </w:t>
      </w:r>
      <w:r w:rsidRPr="004E7E8F">
        <w:rPr>
          <w:rFonts w:eastAsia="Times-Bold"/>
          <w:bCs/>
        </w:rPr>
        <w:t>Тема 2.1 Основы  анализа бухгалтерской (финансовой) отчетности</w:t>
      </w:r>
    </w:p>
    <w:p w:rsidR="004E7E8F" w:rsidRPr="004E7E8F" w:rsidRDefault="004E7E8F" w:rsidP="004E7E8F">
      <w:pPr>
        <w:jc w:val="both"/>
        <w:rPr>
          <w:b/>
        </w:rPr>
      </w:pPr>
      <w:r w:rsidRPr="004E7E8F">
        <w:rPr>
          <w:b/>
        </w:rPr>
        <w:t>Формируемые компетенции:</w:t>
      </w:r>
    </w:p>
    <w:p w:rsidR="004E7E8F" w:rsidRPr="004E7E8F" w:rsidRDefault="004E7E8F" w:rsidP="004E7E8F">
      <w:pPr>
        <w:jc w:val="both"/>
      </w:pPr>
      <w:r w:rsidRPr="004E7E8F">
        <w:t>– профессиональные:</w:t>
      </w:r>
    </w:p>
    <w:p w:rsidR="004E7E8F" w:rsidRPr="004E7E8F" w:rsidRDefault="004E7E8F" w:rsidP="004E7E8F">
      <w:pPr>
        <w:widowControl w:val="0"/>
        <w:jc w:val="both"/>
      </w:pPr>
      <w:r w:rsidRPr="004E7E8F">
        <w:t xml:space="preserve">ПК 4.4. </w:t>
      </w:r>
      <w:r w:rsidRPr="004E7E8F">
        <w:rPr>
          <w:spacing w:val="-3"/>
        </w:rPr>
        <w:t xml:space="preserve">Проводить контроль и анализ информации об имуществе и финансовом </w:t>
      </w:r>
      <w:r w:rsidRPr="004E7E8F">
        <w:t>положении организации, ее платежеспособности и доходности</w:t>
      </w:r>
    </w:p>
    <w:p w:rsidR="004E7E8F" w:rsidRPr="004E7E8F" w:rsidRDefault="004E7E8F" w:rsidP="004E7E8F">
      <w:pPr>
        <w:widowControl w:val="0"/>
        <w:jc w:val="both"/>
      </w:pPr>
      <w:r w:rsidRPr="004E7E8F">
        <w:t>ПК 4.6.</w:t>
      </w:r>
      <w:r w:rsidRPr="004E7E8F">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4E7E8F" w:rsidRPr="004E7E8F" w:rsidRDefault="004E7E8F" w:rsidP="004E7E8F">
      <w:pPr>
        <w:widowControl w:val="0"/>
        <w:jc w:val="both"/>
      </w:pPr>
      <w:r w:rsidRPr="004E7E8F">
        <w:t>– общие:</w:t>
      </w:r>
    </w:p>
    <w:p w:rsidR="004E7E8F" w:rsidRPr="004E7E8F" w:rsidRDefault="004E7E8F" w:rsidP="004E7E8F">
      <w:pPr>
        <w:jc w:val="both"/>
      </w:pPr>
      <w:r w:rsidRPr="004E7E8F">
        <w:t>ОК 01</w:t>
      </w:r>
      <w:r w:rsidRPr="004E7E8F">
        <w:tab/>
        <w:t>Выбирать способы решения задач профессиональной деятельности применительно к различным контекстам</w:t>
      </w:r>
    </w:p>
    <w:p w:rsidR="004E7E8F" w:rsidRPr="004E7E8F" w:rsidRDefault="004E7E8F" w:rsidP="004E7E8F">
      <w:pPr>
        <w:jc w:val="both"/>
      </w:pPr>
      <w:r w:rsidRPr="004E7E8F">
        <w:t>ОК 02</w:t>
      </w:r>
      <w:r w:rsidRPr="004E7E8F">
        <w:tab/>
        <w:t>Осуществлять поиск, анализ и интерпретацию информации, необходимой для выполнения задач профессиональной деятельности</w:t>
      </w:r>
    </w:p>
    <w:p w:rsidR="004E7E8F" w:rsidRPr="004E7E8F" w:rsidRDefault="004E7E8F" w:rsidP="004E7E8F">
      <w:pPr>
        <w:jc w:val="both"/>
      </w:pPr>
      <w:r w:rsidRPr="004E7E8F">
        <w:t>ОК 03</w:t>
      </w:r>
      <w:r w:rsidRPr="004E7E8F">
        <w:tab/>
        <w:t>Планировать и реализовывать собственное профессиональное и личностное развитие</w:t>
      </w:r>
    </w:p>
    <w:p w:rsidR="004E7E8F" w:rsidRPr="004E7E8F" w:rsidRDefault="004E7E8F" w:rsidP="004E7E8F">
      <w:pPr>
        <w:jc w:val="both"/>
      </w:pPr>
      <w:r w:rsidRPr="004E7E8F">
        <w:t>ОК 04</w:t>
      </w:r>
      <w:r w:rsidRPr="004E7E8F">
        <w:tab/>
        <w:t>Работать в коллективе и команде, эффективно взаимодействовать с коллегами, руководством, клиентами</w:t>
      </w:r>
    </w:p>
    <w:p w:rsidR="004E7E8F" w:rsidRPr="004E7E8F" w:rsidRDefault="004E7E8F" w:rsidP="004E7E8F">
      <w:pPr>
        <w:jc w:val="both"/>
      </w:pPr>
      <w:r w:rsidRPr="004E7E8F">
        <w:t>ОК 05</w:t>
      </w:r>
      <w:r w:rsidRPr="004E7E8F">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4E7E8F" w:rsidRPr="004E7E8F" w:rsidRDefault="004E7E8F" w:rsidP="004E7E8F">
      <w:pPr>
        <w:jc w:val="both"/>
      </w:pPr>
      <w:r w:rsidRPr="004E7E8F">
        <w:t>ОК 09</w:t>
      </w:r>
      <w:r w:rsidRPr="004E7E8F">
        <w:tab/>
        <w:t>Использовать информационные технологии в профессиональной деятельности</w:t>
      </w:r>
    </w:p>
    <w:p w:rsidR="004E7E8F" w:rsidRPr="004E7E8F" w:rsidRDefault="004E7E8F" w:rsidP="004E7E8F">
      <w:pPr>
        <w:jc w:val="both"/>
      </w:pPr>
      <w:r w:rsidRPr="004E7E8F">
        <w:t>ОК 10</w:t>
      </w:r>
      <w:r w:rsidRPr="004E7E8F">
        <w:tab/>
        <w:t>Пользоваться профессиональной документацией на государственном и иностранном языках</w:t>
      </w:r>
    </w:p>
    <w:p w:rsidR="004E7E8F" w:rsidRPr="004E7E8F" w:rsidRDefault="004E7E8F" w:rsidP="004E7E8F">
      <w:pPr>
        <w:jc w:val="both"/>
      </w:pPr>
      <w:r w:rsidRPr="004E7E8F">
        <w:t>ОК 11</w:t>
      </w:r>
      <w:r w:rsidRPr="004E7E8F">
        <w:tab/>
        <w:t>Использовать знания по финансовой грамотности, планировать предпринимательскую деятельность в профессиональной сфере</w:t>
      </w:r>
    </w:p>
    <w:p w:rsidR="004E7E8F" w:rsidRPr="004E7E8F" w:rsidRDefault="004E7E8F" w:rsidP="004E7E8F">
      <w:pPr>
        <w:jc w:val="both"/>
        <w:rPr>
          <w:b/>
        </w:rPr>
      </w:pPr>
      <w:r w:rsidRPr="004E7E8F">
        <w:rPr>
          <w:b/>
        </w:rPr>
        <w:t>Требования к умениям (практическому опыту):</w:t>
      </w:r>
    </w:p>
    <w:p w:rsidR="004E7E8F" w:rsidRPr="004E7E8F" w:rsidRDefault="004E7E8F" w:rsidP="004E7E8F">
      <w:pPr>
        <w:jc w:val="both"/>
      </w:pPr>
      <w:r w:rsidRPr="004E7E8F">
        <w:t xml:space="preserve">Должен уметь: </w:t>
      </w:r>
    </w:p>
    <w:p w:rsidR="004E7E8F" w:rsidRPr="004E7E8F" w:rsidRDefault="004E7E8F" w:rsidP="004E7E8F">
      <w:pPr>
        <w:jc w:val="both"/>
        <w:textAlignment w:val="baseline"/>
        <w:rPr>
          <w:rFonts w:eastAsia="Calibri"/>
          <w:color w:val="000000"/>
          <w:lang w:eastAsia="en-US"/>
        </w:rPr>
      </w:pPr>
      <w:r w:rsidRPr="004E7E8F">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4E7E8F" w:rsidRPr="004E7E8F" w:rsidRDefault="004E7E8F" w:rsidP="004E7E8F">
      <w:pPr>
        <w:jc w:val="both"/>
        <w:textAlignment w:val="baseline"/>
        <w:rPr>
          <w:rFonts w:eastAsia="Calibri"/>
          <w:color w:val="000000"/>
          <w:lang w:eastAsia="en-US"/>
        </w:rPr>
      </w:pPr>
      <w:r w:rsidRPr="004E7E8F">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4E7E8F" w:rsidRPr="004E7E8F" w:rsidRDefault="004E7E8F" w:rsidP="004E7E8F">
      <w:pPr>
        <w:jc w:val="both"/>
        <w:rPr>
          <w:b/>
        </w:rPr>
      </w:pPr>
      <w:r w:rsidRPr="004E7E8F">
        <w:rPr>
          <w:b/>
        </w:rPr>
        <w:t>Цели самостоятельной работы:</w:t>
      </w:r>
    </w:p>
    <w:p w:rsidR="004E7E8F" w:rsidRPr="004E7E8F" w:rsidRDefault="004E7E8F" w:rsidP="004E7E8F">
      <w:pPr>
        <w:widowControl w:val="0"/>
        <w:jc w:val="both"/>
        <w:rPr>
          <w:b/>
        </w:rPr>
      </w:pPr>
      <w:r w:rsidRPr="004E7E8F">
        <w:t>Формирование умений определять источники, содержащие наиболее полную и достоверную информацию о работе объекта внутреннего контроля,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4E7E8F" w:rsidRPr="004E7E8F" w:rsidRDefault="004E7E8F" w:rsidP="004E7E8F">
      <w:pPr>
        <w:widowControl w:val="0"/>
        <w:jc w:val="both"/>
        <w:rPr>
          <w:i/>
        </w:rPr>
      </w:pPr>
      <w:r w:rsidRPr="004E7E8F">
        <w:rPr>
          <w:b/>
        </w:rPr>
        <w:t>Обеспечение занятия</w:t>
      </w:r>
      <w:r w:rsidRPr="004E7E8F">
        <w:t xml:space="preserve">: </w:t>
      </w:r>
    </w:p>
    <w:p w:rsidR="004E7E8F" w:rsidRPr="004E7E8F" w:rsidRDefault="004E7E8F" w:rsidP="004E7E8F">
      <w:pPr>
        <w:widowControl w:val="0"/>
        <w:numPr>
          <w:ilvl w:val="0"/>
          <w:numId w:val="3"/>
        </w:numPr>
        <w:tabs>
          <w:tab w:val="left" w:pos="0"/>
          <w:tab w:val="left" w:pos="567"/>
        </w:tabs>
        <w:ind w:left="714" w:hanging="357"/>
        <w:jc w:val="both"/>
      </w:pPr>
      <w:r w:rsidRPr="004E7E8F">
        <w:t xml:space="preserve"> Задание для практического занятия</w:t>
      </w:r>
    </w:p>
    <w:p w:rsidR="004E7E8F" w:rsidRPr="004E7E8F" w:rsidRDefault="004E7E8F" w:rsidP="004E7E8F">
      <w:pPr>
        <w:widowControl w:val="0"/>
        <w:numPr>
          <w:ilvl w:val="0"/>
          <w:numId w:val="3"/>
        </w:numPr>
        <w:tabs>
          <w:tab w:val="left" w:pos="0"/>
          <w:tab w:val="left" w:pos="567"/>
        </w:tabs>
        <w:ind w:left="714" w:hanging="357"/>
        <w:jc w:val="both"/>
      </w:pPr>
      <w:r w:rsidRPr="004E7E8F">
        <w:t xml:space="preserve"> Рабочая тетрадь</w:t>
      </w:r>
    </w:p>
    <w:p w:rsidR="004E7E8F" w:rsidRPr="004E7E8F" w:rsidRDefault="004E7E8F" w:rsidP="004E7E8F">
      <w:pPr>
        <w:widowControl w:val="0"/>
        <w:numPr>
          <w:ilvl w:val="0"/>
          <w:numId w:val="3"/>
        </w:numPr>
        <w:tabs>
          <w:tab w:val="left" w:pos="0"/>
          <w:tab w:val="left" w:pos="567"/>
        </w:tabs>
        <w:ind w:left="714" w:hanging="357"/>
        <w:jc w:val="both"/>
      </w:pPr>
      <w:r w:rsidRPr="004E7E8F">
        <w:t xml:space="preserve"> Формы бухгалтерской отчетности</w:t>
      </w:r>
    </w:p>
    <w:p w:rsidR="004E7E8F" w:rsidRPr="004E7E8F" w:rsidRDefault="004E7E8F" w:rsidP="004E7E8F">
      <w:pPr>
        <w:widowControl w:val="0"/>
        <w:numPr>
          <w:ilvl w:val="0"/>
          <w:numId w:val="3"/>
        </w:numPr>
        <w:tabs>
          <w:tab w:val="left" w:pos="0"/>
          <w:tab w:val="left" w:pos="567"/>
        </w:tabs>
        <w:ind w:left="714" w:hanging="357"/>
        <w:jc w:val="both"/>
      </w:pPr>
      <w:r w:rsidRPr="004E7E8F">
        <w:t xml:space="preserve"> Калькуляторы</w:t>
      </w:r>
    </w:p>
    <w:p w:rsidR="004E7E8F" w:rsidRPr="004E7E8F" w:rsidRDefault="004E7E8F" w:rsidP="004E7E8F">
      <w:pPr>
        <w:widowControl w:val="0"/>
        <w:numPr>
          <w:ilvl w:val="0"/>
          <w:numId w:val="3"/>
        </w:numPr>
        <w:tabs>
          <w:tab w:val="left" w:pos="0"/>
          <w:tab w:val="left" w:pos="567"/>
        </w:tabs>
        <w:ind w:left="714" w:hanging="357"/>
        <w:jc w:val="both"/>
      </w:pPr>
      <w:r w:rsidRPr="004E7E8F">
        <w:t xml:space="preserve"> Федеральный закон N 402-ФЗ "О бухгалтерском учете" от 6 декабря 2011 года (в действующей редакции)</w:t>
      </w:r>
    </w:p>
    <w:p w:rsidR="004E7E8F" w:rsidRPr="004E7E8F" w:rsidRDefault="004E7E8F" w:rsidP="004E7E8F">
      <w:pPr>
        <w:widowControl w:val="0"/>
        <w:numPr>
          <w:ilvl w:val="0"/>
          <w:numId w:val="3"/>
        </w:numPr>
        <w:tabs>
          <w:tab w:val="left" w:pos="0"/>
          <w:tab w:val="left" w:pos="567"/>
        </w:tabs>
        <w:ind w:left="714" w:hanging="357"/>
        <w:jc w:val="both"/>
      </w:pPr>
      <w:r w:rsidRPr="004E7E8F">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w:t>
      </w:r>
      <w:r w:rsidRPr="004E7E8F">
        <w:lastRenderedPageBreak/>
        <w:t xml:space="preserve">(в действующей редакции) </w:t>
      </w:r>
    </w:p>
    <w:p w:rsidR="004E7E8F" w:rsidRPr="004E7E8F" w:rsidRDefault="004E7E8F" w:rsidP="004E7E8F">
      <w:pPr>
        <w:tabs>
          <w:tab w:val="num" w:pos="720"/>
        </w:tabs>
        <w:jc w:val="center"/>
        <w:rPr>
          <w:b/>
        </w:rPr>
      </w:pPr>
      <w:r w:rsidRPr="004E7E8F">
        <w:rPr>
          <w:b/>
        </w:rPr>
        <w:t>САМОСТОЯТЕЛЬНАЯ  РАБОТА ОБУЧАЮЩИХСЯ</w:t>
      </w:r>
    </w:p>
    <w:p w:rsidR="004E7E8F" w:rsidRPr="004E7E8F" w:rsidRDefault="004E7E8F" w:rsidP="004E7E8F">
      <w:pPr>
        <w:jc w:val="both"/>
        <w:rPr>
          <w:b/>
        </w:rPr>
      </w:pPr>
      <w:r w:rsidRPr="004E7E8F">
        <w:rPr>
          <w:b/>
        </w:rPr>
        <w:t>Актуализация опорных знаний (время – 10 мин)</w:t>
      </w:r>
    </w:p>
    <w:p w:rsidR="004E7E8F" w:rsidRPr="004E7E8F" w:rsidRDefault="004E7E8F" w:rsidP="004E7E8F">
      <w:pPr>
        <w:jc w:val="both"/>
      </w:pPr>
      <w:r w:rsidRPr="004E7E8F">
        <w:rPr>
          <w:rFonts w:eastAsia="Times-Roman"/>
        </w:rPr>
        <w:t>Дайте ответы на следующие вопросы:</w:t>
      </w:r>
    </w:p>
    <w:p w:rsidR="004E7E8F" w:rsidRPr="004E7E8F" w:rsidRDefault="004E7E8F" w:rsidP="004E7E8F">
      <w:pPr>
        <w:numPr>
          <w:ilvl w:val="0"/>
          <w:numId w:val="4"/>
        </w:numPr>
        <w:shd w:val="clear" w:color="auto" w:fill="FFFFFF"/>
        <w:ind w:left="993"/>
        <w:contextualSpacing/>
        <w:jc w:val="both"/>
        <w:rPr>
          <w:rFonts w:eastAsia="Calibri"/>
          <w:lang w:eastAsia="en-US"/>
        </w:rPr>
      </w:pPr>
      <w:r w:rsidRPr="004E7E8F">
        <w:rPr>
          <w:rFonts w:eastAsia="Calibri"/>
          <w:lang w:eastAsia="en-US"/>
        </w:rPr>
        <w:t>Какова сущность анализа финансовой отчетности предприятия и в чем состоит ее назначение?</w:t>
      </w:r>
    </w:p>
    <w:p w:rsidR="004E7E8F" w:rsidRPr="004E7E8F" w:rsidRDefault="004E7E8F" w:rsidP="004E7E8F">
      <w:pPr>
        <w:numPr>
          <w:ilvl w:val="0"/>
          <w:numId w:val="4"/>
        </w:numPr>
        <w:shd w:val="clear" w:color="auto" w:fill="FFFFFF"/>
        <w:ind w:left="993"/>
        <w:contextualSpacing/>
        <w:jc w:val="both"/>
        <w:rPr>
          <w:rFonts w:eastAsia="Calibri"/>
          <w:lang w:eastAsia="en-US"/>
        </w:rPr>
      </w:pPr>
      <w:r w:rsidRPr="004E7E8F">
        <w:rPr>
          <w:rFonts w:eastAsia="Calibri"/>
          <w:lang w:eastAsia="en-US"/>
        </w:rPr>
        <w:t>Каковы методы и виды анализа финансово-хозяйственной деятельности предприятия?</w:t>
      </w:r>
    </w:p>
    <w:p w:rsidR="004E7E8F" w:rsidRPr="004E7E8F" w:rsidRDefault="004E7E8F" w:rsidP="004E7E8F">
      <w:pPr>
        <w:numPr>
          <w:ilvl w:val="0"/>
          <w:numId w:val="4"/>
        </w:numPr>
        <w:shd w:val="clear" w:color="auto" w:fill="FFFFFF"/>
        <w:ind w:left="993"/>
        <w:contextualSpacing/>
        <w:jc w:val="both"/>
        <w:rPr>
          <w:rFonts w:eastAsia="Calibri"/>
          <w:lang w:eastAsia="en-US"/>
        </w:rPr>
      </w:pPr>
      <w:r w:rsidRPr="004E7E8F">
        <w:rPr>
          <w:rFonts w:eastAsia="Calibri"/>
          <w:lang w:eastAsia="en-US"/>
        </w:rPr>
        <w:t>Каковы приемы анализа финансового состояния?</w:t>
      </w:r>
    </w:p>
    <w:p w:rsidR="004E7E8F" w:rsidRPr="004E7E8F" w:rsidRDefault="004E7E8F" w:rsidP="004E7E8F">
      <w:pPr>
        <w:jc w:val="both"/>
      </w:pPr>
    </w:p>
    <w:p w:rsidR="004E7E8F" w:rsidRPr="004E7E8F" w:rsidRDefault="004E7E8F" w:rsidP="004E7E8F">
      <w:pPr>
        <w:jc w:val="both"/>
        <w:rPr>
          <w:b/>
        </w:rPr>
      </w:pPr>
      <w:r w:rsidRPr="004E7E8F">
        <w:rPr>
          <w:b/>
        </w:rPr>
        <w:t>ЗАДАНИЕ №1.</w:t>
      </w:r>
    </w:p>
    <w:p w:rsidR="004E7E8F" w:rsidRPr="004E7E8F" w:rsidRDefault="004E7E8F" w:rsidP="004E7E8F">
      <w:pPr>
        <w:jc w:val="both"/>
      </w:pPr>
      <w:r w:rsidRPr="004E7E8F">
        <w:rPr>
          <w:b/>
        </w:rPr>
        <w:t>Время выполнения</w:t>
      </w:r>
      <w:r w:rsidRPr="004E7E8F">
        <w:t xml:space="preserve"> – 80 мин. </w:t>
      </w:r>
    </w:p>
    <w:p w:rsidR="004E7E8F" w:rsidRPr="004E7E8F" w:rsidRDefault="004E7E8F" w:rsidP="004E7E8F">
      <w:pPr>
        <w:jc w:val="both"/>
        <w:rPr>
          <w:rFonts w:eastAsia="Times-Roman"/>
        </w:rPr>
      </w:pPr>
      <w:r w:rsidRPr="004E7E8F">
        <w:rPr>
          <w:rFonts w:eastAsia="Times-Roman"/>
        </w:rPr>
        <w:t>Вы работаете бухгалтером на предприятии. Вами подготовлена бухгалтерская отчетность за год. Проведите проверку качества составления бухгалтерской отчетности по данным Бухгалтерской отчетности. Заполните таблицу 1 и сделайте выводы.</w:t>
      </w:r>
    </w:p>
    <w:p w:rsidR="004E7E8F" w:rsidRPr="004E7E8F" w:rsidRDefault="004E7E8F" w:rsidP="004E7E8F">
      <w:pPr>
        <w:jc w:val="center"/>
        <w:rPr>
          <w:b/>
        </w:rPr>
      </w:pPr>
      <w:r w:rsidRPr="004E7E8F">
        <w:rPr>
          <w:b/>
        </w:rPr>
        <w:t>Таблица 1 – Сверка показателей бухгалтерской отчетности</w:t>
      </w:r>
    </w:p>
    <w:tbl>
      <w:tblPr>
        <w:tblW w:w="10036" w:type="dxa"/>
        <w:tblInd w:w="202" w:type="dxa"/>
        <w:tblCellMar>
          <w:left w:w="0" w:type="dxa"/>
          <w:right w:w="0" w:type="dxa"/>
        </w:tblCellMar>
        <w:tblLook w:val="04A0" w:firstRow="1" w:lastRow="0" w:firstColumn="1" w:lastColumn="0" w:noHBand="0" w:noVBand="1"/>
      </w:tblPr>
      <w:tblGrid>
        <w:gridCol w:w="6608"/>
        <w:gridCol w:w="1828"/>
        <w:gridCol w:w="1600"/>
      </w:tblGrid>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tcPr>
          <w:p w:rsidR="004E7E8F" w:rsidRPr="004E7E8F" w:rsidRDefault="004E7E8F" w:rsidP="00E50C63">
            <w:pPr>
              <w:rPr>
                <w:b/>
              </w:rPr>
            </w:pPr>
            <w:r w:rsidRPr="004E7E8F">
              <w:rPr>
                <w:b/>
                <w:sz w:val="22"/>
                <w:szCs w:val="22"/>
              </w:rPr>
              <w:t>Наименование показателя</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pPr>
              <w:rPr>
                <w:b/>
                <w:bdr w:val="none" w:sz="0" w:space="0" w:color="auto" w:frame="1"/>
              </w:rPr>
            </w:pPr>
            <w:r w:rsidRPr="004E7E8F">
              <w:rPr>
                <w:b/>
                <w:sz w:val="22"/>
                <w:szCs w:val="22"/>
                <w:bdr w:val="none" w:sz="0" w:space="0" w:color="auto" w:frame="1"/>
              </w:rPr>
              <w:t>Значение в Бухгалтерском балансе</w:t>
            </w:r>
          </w:p>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pPr>
              <w:rPr>
                <w:b/>
                <w:bdr w:val="none" w:sz="0" w:space="0" w:color="auto" w:frame="1"/>
              </w:rPr>
            </w:pPr>
            <w:r w:rsidRPr="004E7E8F">
              <w:rPr>
                <w:b/>
                <w:sz w:val="22"/>
                <w:szCs w:val="22"/>
                <w:bdr w:val="none" w:sz="0" w:space="0" w:color="auto" w:frame="1"/>
              </w:rPr>
              <w:t>Значение</w:t>
            </w:r>
          </w:p>
          <w:p w:rsidR="004E7E8F" w:rsidRPr="004E7E8F" w:rsidRDefault="004E7E8F" w:rsidP="00E50C63">
            <w:pPr>
              <w:rPr>
                <w:b/>
                <w:bdr w:val="none" w:sz="0" w:space="0" w:color="auto" w:frame="1"/>
              </w:rPr>
            </w:pPr>
            <w:r w:rsidRPr="004E7E8F">
              <w:rPr>
                <w:b/>
                <w:sz w:val="22"/>
                <w:szCs w:val="22"/>
                <w:bdr w:val="none" w:sz="0" w:space="0" w:color="auto" w:frame="1"/>
              </w:rPr>
              <w:t>В формах бухгалтерской отчетности</w:t>
            </w:r>
          </w:p>
        </w:tc>
      </w:tr>
      <w:tr w:rsidR="004E7E8F" w:rsidRPr="004E7E8F" w:rsidTr="00E50C63">
        <w:trPr>
          <w:trHeight w:val="139"/>
        </w:trPr>
        <w:tc>
          <w:tcPr>
            <w:tcW w:w="10036" w:type="dxa"/>
            <w:gridSpan w:val="3"/>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tcPr>
          <w:p w:rsidR="004E7E8F" w:rsidRPr="004E7E8F" w:rsidRDefault="004E7E8F" w:rsidP="00E50C63">
            <w:pPr>
              <w:jc w:val="center"/>
              <w:rPr>
                <w:b/>
                <w:bCs/>
              </w:rPr>
            </w:pPr>
            <w:r w:rsidRPr="004E7E8F">
              <w:rPr>
                <w:b/>
                <w:bCs/>
                <w:sz w:val="22"/>
                <w:szCs w:val="22"/>
              </w:rPr>
              <w:t>Контрольные соотношения между Бухгалтерским балансом и Отчетом о прибылях и убытках</w:t>
            </w:r>
          </w:p>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tcPr>
          <w:p w:rsidR="004E7E8F" w:rsidRPr="004E7E8F" w:rsidRDefault="004E7E8F" w:rsidP="00E50C63">
            <w:r w:rsidRPr="004E7E8F">
              <w:rPr>
                <w:sz w:val="22"/>
                <w:szCs w:val="22"/>
              </w:rPr>
              <w:t xml:space="preserve">«Нераспределенная прибыль (непокрытый убыток)» </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pPr>
              <w:rPr>
                <w:bdr w:val="none" w:sz="0" w:space="0" w:color="auto" w:frame="1"/>
              </w:rPr>
            </w:pPr>
          </w:p>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pPr>
              <w:rPr>
                <w:bdr w:val="none" w:sz="0" w:space="0" w:color="auto" w:frame="1"/>
              </w:rPr>
            </w:pPr>
          </w:p>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 xml:space="preserve"> «Отложенные налоговые активы»</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 xml:space="preserve"> «Отложенные налоговые обязательства» </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10036" w:type="dxa"/>
            <w:gridSpan w:val="3"/>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tcPr>
          <w:p w:rsidR="004E7E8F" w:rsidRPr="004E7E8F" w:rsidRDefault="004E7E8F" w:rsidP="00E50C63">
            <w:pPr>
              <w:jc w:val="center"/>
              <w:rPr>
                <w:b/>
                <w:bCs/>
              </w:rPr>
            </w:pPr>
            <w:r w:rsidRPr="004E7E8F">
              <w:rPr>
                <w:b/>
                <w:bCs/>
                <w:sz w:val="22"/>
                <w:szCs w:val="22"/>
              </w:rPr>
              <w:t>Контрольные соотношения между Бухгалтерским балансом и Отчетом об изменениях капитала</w:t>
            </w:r>
          </w:p>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 xml:space="preserve"> «Уставный капитал (складочный капитал, уставный фонд, вклады товарищей)» </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«Собственные акции, выкупленные у акционеров»</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 xml:space="preserve">«Резервный капитал» </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«Нераспределенная прибыль (непокрытый убыток)»</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 xml:space="preserve"> «Итого по разделу III»</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10036" w:type="dxa"/>
            <w:gridSpan w:val="3"/>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tcPr>
          <w:p w:rsidR="004E7E8F" w:rsidRPr="004E7E8F" w:rsidRDefault="004E7E8F" w:rsidP="00E50C63">
            <w:pPr>
              <w:jc w:val="center"/>
              <w:rPr>
                <w:b/>
                <w:bCs/>
              </w:rPr>
            </w:pPr>
            <w:r w:rsidRPr="004E7E8F">
              <w:rPr>
                <w:b/>
                <w:bCs/>
                <w:sz w:val="22"/>
                <w:szCs w:val="22"/>
              </w:rPr>
              <w:t>Контрольные соотношения между Бухгалтерским балансом и Отчетом о движении денежных средств</w:t>
            </w:r>
          </w:p>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«Денежные средства и денежные эквиваленты»</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10036" w:type="dxa"/>
            <w:gridSpan w:val="3"/>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tcPr>
          <w:p w:rsidR="004E7E8F" w:rsidRPr="004E7E8F" w:rsidRDefault="004E7E8F" w:rsidP="00E50C63">
            <w:pPr>
              <w:jc w:val="center"/>
              <w:rPr>
                <w:b/>
              </w:rPr>
            </w:pPr>
            <w:r w:rsidRPr="004E7E8F">
              <w:rPr>
                <w:b/>
                <w:sz w:val="22"/>
                <w:szCs w:val="22"/>
              </w:rPr>
              <w:t>Контрольные соотношения между Бухгалтерским балансом и Пояснениями к Бухгалтерскому балансу и Отчету о прибылях и убытках</w:t>
            </w:r>
          </w:p>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«Нематериальные активы»</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«Основные средства»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«Основные средства» (графа 4)</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«Основные средства» (графа 6)</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«Основные средства»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«Доходные вложения в материальные ценности»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«Доходные вложения в материальные ценности» (графа 4)</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lastRenderedPageBreak/>
              <w:t>«Доходные вложения в материальные ценности» (графа 6)</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«Доходные вложения в материальные ценности»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«Финансовые вложения»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«Финансовые вложения» (графа 4)</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«Финансовые вложения» (графа 6)</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«Финансовые вложения»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«Дебиторская задолженность»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«Дебиторская задолженность» (графа 4)</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«Дебиторская задолженность» (графа 6)</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«Дебиторская задолженность»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«Кредиторская задолженность»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«Кредиторская задолженность» (графа 4)</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«Кредиторская задолженность» (графа 6)</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303"/>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«Кредиторская задолженность»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«Оценочные обязательства» (графа 5)</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r w:rsidR="004E7E8F" w:rsidRPr="004E7E8F" w:rsidTr="00E50C63">
        <w:trPr>
          <w:trHeight w:val="139"/>
        </w:trPr>
        <w:tc>
          <w:tcPr>
            <w:tcW w:w="6608"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E50C63">
            <w:r w:rsidRPr="004E7E8F">
              <w:rPr>
                <w:sz w:val="22"/>
                <w:szCs w:val="22"/>
              </w:rPr>
              <w:t>«Оценочные обязательства» (графа 4)</w:t>
            </w:r>
          </w:p>
        </w:tc>
        <w:tc>
          <w:tcPr>
            <w:tcW w:w="1828"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c>
          <w:tcPr>
            <w:tcW w:w="1600" w:type="dxa"/>
            <w:tcBorders>
              <w:top w:val="single" w:sz="6" w:space="0" w:color="000080"/>
              <w:left w:val="single" w:sz="6" w:space="0" w:color="000080"/>
              <w:bottom w:val="single" w:sz="6" w:space="0" w:color="000080"/>
              <w:right w:val="single" w:sz="6" w:space="0" w:color="000080"/>
            </w:tcBorders>
          </w:tcPr>
          <w:p w:rsidR="004E7E8F" w:rsidRPr="004E7E8F" w:rsidRDefault="004E7E8F" w:rsidP="00E50C63"/>
        </w:tc>
      </w:tr>
    </w:tbl>
    <w:p w:rsidR="004E7E8F" w:rsidRPr="004E7E8F" w:rsidRDefault="004E7E8F" w:rsidP="004E7E8F">
      <w:pPr>
        <w:jc w:val="both"/>
        <w:rPr>
          <w:b/>
        </w:rPr>
      </w:pPr>
    </w:p>
    <w:p w:rsidR="004E7E8F" w:rsidRPr="004E7E8F" w:rsidRDefault="004E7E8F" w:rsidP="004E7E8F">
      <w:pPr>
        <w:autoSpaceDE w:val="0"/>
        <w:autoSpaceDN w:val="0"/>
        <w:adjustRightInd w:val="0"/>
        <w:rPr>
          <w:rFonts w:eastAsia="Times-Bold"/>
          <w:b/>
          <w:bCs/>
        </w:rPr>
      </w:pPr>
      <w:r w:rsidRPr="004E7E8F">
        <w:rPr>
          <w:b/>
        </w:rPr>
        <w:t>Указания по выполнению задания № 1</w:t>
      </w:r>
      <w:r w:rsidRPr="004E7E8F">
        <w:t xml:space="preserve">: </w:t>
      </w:r>
    </w:p>
    <w:p w:rsidR="004E7E8F" w:rsidRPr="004E7E8F" w:rsidRDefault="004E7E8F" w:rsidP="004E7E8F">
      <w:pPr>
        <w:autoSpaceDE w:val="0"/>
        <w:autoSpaceDN w:val="0"/>
        <w:adjustRightInd w:val="0"/>
        <w:ind w:firstLine="708"/>
        <w:jc w:val="both"/>
        <w:rPr>
          <w:rFonts w:eastAsia="Times-Roman"/>
        </w:rPr>
      </w:pPr>
      <w:r w:rsidRPr="004E7E8F">
        <w:rPr>
          <w:rFonts w:eastAsia="Times-Roman"/>
        </w:rPr>
        <w:t>Перед тем как направить бухгалтерскую отчетность в различные заинтересованные учреждения и организации, а также приступить к ее анализу, необходимо осуществить ее проверку на достоверность и правильность оформления. Для этого следует:</w:t>
      </w:r>
    </w:p>
    <w:p w:rsidR="004E7E8F" w:rsidRPr="004E7E8F" w:rsidRDefault="004E7E8F" w:rsidP="004E7E8F">
      <w:pPr>
        <w:autoSpaceDE w:val="0"/>
        <w:autoSpaceDN w:val="0"/>
        <w:adjustRightInd w:val="0"/>
        <w:jc w:val="both"/>
        <w:rPr>
          <w:rFonts w:eastAsia="Times-Roman"/>
        </w:rPr>
      </w:pPr>
      <w:r w:rsidRPr="004E7E8F">
        <w:rPr>
          <w:rFonts w:eastAsia="Times-Roman"/>
        </w:rPr>
        <w:t>1) проверить отчетность с точки зрения правильности ее оформления: наличия соответствующих подписей, сроков представления, размерности единиц измерения, правильности арифметических подсчетов валюты баланса и промежуточных итогов:</w:t>
      </w:r>
    </w:p>
    <w:p w:rsidR="004E7E8F" w:rsidRPr="004E7E8F" w:rsidRDefault="004E7E8F" w:rsidP="004E7E8F">
      <w:pPr>
        <w:autoSpaceDE w:val="0"/>
        <w:autoSpaceDN w:val="0"/>
        <w:adjustRightInd w:val="0"/>
        <w:jc w:val="both"/>
        <w:rPr>
          <w:rFonts w:eastAsia="Times-Roman"/>
        </w:rPr>
      </w:pPr>
      <w:r w:rsidRPr="004E7E8F">
        <w:rPr>
          <w:rFonts w:eastAsia="Times-Roman"/>
        </w:rPr>
        <w:t>• бухгалтерская отчетность должна содержать сопоставимые данные с показателями за соответствующий период прошлого года (периода отчетности), исходя из изменений учетной политики, законодательных и иных нормативных документов. В целях сопоставимости номенклатура статей бухгалтерского баланса за предыдущий отчетный период должна быть приведена в соответствие с номенклатурой и группировкой разделов и статей, установленных для текущего отчетного периода;</w:t>
      </w:r>
    </w:p>
    <w:p w:rsidR="004E7E8F" w:rsidRPr="004E7E8F" w:rsidRDefault="004E7E8F" w:rsidP="004E7E8F">
      <w:pPr>
        <w:autoSpaceDE w:val="0"/>
        <w:autoSpaceDN w:val="0"/>
        <w:adjustRightInd w:val="0"/>
        <w:jc w:val="both"/>
        <w:rPr>
          <w:rFonts w:eastAsia="Times-Roman"/>
        </w:rPr>
      </w:pPr>
      <w:r w:rsidRPr="004E7E8F">
        <w:rPr>
          <w:rFonts w:eastAsia="Times-Roman"/>
        </w:rPr>
        <w:t>• отчетность подписывается руководителем и главным бухгалтером организации (или специалистом специализированной организации, ведущим бухгалтерский учет на предприятии на договорных началах);</w:t>
      </w:r>
    </w:p>
    <w:p w:rsidR="004E7E8F" w:rsidRPr="004E7E8F" w:rsidRDefault="004E7E8F" w:rsidP="004E7E8F">
      <w:pPr>
        <w:autoSpaceDE w:val="0"/>
        <w:autoSpaceDN w:val="0"/>
        <w:adjustRightInd w:val="0"/>
        <w:jc w:val="both"/>
        <w:rPr>
          <w:rFonts w:eastAsia="Times-Roman"/>
        </w:rPr>
      </w:pPr>
      <w:r w:rsidRPr="004E7E8F">
        <w:rPr>
          <w:rFonts w:eastAsia="Times-Roman"/>
        </w:rPr>
        <w:t>• формы бухгалтерской отчетности и инструкции о порядке их заполнения утверждаются Минфином России;</w:t>
      </w:r>
    </w:p>
    <w:p w:rsidR="004E7E8F" w:rsidRPr="004E7E8F" w:rsidRDefault="004E7E8F" w:rsidP="004E7E8F">
      <w:pPr>
        <w:autoSpaceDE w:val="0"/>
        <w:autoSpaceDN w:val="0"/>
        <w:adjustRightInd w:val="0"/>
        <w:jc w:val="both"/>
        <w:rPr>
          <w:rFonts w:eastAsia="Times-Roman"/>
        </w:rPr>
      </w:pPr>
      <w:r w:rsidRPr="004E7E8F">
        <w:rPr>
          <w:rFonts w:eastAsia="Times-Roman"/>
        </w:rPr>
        <w:t>• отчетность составляется в тысячах рублей, для крупных организаций разрешается в миллионах рублей;</w:t>
      </w:r>
    </w:p>
    <w:p w:rsidR="004E7E8F" w:rsidRPr="004E7E8F" w:rsidRDefault="004E7E8F" w:rsidP="004E7E8F">
      <w:pPr>
        <w:autoSpaceDE w:val="0"/>
        <w:autoSpaceDN w:val="0"/>
        <w:adjustRightInd w:val="0"/>
        <w:jc w:val="both"/>
        <w:rPr>
          <w:rFonts w:eastAsia="Times-Bold"/>
        </w:rPr>
      </w:pPr>
      <w:r w:rsidRPr="004E7E8F">
        <w:rPr>
          <w:rFonts w:eastAsia="Times-Roman"/>
        </w:rPr>
        <w:t>• информация должна основываться на данных синтетического и аналитического учета;</w:t>
      </w:r>
    </w:p>
    <w:p w:rsidR="004E7E8F" w:rsidRPr="004E7E8F" w:rsidRDefault="004E7E8F" w:rsidP="004E7E8F">
      <w:pPr>
        <w:autoSpaceDE w:val="0"/>
        <w:autoSpaceDN w:val="0"/>
        <w:adjustRightInd w:val="0"/>
        <w:jc w:val="both"/>
        <w:rPr>
          <w:rFonts w:eastAsia="Times-Roman"/>
        </w:rPr>
      </w:pPr>
      <w:r w:rsidRPr="004E7E8F">
        <w:rPr>
          <w:rFonts w:eastAsia="Times-Roman"/>
        </w:rPr>
        <w:t>• данные вступительного баланса должны соответствовать данным утвержденного заключительного баланса за период, предшествующий отчетному;</w:t>
      </w:r>
    </w:p>
    <w:p w:rsidR="004E7E8F" w:rsidRPr="004E7E8F" w:rsidRDefault="004E7E8F" w:rsidP="004E7E8F">
      <w:pPr>
        <w:autoSpaceDE w:val="0"/>
        <w:autoSpaceDN w:val="0"/>
        <w:adjustRightInd w:val="0"/>
        <w:jc w:val="both"/>
        <w:rPr>
          <w:rFonts w:eastAsia="Times-Roman"/>
        </w:rPr>
      </w:pPr>
      <w:r w:rsidRPr="004E7E8F">
        <w:rPr>
          <w:rFonts w:eastAsia="Times-Roman"/>
        </w:rPr>
        <w:t>• статьи бухгалтерской отчетности, составленной за отчетный год, должны подтверждаться результатами инвентаризации имущества и финансовыми результатами;</w:t>
      </w:r>
    </w:p>
    <w:p w:rsidR="004E7E8F" w:rsidRPr="004E7E8F" w:rsidRDefault="004E7E8F" w:rsidP="004E7E8F">
      <w:pPr>
        <w:autoSpaceDE w:val="0"/>
        <w:autoSpaceDN w:val="0"/>
        <w:adjustRightInd w:val="0"/>
        <w:jc w:val="both"/>
        <w:rPr>
          <w:rFonts w:eastAsia="Times-Roman"/>
        </w:rPr>
      </w:pPr>
      <w:r w:rsidRPr="004E7E8F">
        <w:rPr>
          <w:rFonts w:eastAsia="Times-Roman"/>
        </w:rPr>
        <w:lastRenderedPageBreak/>
        <w:t>2) проверить правильность увязки отдельных показателей, отраженных в различных формах годовой отчетности. Правильность увязки отдельных показателей, отраженных в различных формах бухгалтерской отчетности проверяется с помощью следующей таблицы соответствия (таблица 2).</w:t>
      </w:r>
    </w:p>
    <w:p w:rsidR="004E7E8F" w:rsidRPr="004E7E8F" w:rsidRDefault="004E7E8F" w:rsidP="004E7E8F">
      <w:pPr>
        <w:autoSpaceDE w:val="0"/>
        <w:autoSpaceDN w:val="0"/>
        <w:adjustRightInd w:val="0"/>
        <w:jc w:val="both"/>
        <w:rPr>
          <w:rFonts w:eastAsia="Times-Bold"/>
          <w:b/>
          <w:bCs/>
        </w:rPr>
      </w:pPr>
    </w:p>
    <w:p w:rsidR="004E7E8F" w:rsidRPr="004E7E8F" w:rsidRDefault="004E7E8F" w:rsidP="004E7E8F">
      <w:pPr>
        <w:autoSpaceDE w:val="0"/>
        <w:autoSpaceDN w:val="0"/>
        <w:adjustRightInd w:val="0"/>
        <w:jc w:val="center"/>
        <w:rPr>
          <w:rFonts w:eastAsia="Times-Roman"/>
        </w:rPr>
      </w:pPr>
      <w:r w:rsidRPr="004E7E8F">
        <w:rPr>
          <w:rFonts w:eastAsia="Times-Roman"/>
          <w:b/>
        </w:rPr>
        <w:t>Таблица 2 –</w:t>
      </w:r>
      <w:r w:rsidRPr="004E7E8F">
        <w:rPr>
          <w:rFonts w:eastAsia="Times-Roman"/>
        </w:rPr>
        <w:t xml:space="preserve"> </w:t>
      </w:r>
      <w:r w:rsidRPr="004E7E8F">
        <w:rPr>
          <w:rFonts w:eastAsia="Times-Bold"/>
          <w:b/>
          <w:bCs/>
        </w:rPr>
        <w:t>Соответствие показателей в разных формах отчетности</w:t>
      </w:r>
    </w:p>
    <w:tbl>
      <w:tblPr>
        <w:tblW w:w="9885" w:type="dxa"/>
        <w:tblInd w:w="344" w:type="dxa"/>
        <w:tblCellMar>
          <w:left w:w="0" w:type="dxa"/>
          <w:right w:w="0" w:type="dxa"/>
        </w:tblCellMar>
        <w:tblLook w:val="04A0" w:firstRow="1" w:lastRow="0" w:firstColumn="1" w:lastColumn="0" w:noHBand="0" w:noVBand="1"/>
      </w:tblPr>
      <w:tblGrid>
        <w:gridCol w:w="5103"/>
        <w:gridCol w:w="4782"/>
      </w:tblGrid>
      <w:tr w:rsidR="004E7E8F" w:rsidRPr="004E7E8F" w:rsidTr="00E50C63">
        <w:trPr>
          <w:trHeight w:val="141"/>
        </w:trPr>
        <w:tc>
          <w:tcPr>
            <w:tcW w:w="9885" w:type="dxa"/>
            <w:gridSpan w:val="2"/>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center"/>
            <w:hideMark/>
          </w:tcPr>
          <w:p w:rsidR="004E7E8F" w:rsidRPr="004E7E8F" w:rsidRDefault="004E7E8F" w:rsidP="004E7E8F">
            <w:pPr>
              <w:jc w:val="center"/>
              <w:rPr>
                <w:b/>
                <w:bCs/>
              </w:rPr>
            </w:pPr>
            <w:r w:rsidRPr="004E7E8F">
              <w:rPr>
                <w:b/>
                <w:bCs/>
                <w:sz w:val="22"/>
                <w:szCs w:val="22"/>
              </w:rPr>
              <w:t>Контрольные соотношения между Бухгалтерским балансом и Отчетом о прибылях и убытках</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9" w:history="1">
              <w:r w:rsidR="004E7E8F" w:rsidRPr="004E7E8F">
                <w:rPr>
                  <w:sz w:val="22"/>
                  <w:szCs w:val="22"/>
                  <w:u w:val="single"/>
                  <w:bdr w:val="none" w:sz="0" w:space="0" w:color="auto" w:frame="1"/>
                </w:rPr>
                <w:t>Строка 1370</w:t>
              </w:r>
            </w:hyperlink>
            <w:r w:rsidR="004E7E8F" w:rsidRPr="004E7E8F">
              <w:rPr>
                <w:sz w:val="22"/>
                <w:szCs w:val="22"/>
              </w:rPr>
              <w:t> «Нераспределенная прибыль (непокрытый убыток)»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0" w:history="1">
              <w:r w:rsidR="004E7E8F" w:rsidRPr="004E7E8F">
                <w:rPr>
                  <w:sz w:val="22"/>
                  <w:szCs w:val="22"/>
                  <w:u w:val="single"/>
                  <w:bdr w:val="none" w:sz="0" w:space="0" w:color="auto" w:frame="1"/>
                </w:rPr>
                <w:t>Строка 2400</w:t>
              </w:r>
            </w:hyperlink>
            <w:r w:rsidR="004E7E8F" w:rsidRPr="004E7E8F">
              <w:rPr>
                <w:sz w:val="22"/>
                <w:szCs w:val="22"/>
              </w:rPr>
              <w:t> «Чистая прибыль (убыток)»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1" w:history="1">
              <w:r w:rsidR="004E7E8F" w:rsidRPr="004E7E8F">
                <w:rPr>
                  <w:sz w:val="22"/>
                  <w:szCs w:val="22"/>
                  <w:u w:val="single"/>
                  <w:bdr w:val="none" w:sz="0" w:space="0" w:color="auto" w:frame="1"/>
                </w:rPr>
                <w:t>Строка 1370</w:t>
              </w:r>
            </w:hyperlink>
            <w:r w:rsidR="004E7E8F" w:rsidRPr="004E7E8F">
              <w:rPr>
                <w:sz w:val="22"/>
                <w:szCs w:val="22"/>
              </w:rPr>
              <w:t> «Нераспределенная прибыль (непокрытый убыток)»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2" w:history="1">
              <w:r w:rsidR="004E7E8F" w:rsidRPr="004E7E8F">
                <w:rPr>
                  <w:sz w:val="22"/>
                  <w:szCs w:val="22"/>
                  <w:u w:val="single"/>
                  <w:bdr w:val="none" w:sz="0" w:space="0" w:color="auto" w:frame="1"/>
                </w:rPr>
                <w:t>Строка 2400</w:t>
              </w:r>
            </w:hyperlink>
            <w:r w:rsidR="004E7E8F" w:rsidRPr="004E7E8F">
              <w:rPr>
                <w:sz w:val="22"/>
                <w:szCs w:val="22"/>
              </w:rPr>
              <w:t> «Чистая прибыль (убыток)»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3" w:history="1">
              <w:r w:rsidR="004E7E8F" w:rsidRPr="004E7E8F">
                <w:rPr>
                  <w:sz w:val="22"/>
                  <w:szCs w:val="22"/>
                  <w:u w:val="single"/>
                  <w:bdr w:val="none" w:sz="0" w:space="0" w:color="auto" w:frame="1"/>
                </w:rPr>
                <w:t>Строка 1180</w:t>
              </w:r>
            </w:hyperlink>
            <w:r w:rsidR="004E7E8F" w:rsidRPr="004E7E8F">
              <w:rPr>
                <w:sz w:val="22"/>
                <w:szCs w:val="22"/>
              </w:rPr>
              <w:t> «Отложенные налоговые активы» (разница между показателями граф 4 и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4" w:history="1">
              <w:r w:rsidR="004E7E8F" w:rsidRPr="004E7E8F">
                <w:rPr>
                  <w:sz w:val="22"/>
                  <w:szCs w:val="22"/>
                  <w:u w:val="single"/>
                  <w:bdr w:val="none" w:sz="0" w:space="0" w:color="auto" w:frame="1"/>
                </w:rPr>
                <w:t>Строка 2450</w:t>
              </w:r>
            </w:hyperlink>
            <w:r w:rsidR="004E7E8F" w:rsidRPr="004E7E8F">
              <w:rPr>
                <w:sz w:val="22"/>
                <w:szCs w:val="22"/>
              </w:rPr>
              <w:t> «Изменение отложенных налоговых активов»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5" w:history="1">
              <w:r w:rsidR="004E7E8F" w:rsidRPr="004E7E8F">
                <w:rPr>
                  <w:sz w:val="22"/>
                  <w:szCs w:val="22"/>
                  <w:u w:val="single"/>
                  <w:bdr w:val="none" w:sz="0" w:space="0" w:color="auto" w:frame="1"/>
                </w:rPr>
                <w:t>Строка 1180</w:t>
              </w:r>
            </w:hyperlink>
            <w:r w:rsidR="004E7E8F" w:rsidRPr="004E7E8F">
              <w:rPr>
                <w:sz w:val="22"/>
                <w:szCs w:val="22"/>
              </w:rPr>
              <w:t> «Отложенные налоговые активы» (разница между показателями граф 5 и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6" w:history="1">
              <w:r w:rsidR="004E7E8F" w:rsidRPr="004E7E8F">
                <w:rPr>
                  <w:sz w:val="22"/>
                  <w:szCs w:val="22"/>
                  <w:u w:val="single"/>
                  <w:bdr w:val="none" w:sz="0" w:space="0" w:color="auto" w:frame="1"/>
                </w:rPr>
                <w:t>Строка 2450</w:t>
              </w:r>
            </w:hyperlink>
            <w:r w:rsidR="004E7E8F" w:rsidRPr="004E7E8F">
              <w:rPr>
                <w:sz w:val="22"/>
                <w:szCs w:val="22"/>
              </w:rPr>
              <w:t> «Изменение отложенных налоговых активов»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7" w:history="1">
              <w:r w:rsidR="004E7E8F" w:rsidRPr="004E7E8F">
                <w:rPr>
                  <w:sz w:val="22"/>
                  <w:szCs w:val="22"/>
                  <w:u w:val="single"/>
                  <w:bdr w:val="none" w:sz="0" w:space="0" w:color="auto" w:frame="1"/>
                </w:rPr>
                <w:t>Строка 1420</w:t>
              </w:r>
            </w:hyperlink>
            <w:r w:rsidR="004E7E8F" w:rsidRPr="004E7E8F">
              <w:rPr>
                <w:sz w:val="22"/>
                <w:szCs w:val="22"/>
              </w:rPr>
              <w:t> «Отложенные налоговые обязательства» (разница между показателями граф 4 и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8" w:history="1">
              <w:r w:rsidR="004E7E8F" w:rsidRPr="004E7E8F">
                <w:rPr>
                  <w:sz w:val="22"/>
                  <w:szCs w:val="22"/>
                  <w:u w:val="single"/>
                  <w:bdr w:val="none" w:sz="0" w:space="0" w:color="auto" w:frame="1"/>
                </w:rPr>
                <w:t>Строка 2430</w:t>
              </w:r>
            </w:hyperlink>
            <w:r w:rsidR="004E7E8F" w:rsidRPr="004E7E8F">
              <w:rPr>
                <w:sz w:val="22"/>
                <w:szCs w:val="22"/>
              </w:rPr>
              <w:t> «Изменение отложенных налоговых обязательств»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19" w:history="1">
              <w:r w:rsidR="004E7E8F" w:rsidRPr="004E7E8F">
                <w:rPr>
                  <w:sz w:val="22"/>
                  <w:szCs w:val="22"/>
                  <w:u w:val="single"/>
                  <w:bdr w:val="none" w:sz="0" w:space="0" w:color="auto" w:frame="1"/>
                </w:rPr>
                <w:t>Строка 1420</w:t>
              </w:r>
            </w:hyperlink>
            <w:r w:rsidR="004E7E8F" w:rsidRPr="004E7E8F">
              <w:rPr>
                <w:sz w:val="22"/>
                <w:szCs w:val="22"/>
              </w:rPr>
              <w:t> «Отложенные налоговые обязательства» (разница между показателями граф 5 и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0" w:history="1">
              <w:r w:rsidR="004E7E8F" w:rsidRPr="004E7E8F">
                <w:rPr>
                  <w:sz w:val="22"/>
                  <w:szCs w:val="22"/>
                  <w:u w:val="single"/>
                  <w:bdr w:val="none" w:sz="0" w:space="0" w:color="auto" w:frame="1"/>
                </w:rPr>
                <w:t>Строка 2430</w:t>
              </w:r>
            </w:hyperlink>
            <w:r w:rsidR="004E7E8F" w:rsidRPr="004E7E8F">
              <w:rPr>
                <w:sz w:val="22"/>
                <w:szCs w:val="22"/>
              </w:rPr>
              <w:t> «Изменение отложенных налоговых обязательств» (графа 5)</w:t>
            </w:r>
          </w:p>
        </w:tc>
      </w:tr>
      <w:tr w:rsidR="004E7E8F" w:rsidRPr="004E7E8F" w:rsidTr="00E50C63">
        <w:trPr>
          <w:trHeight w:val="141"/>
        </w:trPr>
        <w:tc>
          <w:tcPr>
            <w:tcW w:w="9885" w:type="dxa"/>
            <w:gridSpan w:val="2"/>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center"/>
            <w:hideMark/>
          </w:tcPr>
          <w:p w:rsidR="004E7E8F" w:rsidRPr="004E7E8F" w:rsidRDefault="004E7E8F" w:rsidP="004E7E8F">
            <w:pPr>
              <w:jc w:val="center"/>
              <w:rPr>
                <w:b/>
                <w:bCs/>
              </w:rPr>
            </w:pPr>
            <w:r w:rsidRPr="004E7E8F">
              <w:rPr>
                <w:b/>
                <w:bCs/>
                <w:sz w:val="22"/>
                <w:szCs w:val="22"/>
              </w:rPr>
              <w:t>Контрольные соотношения между Бухгалтерским балансом и Отчетом об изменениях капитала</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1" w:history="1">
              <w:r w:rsidR="004E7E8F" w:rsidRPr="004E7E8F">
                <w:rPr>
                  <w:sz w:val="22"/>
                  <w:szCs w:val="22"/>
                  <w:u w:val="single"/>
                  <w:bdr w:val="none" w:sz="0" w:space="0" w:color="auto" w:frame="1"/>
                </w:rPr>
                <w:t>Строка 1310</w:t>
              </w:r>
            </w:hyperlink>
            <w:r w:rsidR="004E7E8F" w:rsidRPr="004E7E8F">
              <w:rPr>
                <w:sz w:val="22"/>
                <w:szCs w:val="22"/>
              </w:rPr>
              <w:t> «Уставный капитал (складочный капитал, уставный фонд, вклады товарищей)»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2" w:history="1">
              <w:r w:rsidR="004E7E8F" w:rsidRPr="004E7E8F">
                <w:rPr>
                  <w:sz w:val="22"/>
                  <w:szCs w:val="22"/>
                  <w:u w:val="single"/>
                  <w:bdr w:val="none" w:sz="0" w:space="0" w:color="auto" w:frame="1"/>
                </w:rPr>
                <w:t>Строка 3100</w:t>
              </w:r>
            </w:hyperlink>
            <w:r w:rsidR="004E7E8F" w:rsidRPr="004E7E8F">
              <w:rPr>
                <w:sz w:val="22"/>
                <w:szCs w:val="22"/>
              </w:rPr>
              <w:t> «Уставный капитал»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3" w:history="1">
              <w:r w:rsidR="004E7E8F" w:rsidRPr="004E7E8F">
                <w:rPr>
                  <w:sz w:val="22"/>
                  <w:szCs w:val="22"/>
                  <w:u w:val="single"/>
                  <w:bdr w:val="none" w:sz="0" w:space="0" w:color="auto" w:frame="1"/>
                </w:rPr>
                <w:t>Строка 1310</w:t>
              </w:r>
            </w:hyperlink>
            <w:r w:rsidR="004E7E8F" w:rsidRPr="004E7E8F">
              <w:rPr>
                <w:sz w:val="22"/>
                <w:szCs w:val="22"/>
              </w:rPr>
              <w:t> «Уставный капитал (складочный капитал, уставный фонд, вклады товарищей)»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4" w:history="1">
              <w:r w:rsidR="004E7E8F" w:rsidRPr="004E7E8F">
                <w:rPr>
                  <w:sz w:val="22"/>
                  <w:szCs w:val="22"/>
                  <w:u w:val="single"/>
                  <w:bdr w:val="none" w:sz="0" w:space="0" w:color="auto" w:frame="1"/>
                </w:rPr>
                <w:t>Строка 3210</w:t>
              </w:r>
            </w:hyperlink>
            <w:r w:rsidR="004E7E8F" w:rsidRPr="004E7E8F">
              <w:rPr>
                <w:sz w:val="22"/>
                <w:szCs w:val="22"/>
              </w:rPr>
              <w:t> «Увеличение капитала - всего:»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5" w:history="1">
              <w:r w:rsidR="004E7E8F" w:rsidRPr="004E7E8F">
                <w:rPr>
                  <w:sz w:val="22"/>
                  <w:szCs w:val="22"/>
                  <w:u w:val="single"/>
                  <w:bdr w:val="none" w:sz="0" w:space="0" w:color="auto" w:frame="1"/>
                </w:rPr>
                <w:t>Строка 1320</w:t>
              </w:r>
            </w:hyperlink>
            <w:r w:rsidR="004E7E8F" w:rsidRPr="004E7E8F">
              <w:rPr>
                <w:sz w:val="22"/>
                <w:szCs w:val="22"/>
              </w:rPr>
              <w:t> «Собственные акции, выкупленные у акционеров»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6" w:history="1">
              <w:r w:rsidR="004E7E8F" w:rsidRPr="004E7E8F">
                <w:rPr>
                  <w:sz w:val="22"/>
                  <w:szCs w:val="22"/>
                  <w:u w:val="single"/>
                  <w:bdr w:val="none" w:sz="0" w:space="0" w:color="auto" w:frame="1"/>
                </w:rPr>
                <w:t>Строка 3100</w:t>
              </w:r>
            </w:hyperlink>
            <w:r w:rsidR="004E7E8F" w:rsidRPr="004E7E8F">
              <w:rPr>
                <w:sz w:val="22"/>
                <w:szCs w:val="22"/>
              </w:rPr>
              <w:t> «Собственные акции, выкупленные у акционеров»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7" w:history="1">
              <w:r w:rsidR="004E7E8F" w:rsidRPr="004E7E8F">
                <w:rPr>
                  <w:sz w:val="22"/>
                  <w:szCs w:val="22"/>
                  <w:u w:val="single"/>
                  <w:bdr w:val="none" w:sz="0" w:space="0" w:color="auto" w:frame="1"/>
                </w:rPr>
                <w:t>Строка 1320</w:t>
              </w:r>
            </w:hyperlink>
            <w:r w:rsidR="004E7E8F" w:rsidRPr="004E7E8F">
              <w:rPr>
                <w:sz w:val="22"/>
                <w:szCs w:val="22"/>
              </w:rPr>
              <w:t> «Собственные акции, выкупленные у акционеров»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8" w:history="1">
              <w:r w:rsidR="004E7E8F" w:rsidRPr="004E7E8F">
                <w:rPr>
                  <w:sz w:val="22"/>
                  <w:szCs w:val="22"/>
                  <w:u w:val="single"/>
                  <w:bdr w:val="none" w:sz="0" w:space="0" w:color="auto" w:frame="1"/>
                </w:rPr>
                <w:t>Строка 3210</w:t>
              </w:r>
            </w:hyperlink>
            <w:r w:rsidR="004E7E8F" w:rsidRPr="004E7E8F">
              <w:rPr>
                <w:sz w:val="22"/>
                <w:szCs w:val="22"/>
              </w:rPr>
              <w:t> «Увеличение капитала - всего:»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29" w:history="1">
              <w:r w:rsidR="004E7E8F" w:rsidRPr="004E7E8F">
                <w:rPr>
                  <w:sz w:val="22"/>
                  <w:szCs w:val="22"/>
                  <w:u w:val="single"/>
                  <w:bdr w:val="none" w:sz="0" w:space="0" w:color="auto" w:frame="1"/>
                </w:rPr>
                <w:t>Строка 1360</w:t>
              </w:r>
            </w:hyperlink>
            <w:r w:rsidR="004E7E8F" w:rsidRPr="004E7E8F">
              <w:rPr>
                <w:sz w:val="22"/>
                <w:szCs w:val="22"/>
              </w:rPr>
              <w:t> «Резервный капитал»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0" w:history="1">
              <w:r w:rsidR="004E7E8F" w:rsidRPr="004E7E8F">
                <w:rPr>
                  <w:sz w:val="22"/>
                  <w:szCs w:val="22"/>
                  <w:u w:val="single"/>
                  <w:bdr w:val="none" w:sz="0" w:space="0" w:color="auto" w:frame="1"/>
                </w:rPr>
                <w:t>Строка 3100</w:t>
              </w:r>
            </w:hyperlink>
            <w:r w:rsidR="004E7E8F" w:rsidRPr="004E7E8F">
              <w:rPr>
                <w:sz w:val="22"/>
                <w:szCs w:val="22"/>
              </w:rPr>
              <w:t> «Резервный капитал» (графа 6)</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1" w:history="1">
              <w:r w:rsidR="004E7E8F" w:rsidRPr="004E7E8F">
                <w:rPr>
                  <w:sz w:val="22"/>
                  <w:szCs w:val="22"/>
                  <w:u w:val="single"/>
                  <w:bdr w:val="none" w:sz="0" w:space="0" w:color="auto" w:frame="1"/>
                </w:rPr>
                <w:t>Строка 1360</w:t>
              </w:r>
            </w:hyperlink>
            <w:r w:rsidR="004E7E8F" w:rsidRPr="004E7E8F">
              <w:rPr>
                <w:sz w:val="22"/>
                <w:szCs w:val="22"/>
              </w:rPr>
              <w:t> «Резервный капитал»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2" w:history="1">
              <w:r w:rsidR="004E7E8F" w:rsidRPr="004E7E8F">
                <w:rPr>
                  <w:sz w:val="22"/>
                  <w:szCs w:val="22"/>
                  <w:u w:val="single"/>
                  <w:bdr w:val="none" w:sz="0" w:space="0" w:color="auto" w:frame="1"/>
                </w:rPr>
                <w:t>Строка 3210</w:t>
              </w:r>
            </w:hyperlink>
            <w:r w:rsidR="004E7E8F" w:rsidRPr="004E7E8F">
              <w:rPr>
                <w:sz w:val="22"/>
                <w:szCs w:val="22"/>
              </w:rPr>
              <w:t> «Увеличение капитала - всего:» (графа 6)</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3" w:history="1">
              <w:r w:rsidR="004E7E8F" w:rsidRPr="004E7E8F">
                <w:rPr>
                  <w:sz w:val="22"/>
                  <w:szCs w:val="22"/>
                  <w:u w:val="single"/>
                  <w:bdr w:val="none" w:sz="0" w:space="0" w:color="auto" w:frame="1"/>
                </w:rPr>
                <w:t>Строка 1370</w:t>
              </w:r>
            </w:hyperlink>
            <w:r w:rsidR="004E7E8F" w:rsidRPr="004E7E8F">
              <w:rPr>
                <w:sz w:val="22"/>
                <w:szCs w:val="22"/>
              </w:rPr>
              <w:t> «Нераспределенная прибыль (непокрытый убыток)»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4" w:history="1">
              <w:r w:rsidR="004E7E8F" w:rsidRPr="004E7E8F">
                <w:rPr>
                  <w:sz w:val="22"/>
                  <w:szCs w:val="22"/>
                  <w:u w:val="single"/>
                  <w:bdr w:val="none" w:sz="0" w:space="0" w:color="auto" w:frame="1"/>
                </w:rPr>
                <w:t>Строка 3100</w:t>
              </w:r>
            </w:hyperlink>
            <w:r w:rsidR="004E7E8F" w:rsidRPr="004E7E8F">
              <w:rPr>
                <w:sz w:val="22"/>
                <w:szCs w:val="22"/>
              </w:rPr>
              <w:t> «Нераспределенная прибыль (непокрытый убыток)» (графа 7)</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5" w:history="1">
              <w:r w:rsidR="004E7E8F" w:rsidRPr="004E7E8F">
                <w:rPr>
                  <w:sz w:val="22"/>
                  <w:szCs w:val="22"/>
                  <w:u w:val="single"/>
                  <w:bdr w:val="none" w:sz="0" w:space="0" w:color="auto" w:frame="1"/>
                </w:rPr>
                <w:t>Строка 1370</w:t>
              </w:r>
            </w:hyperlink>
            <w:r w:rsidR="004E7E8F" w:rsidRPr="004E7E8F">
              <w:rPr>
                <w:sz w:val="22"/>
                <w:szCs w:val="22"/>
              </w:rPr>
              <w:t> «Нераспределенная прибыль (непокрытый убыток)»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6" w:history="1">
              <w:r w:rsidR="004E7E8F" w:rsidRPr="004E7E8F">
                <w:rPr>
                  <w:sz w:val="22"/>
                  <w:szCs w:val="22"/>
                  <w:u w:val="single"/>
                  <w:bdr w:val="none" w:sz="0" w:space="0" w:color="auto" w:frame="1"/>
                </w:rPr>
                <w:t>Строка 3200</w:t>
              </w:r>
            </w:hyperlink>
            <w:r w:rsidR="004E7E8F" w:rsidRPr="004E7E8F">
              <w:rPr>
                <w:sz w:val="22"/>
                <w:szCs w:val="22"/>
              </w:rPr>
              <w:t> «Увеличение капитала - всего:» (графа 7)</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7" w:history="1">
              <w:r w:rsidR="004E7E8F" w:rsidRPr="004E7E8F">
                <w:rPr>
                  <w:sz w:val="22"/>
                  <w:szCs w:val="22"/>
                  <w:u w:val="single"/>
                  <w:bdr w:val="none" w:sz="0" w:space="0" w:color="auto" w:frame="1"/>
                </w:rPr>
                <w:t>Строка 1300</w:t>
              </w:r>
            </w:hyperlink>
            <w:r w:rsidR="004E7E8F" w:rsidRPr="004E7E8F">
              <w:rPr>
                <w:sz w:val="22"/>
                <w:szCs w:val="22"/>
              </w:rPr>
              <w:t> «Итого по разделу III»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8" w:history="1">
              <w:r w:rsidR="004E7E8F" w:rsidRPr="004E7E8F">
                <w:rPr>
                  <w:sz w:val="22"/>
                  <w:szCs w:val="22"/>
                  <w:u w:val="single"/>
                  <w:bdr w:val="none" w:sz="0" w:space="0" w:color="auto" w:frame="1"/>
                </w:rPr>
                <w:t>Строка 3100</w:t>
              </w:r>
            </w:hyperlink>
            <w:r w:rsidR="004E7E8F" w:rsidRPr="004E7E8F">
              <w:rPr>
                <w:sz w:val="22"/>
                <w:szCs w:val="22"/>
              </w:rPr>
              <w:t> «Итого» (графа 8)</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39" w:history="1">
              <w:r w:rsidR="004E7E8F" w:rsidRPr="004E7E8F">
                <w:rPr>
                  <w:sz w:val="22"/>
                  <w:szCs w:val="22"/>
                  <w:u w:val="single"/>
                  <w:bdr w:val="none" w:sz="0" w:space="0" w:color="auto" w:frame="1"/>
                </w:rPr>
                <w:t>Строка 1300</w:t>
              </w:r>
            </w:hyperlink>
            <w:r w:rsidR="004E7E8F" w:rsidRPr="004E7E8F">
              <w:rPr>
                <w:sz w:val="22"/>
                <w:szCs w:val="22"/>
              </w:rPr>
              <w:t> «Итого по разделу III»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0" w:history="1">
              <w:r w:rsidR="004E7E8F" w:rsidRPr="004E7E8F">
                <w:rPr>
                  <w:sz w:val="22"/>
                  <w:szCs w:val="22"/>
                  <w:u w:val="single"/>
                  <w:bdr w:val="none" w:sz="0" w:space="0" w:color="auto" w:frame="1"/>
                </w:rPr>
                <w:t>Строка 3210</w:t>
              </w:r>
            </w:hyperlink>
            <w:r w:rsidR="004E7E8F" w:rsidRPr="004E7E8F">
              <w:rPr>
                <w:sz w:val="22"/>
                <w:szCs w:val="22"/>
              </w:rPr>
              <w:t> «Увеличение капитала - всего:» (графа 8)</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1" w:history="1">
              <w:r w:rsidR="004E7E8F" w:rsidRPr="004E7E8F">
                <w:rPr>
                  <w:sz w:val="22"/>
                  <w:szCs w:val="22"/>
                  <w:u w:val="single"/>
                  <w:bdr w:val="none" w:sz="0" w:space="0" w:color="auto" w:frame="1"/>
                </w:rPr>
                <w:t>Строка 1310</w:t>
              </w:r>
            </w:hyperlink>
            <w:r w:rsidR="004E7E8F" w:rsidRPr="004E7E8F">
              <w:rPr>
                <w:sz w:val="22"/>
                <w:szCs w:val="22"/>
              </w:rPr>
              <w:t> «Уставный капитал (складочный капитал, уставный фонд, вклады товарищей)»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2" w:history="1">
              <w:r w:rsidR="004E7E8F" w:rsidRPr="004E7E8F">
                <w:rPr>
                  <w:sz w:val="22"/>
                  <w:szCs w:val="22"/>
                  <w:u w:val="single"/>
                  <w:bdr w:val="none" w:sz="0" w:space="0" w:color="auto" w:frame="1"/>
                </w:rPr>
                <w:t>Строка 3300</w:t>
              </w:r>
            </w:hyperlink>
            <w:r w:rsidR="004E7E8F" w:rsidRPr="004E7E8F">
              <w:rPr>
                <w:sz w:val="22"/>
                <w:szCs w:val="22"/>
              </w:rPr>
              <w:t> «Величина капитала на 31 декабря 20__ г.»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3" w:history="1">
              <w:r w:rsidR="004E7E8F" w:rsidRPr="004E7E8F">
                <w:rPr>
                  <w:sz w:val="22"/>
                  <w:szCs w:val="22"/>
                  <w:u w:val="single"/>
                  <w:bdr w:val="none" w:sz="0" w:space="0" w:color="auto" w:frame="1"/>
                </w:rPr>
                <w:t>Строка 1320</w:t>
              </w:r>
            </w:hyperlink>
            <w:r w:rsidR="004E7E8F" w:rsidRPr="004E7E8F">
              <w:rPr>
                <w:sz w:val="22"/>
                <w:szCs w:val="22"/>
              </w:rPr>
              <w:t> «Собственные акции, выкупленные у акционеров»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4" w:history="1">
              <w:r w:rsidR="004E7E8F" w:rsidRPr="004E7E8F">
                <w:rPr>
                  <w:sz w:val="22"/>
                  <w:szCs w:val="22"/>
                  <w:u w:val="single"/>
                  <w:bdr w:val="none" w:sz="0" w:space="0" w:color="auto" w:frame="1"/>
                </w:rPr>
                <w:t>Строка 3300</w:t>
              </w:r>
            </w:hyperlink>
            <w:r w:rsidR="004E7E8F" w:rsidRPr="004E7E8F">
              <w:rPr>
                <w:sz w:val="22"/>
                <w:szCs w:val="22"/>
              </w:rPr>
              <w:t> «Величина капитала на 31 декабря 20__ г.»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5" w:history="1">
              <w:r w:rsidR="004E7E8F" w:rsidRPr="004E7E8F">
                <w:rPr>
                  <w:sz w:val="22"/>
                  <w:szCs w:val="22"/>
                  <w:u w:val="single"/>
                  <w:bdr w:val="none" w:sz="0" w:space="0" w:color="auto" w:frame="1"/>
                </w:rPr>
                <w:t>Строка 1350</w:t>
              </w:r>
            </w:hyperlink>
            <w:r w:rsidR="004E7E8F" w:rsidRPr="004E7E8F">
              <w:rPr>
                <w:sz w:val="22"/>
                <w:szCs w:val="22"/>
              </w:rPr>
              <w:t> «Добавочный капитал (без переоценки)»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6" w:history="1">
              <w:r w:rsidR="004E7E8F" w:rsidRPr="004E7E8F">
                <w:rPr>
                  <w:sz w:val="22"/>
                  <w:szCs w:val="22"/>
                  <w:u w:val="single"/>
                  <w:bdr w:val="none" w:sz="0" w:space="0" w:color="auto" w:frame="1"/>
                </w:rPr>
                <w:t>Строка 3300</w:t>
              </w:r>
            </w:hyperlink>
            <w:r w:rsidR="004E7E8F" w:rsidRPr="004E7E8F">
              <w:rPr>
                <w:sz w:val="22"/>
                <w:szCs w:val="22"/>
              </w:rPr>
              <w:t> «Величина капитала на 31 декабря 20__ г.»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7" w:history="1">
              <w:r w:rsidR="004E7E8F" w:rsidRPr="004E7E8F">
                <w:rPr>
                  <w:sz w:val="22"/>
                  <w:szCs w:val="22"/>
                  <w:u w:val="single"/>
                  <w:bdr w:val="none" w:sz="0" w:space="0" w:color="auto" w:frame="1"/>
                </w:rPr>
                <w:t>Строка 1360</w:t>
              </w:r>
            </w:hyperlink>
            <w:r w:rsidR="004E7E8F" w:rsidRPr="004E7E8F">
              <w:rPr>
                <w:sz w:val="22"/>
                <w:szCs w:val="22"/>
              </w:rPr>
              <w:t> «Резервный капитал»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8" w:history="1">
              <w:r w:rsidR="004E7E8F" w:rsidRPr="004E7E8F">
                <w:rPr>
                  <w:sz w:val="22"/>
                  <w:szCs w:val="22"/>
                  <w:u w:val="single"/>
                  <w:bdr w:val="none" w:sz="0" w:space="0" w:color="auto" w:frame="1"/>
                </w:rPr>
                <w:t>Строка 3300</w:t>
              </w:r>
            </w:hyperlink>
            <w:r w:rsidR="004E7E8F" w:rsidRPr="004E7E8F">
              <w:rPr>
                <w:sz w:val="22"/>
                <w:szCs w:val="22"/>
              </w:rPr>
              <w:t> «Величина капитала на 31 декабря 20__ г.» (графа 6)</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49" w:history="1">
              <w:r w:rsidR="004E7E8F" w:rsidRPr="004E7E8F">
                <w:rPr>
                  <w:sz w:val="22"/>
                  <w:szCs w:val="22"/>
                  <w:u w:val="single"/>
                  <w:bdr w:val="none" w:sz="0" w:space="0" w:color="auto" w:frame="1"/>
                </w:rPr>
                <w:t>Строка 1370</w:t>
              </w:r>
            </w:hyperlink>
            <w:r w:rsidR="004E7E8F" w:rsidRPr="004E7E8F">
              <w:rPr>
                <w:sz w:val="22"/>
                <w:szCs w:val="22"/>
              </w:rPr>
              <w:t> «Нераспределенная прибыль (непокрытый убыток)»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0" w:history="1">
              <w:r w:rsidR="004E7E8F" w:rsidRPr="004E7E8F">
                <w:rPr>
                  <w:sz w:val="22"/>
                  <w:szCs w:val="22"/>
                  <w:u w:val="single"/>
                  <w:bdr w:val="none" w:sz="0" w:space="0" w:color="auto" w:frame="1"/>
                </w:rPr>
                <w:t>Строка 3300</w:t>
              </w:r>
            </w:hyperlink>
            <w:r w:rsidR="004E7E8F" w:rsidRPr="004E7E8F">
              <w:rPr>
                <w:sz w:val="22"/>
                <w:szCs w:val="22"/>
              </w:rPr>
              <w:t> «Величина капитала на 31 декабря 20__ г.» (графа 7)</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1" w:history="1">
              <w:r w:rsidR="004E7E8F" w:rsidRPr="004E7E8F">
                <w:rPr>
                  <w:sz w:val="22"/>
                  <w:szCs w:val="22"/>
                  <w:u w:val="single"/>
                  <w:bdr w:val="none" w:sz="0" w:space="0" w:color="auto" w:frame="1"/>
                </w:rPr>
                <w:t>Строка 1300</w:t>
              </w:r>
            </w:hyperlink>
            <w:r w:rsidR="004E7E8F" w:rsidRPr="004E7E8F">
              <w:rPr>
                <w:sz w:val="22"/>
                <w:szCs w:val="22"/>
              </w:rPr>
              <w:t> «Итого по разделу III»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2" w:history="1">
              <w:r w:rsidR="004E7E8F" w:rsidRPr="004E7E8F">
                <w:rPr>
                  <w:sz w:val="22"/>
                  <w:szCs w:val="22"/>
                  <w:u w:val="single"/>
                  <w:bdr w:val="none" w:sz="0" w:space="0" w:color="auto" w:frame="1"/>
                </w:rPr>
                <w:t>Строка 3300</w:t>
              </w:r>
            </w:hyperlink>
            <w:r w:rsidR="004E7E8F" w:rsidRPr="004E7E8F">
              <w:rPr>
                <w:sz w:val="22"/>
                <w:szCs w:val="22"/>
              </w:rPr>
              <w:t> «Величина капитала на 31 декабря 20__ г.» (графа 8)</w:t>
            </w:r>
          </w:p>
        </w:tc>
      </w:tr>
      <w:tr w:rsidR="004E7E8F" w:rsidRPr="004E7E8F" w:rsidTr="00E50C63">
        <w:trPr>
          <w:trHeight w:val="141"/>
        </w:trPr>
        <w:tc>
          <w:tcPr>
            <w:tcW w:w="9885" w:type="dxa"/>
            <w:gridSpan w:val="2"/>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center"/>
            <w:hideMark/>
          </w:tcPr>
          <w:p w:rsidR="004E7E8F" w:rsidRPr="004E7E8F" w:rsidRDefault="004E7E8F" w:rsidP="004E7E8F">
            <w:pPr>
              <w:jc w:val="center"/>
              <w:rPr>
                <w:b/>
                <w:bCs/>
              </w:rPr>
            </w:pPr>
            <w:r w:rsidRPr="004E7E8F">
              <w:rPr>
                <w:b/>
                <w:bCs/>
                <w:sz w:val="22"/>
                <w:szCs w:val="22"/>
              </w:rPr>
              <w:t>Контрольные соотношения между Бухгалтерским балансом и Отчетом о движении денежных средств</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3" w:history="1">
              <w:r w:rsidR="004E7E8F" w:rsidRPr="004E7E8F">
                <w:rPr>
                  <w:sz w:val="22"/>
                  <w:szCs w:val="22"/>
                  <w:u w:val="single"/>
                  <w:bdr w:val="none" w:sz="0" w:space="0" w:color="auto" w:frame="1"/>
                </w:rPr>
                <w:t>Строка 1250</w:t>
              </w:r>
            </w:hyperlink>
            <w:r w:rsidR="004E7E8F" w:rsidRPr="004E7E8F">
              <w:rPr>
                <w:sz w:val="22"/>
                <w:szCs w:val="22"/>
              </w:rPr>
              <w:t> «Денежные средства и денежные эквиваленты»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4" w:history="1">
              <w:r w:rsidR="004E7E8F" w:rsidRPr="004E7E8F">
                <w:rPr>
                  <w:sz w:val="22"/>
                  <w:szCs w:val="22"/>
                  <w:u w:val="single"/>
                  <w:bdr w:val="none" w:sz="0" w:space="0" w:color="auto" w:frame="1"/>
                </w:rPr>
                <w:t>Строка 4450</w:t>
              </w:r>
            </w:hyperlink>
            <w:r w:rsidR="004E7E8F" w:rsidRPr="004E7E8F">
              <w:rPr>
                <w:sz w:val="22"/>
                <w:szCs w:val="22"/>
              </w:rPr>
              <w:t> «Остаток денежных средств и денежных эквивалентов на начало отчетного периода»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5" w:history="1">
              <w:r w:rsidR="004E7E8F" w:rsidRPr="004E7E8F">
                <w:rPr>
                  <w:sz w:val="22"/>
                  <w:szCs w:val="22"/>
                  <w:u w:val="single"/>
                  <w:bdr w:val="none" w:sz="0" w:space="0" w:color="auto" w:frame="1"/>
                </w:rPr>
                <w:t>Строка 1250</w:t>
              </w:r>
            </w:hyperlink>
            <w:r w:rsidR="004E7E8F" w:rsidRPr="004E7E8F">
              <w:rPr>
                <w:sz w:val="22"/>
                <w:szCs w:val="22"/>
              </w:rPr>
              <w:t> «Денежные средства и денежные эквиваленты»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6" w:history="1">
              <w:r w:rsidR="004E7E8F" w:rsidRPr="004E7E8F">
                <w:rPr>
                  <w:sz w:val="22"/>
                  <w:szCs w:val="22"/>
                  <w:u w:val="single"/>
                  <w:bdr w:val="none" w:sz="0" w:space="0" w:color="auto" w:frame="1"/>
                </w:rPr>
                <w:t>Строка 4500</w:t>
              </w:r>
            </w:hyperlink>
            <w:r w:rsidR="004E7E8F" w:rsidRPr="004E7E8F">
              <w:rPr>
                <w:sz w:val="22"/>
                <w:szCs w:val="22"/>
              </w:rPr>
              <w:t> «Остаток денежных средств и денежных эквивалентов на конец отчетного периода»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7" w:history="1">
              <w:r w:rsidR="004E7E8F" w:rsidRPr="004E7E8F">
                <w:rPr>
                  <w:sz w:val="22"/>
                  <w:szCs w:val="22"/>
                  <w:u w:val="single"/>
                  <w:bdr w:val="none" w:sz="0" w:space="0" w:color="auto" w:frame="1"/>
                </w:rPr>
                <w:t>Строка 1250</w:t>
              </w:r>
            </w:hyperlink>
            <w:r w:rsidR="004E7E8F" w:rsidRPr="004E7E8F">
              <w:rPr>
                <w:sz w:val="22"/>
                <w:szCs w:val="22"/>
              </w:rPr>
              <w:t> «Денежные средства и денежные эквиваленты»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8" w:history="1">
              <w:r w:rsidR="004E7E8F" w:rsidRPr="004E7E8F">
                <w:rPr>
                  <w:sz w:val="22"/>
                  <w:szCs w:val="22"/>
                  <w:u w:val="single"/>
                  <w:bdr w:val="none" w:sz="0" w:space="0" w:color="auto" w:frame="1"/>
                </w:rPr>
                <w:t>Строка 4450</w:t>
              </w:r>
            </w:hyperlink>
            <w:r w:rsidR="004E7E8F" w:rsidRPr="004E7E8F">
              <w:rPr>
                <w:sz w:val="22"/>
                <w:szCs w:val="22"/>
              </w:rPr>
              <w:t> «Остаток денежных средств и денежных эквивалентов на начало отчетного периода»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59" w:history="1">
              <w:r w:rsidR="004E7E8F" w:rsidRPr="004E7E8F">
                <w:rPr>
                  <w:sz w:val="22"/>
                  <w:szCs w:val="22"/>
                  <w:u w:val="single"/>
                  <w:bdr w:val="none" w:sz="0" w:space="0" w:color="auto" w:frame="1"/>
                </w:rPr>
                <w:t>Строка 1250</w:t>
              </w:r>
            </w:hyperlink>
            <w:r w:rsidR="004E7E8F" w:rsidRPr="004E7E8F">
              <w:rPr>
                <w:sz w:val="22"/>
                <w:szCs w:val="22"/>
              </w:rPr>
              <w:t> «Денежные средства и денежные эквиваленты»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0" w:history="1">
              <w:r w:rsidR="004E7E8F" w:rsidRPr="004E7E8F">
                <w:rPr>
                  <w:sz w:val="22"/>
                  <w:szCs w:val="22"/>
                  <w:u w:val="single"/>
                  <w:bdr w:val="none" w:sz="0" w:space="0" w:color="auto" w:frame="1"/>
                </w:rPr>
                <w:t>Строка 4500</w:t>
              </w:r>
            </w:hyperlink>
            <w:r w:rsidR="004E7E8F" w:rsidRPr="004E7E8F">
              <w:rPr>
                <w:sz w:val="22"/>
                <w:szCs w:val="22"/>
              </w:rPr>
              <w:t> «Остаток денежных средств и денежных эквивалентов на конец отчетного периода» (графа 4)</w:t>
            </w:r>
          </w:p>
        </w:tc>
      </w:tr>
      <w:tr w:rsidR="004E7E8F" w:rsidRPr="004E7E8F" w:rsidTr="00E50C63">
        <w:trPr>
          <w:trHeight w:val="141"/>
        </w:trPr>
        <w:tc>
          <w:tcPr>
            <w:tcW w:w="9885" w:type="dxa"/>
            <w:gridSpan w:val="2"/>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center"/>
            <w:hideMark/>
          </w:tcPr>
          <w:p w:rsidR="004E7E8F" w:rsidRPr="004E7E8F" w:rsidRDefault="004E7E8F" w:rsidP="004E7E8F">
            <w:pPr>
              <w:jc w:val="center"/>
              <w:rPr>
                <w:b/>
                <w:bCs/>
              </w:rPr>
            </w:pPr>
            <w:r w:rsidRPr="004E7E8F">
              <w:rPr>
                <w:b/>
                <w:bCs/>
                <w:sz w:val="22"/>
                <w:szCs w:val="22"/>
              </w:rPr>
              <w:t>Контрольные соотношения между Бухгалтерским балансом и Пояснениями к Бухгалтерскому балансу и Отчету о прибылях и убытках</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1" w:history="1">
              <w:r w:rsidR="004E7E8F" w:rsidRPr="004E7E8F">
                <w:rPr>
                  <w:sz w:val="22"/>
                  <w:szCs w:val="22"/>
                  <w:u w:val="single"/>
                  <w:bdr w:val="none" w:sz="0" w:space="0" w:color="auto" w:frame="1"/>
                </w:rPr>
                <w:t>Строка 1110</w:t>
              </w:r>
            </w:hyperlink>
            <w:r w:rsidR="004E7E8F" w:rsidRPr="004E7E8F">
              <w:rPr>
                <w:sz w:val="22"/>
                <w:szCs w:val="22"/>
              </w:rPr>
              <w:t> «Нематериальные активы» (графа 5)</w:t>
            </w:r>
            <w:r w:rsidR="004E7E8F" w:rsidRPr="004E7E8F">
              <w:rPr>
                <w:i/>
                <w:iCs/>
                <w:sz w:val="22"/>
                <w:szCs w:val="22"/>
                <w:bdr w:val="none" w:sz="0" w:space="0" w:color="auto" w:frame="1"/>
              </w:rPr>
              <w:t>(без учета НИОКР)</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5100 (графа 4) - Строка 5100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2" w:history="1">
              <w:r w:rsidR="004E7E8F" w:rsidRPr="004E7E8F">
                <w:rPr>
                  <w:sz w:val="22"/>
                  <w:szCs w:val="22"/>
                  <w:u w:val="single"/>
                  <w:bdr w:val="none" w:sz="0" w:space="0" w:color="auto" w:frame="1"/>
                </w:rPr>
                <w:t>Строка 1110</w:t>
              </w:r>
            </w:hyperlink>
            <w:r w:rsidR="004E7E8F" w:rsidRPr="004E7E8F">
              <w:rPr>
                <w:sz w:val="22"/>
                <w:szCs w:val="22"/>
              </w:rPr>
              <w:t> «Нематериальные активы» (графа 4)</w:t>
            </w:r>
            <w:r w:rsidR="004E7E8F" w:rsidRPr="004E7E8F">
              <w:rPr>
                <w:i/>
                <w:iCs/>
                <w:sz w:val="22"/>
                <w:szCs w:val="22"/>
                <w:bdr w:val="none" w:sz="0" w:space="0" w:color="auto" w:frame="1"/>
              </w:rPr>
              <w:t>(без учета НИОКР)</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5100 (графа 13) - Строка 5100 (графа 14)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3" w:history="1">
              <w:r w:rsidR="004E7E8F" w:rsidRPr="004E7E8F">
                <w:rPr>
                  <w:sz w:val="22"/>
                  <w:szCs w:val="22"/>
                  <w:u w:val="single"/>
                  <w:bdr w:val="none" w:sz="0" w:space="0" w:color="auto" w:frame="1"/>
                </w:rPr>
                <w:t>Строка 1110</w:t>
              </w:r>
            </w:hyperlink>
            <w:r w:rsidR="004E7E8F" w:rsidRPr="004E7E8F">
              <w:rPr>
                <w:sz w:val="22"/>
                <w:szCs w:val="22"/>
              </w:rPr>
              <w:t> «Нематериальные активы» (графа 6)</w:t>
            </w:r>
            <w:r w:rsidR="004E7E8F" w:rsidRPr="004E7E8F">
              <w:rPr>
                <w:i/>
                <w:iCs/>
                <w:sz w:val="22"/>
                <w:szCs w:val="22"/>
                <w:bdr w:val="none" w:sz="0" w:space="0" w:color="auto" w:frame="1"/>
              </w:rPr>
              <w:t>(без учета НИОКР)</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5110 (графа 4) - Строка 5100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4" w:history="1">
              <w:r w:rsidR="004E7E8F" w:rsidRPr="004E7E8F">
                <w:rPr>
                  <w:sz w:val="22"/>
                  <w:szCs w:val="22"/>
                  <w:u w:val="single"/>
                  <w:bdr w:val="none" w:sz="0" w:space="0" w:color="auto" w:frame="1"/>
                </w:rPr>
                <w:t>Строка 1110</w:t>
              </w:r>
            </w:hyperlink>
            <w:r w:rsidR="004E7E8F" w:rsidRPr="004E7E8F">
              <w:rPr>
                <w:sz w:val="22"/>
                <w:szCs w:val="22"/>
              </w:rPr>
              <w:t> «Нематериальные активы» (графа 5)</w:t>
            </w:r>
            <w:r w:rsidR="004E7E8F" w:rsidRPr="004E7E8F">
              <w:rPr>
                <w:i/>
                <w:iCs/>
                <w:sz w:val="22"/>
                <w:szCs w:val="22"/>
                <w:bdr w:val="none" w:sz="0" w:space="0" w:color="auto" w:frame="1"/>
              </w:rPr>
              <w:t>(без учета НИОКР)</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5110 (графа 13) - Строка 5100 (графа 14)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5" w:history="1">
              <w:r w:rsidR="004E7E8F" w:rsidRPr="004E7E8F">
                <w:rPr>
                  <w:sz w:val="22"/>
                  <w:szCs w:val="22"/>
                  <w:u w:val="single"/>
                  <w:bdr w:val="none" w:sz="0" w:space="0" w:color="auto" w:frame="1"/>
                </w:rPr>
                <w:t>Строка 1150</w:t>
              </w:r>
            </w:hyperlink>
            <w:r w:rsidR="004E7E8F" w:rsidRPr="004E7E8F">
              <w:rPr>
                <w:sz w:val="22"/>
                <w:szCs w:val="22"/>
              </w:rPr>
              <w:t> «Основные средства»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5200 (графа 4) - Строка 5200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6" w:history="1">
              <w:r w:rsidR="004E7E8F" w:rsidRPr="004E7E8F">
                <w:rPr>
                  <w:sz w:val="22"/>
                  <w:szCs w:val="22"/>
                  <w:u w:val="single"/>
                  <w:bdr w:val="none" w:sz="0" w:space="0" w:color="auto" w:frame="1"/>
                </w:rPr>
                <w:t>Строка 1150</w:t>
              </w:r>
            </w:hyperlink>
            <w:r w:rsidR="004E7E8F" w:rsidRPr="004E7E8F">
              <w:rPr>
                <w:sz w:val="22"/>
                <w:szCs w:val="22"/>
              </w:rPr>
              <w:t> «Основные средства»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5200 (графа 12) - Строка 5200 (графа 13)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7" w:history="1">
              <w:r w:rsidR="004E7E8F" w:rsidRPr="004E7E8F">
                <w:rPr>
                  <w:sz w:val="22"/>
                  <w:szCs w:val="22"/>
                  <w:u w:val="single"/>
                  <w:bdr w:val="none" w:sz="0" w:space="0" w:color="auto" w:frame="1"/>
                </w:rPr>
                <w:t>Строка 1150</w:t>
              </w:r>
            </w:hyperlink>
            <w:r w:rsidR="004E7E8F" w:rsidRPr="004E7E8F">
              <w:rPr>
                <w:sz w:val="22"/>
                <w:szCs w:val="22"/>
              </w:rPr>
              <w:t> «Основные средства»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5210 (графа 4) - Строка 5210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8" w:history="1">
              <w:r w:rsidR="004E7E8F" w:rsidRPr="004E7E8F">
                <w:rPr>
                  <w:sz w:val="22"/>
                  <w:szCs w:val="22"/>
                  <w:u w:val="single"/>
                  <w:bdr w:val="none" w:sz="0" w:space="0" w:color="auto" w:frame="1"/>
                </w:rPr>
                <w:t>Строка 1150</w:t>
              </w:r>
            </w:hyperlink>
            <w:r w:rsidR="004E7E8F" w:rsidRPr="004E7E8F">
              <w:rPr>
                <w:sz w:val="22"/>
                <w:szCs w:val="22"/>
              </w:rPr>
              <w:t> «Основные средства»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5210 (графа 12) - Строка 5210 (графа 13)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69" w:history="1">
              <w:r w:rsidR="004E7E8F" w:rsidRPr="004E7E8F">
                <w:rPr>
                  <w:sz w:val="22"/>
                  <w:szCs w:val="22"/>
                  <w:u w:val="single"/>
                  <w:bdr w:val="none" w:sz="0" w:space="0" w:color="auto" w:frame="1"/>
                </w:rPr>
                <w:t>Строка 1160</w:t>
              </w:r>
            </w:hyperlink>
            <w:r w:rsidR="004E7E8F" w:rsidRPr="004E7E8F">
              <w:rPr>
                <w:sz w:val="22"/>
                <w:szCs w:val="22"/>
              </w:rPr>
              <w:t> «Доходные вложения в материальные ценности»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5220 (графа 4) - Строка 5220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0" w:history="1">
              <w:r w:rsidR="004E7E8F" w:rsidRPr="004E7E8F">
                <w:rPr>
                  <w:sz w:val="22"/>
                  <w:szCs w:val="22"/>
                  <w:u w:val="single"/>
                  <w:bdr w:val="none" w:sz="0" w:space="0" w:color="auto" w:frame="1"/>
                </w:rPr>
                <w:t>Строка 1160</w:t>
              </w:r>
            </w:hyperlink>
            <w:r w:rsidR="004E7E8F" w:rsidRPr="004E7E8F">
              <w:rPr>
                <w:sz w:val="22"/>
                <w:szCs w:val="22"/>
              </w:rPr>
              <w:t> «Доходные вложения в материальные ценности»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5220 (графа 12) - Строка 5220 (графа 13)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1" w:history="1">
              <w:r w:rsidR="004E7E8F" w:rsidRPr="004E7E8F">
                <w:rPr>
                  <w:sz w:val="22"/>
                  <w:szCs w:val="22"/>
                  <w:u w:val="single"/>
                  <w:bdr w:val="none" w:sz="0" w:space="0" w:color="auto" w:frame="1"/>
                </w:rPr>
                <w:t>Строка 1160</w:t>
              </w:r>
            </w:hyperlink>
            <w:r w:rsidR="004E7E8F" w:rsidRPr="004E7E8F">
              <w:rPr>
                <w:sz w:val="22"/>
                <w:szCs w:val="22"/>
              </w:rPr>
              <w:t> «Доходные вложения в материальные ценности»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5230 (графа 4) - Строка 5230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2" w:history="1">
              <w:r w:rsidR="004E7E8F" w:rsidRPr="004E7E8F">
                <w:rPr>
                  <w:sz w:val="22"/>
                  <w:szCs w:val="22"/>
                  <w:u w:val="single"/>
                  <w:bdr w:val="none" w:sz="0" w:space="0" w:color="auto" w:frame="1"/>
                </w:rPr>
                <w:t>Строка 1160</w:t>
              </w:r>
            </w:hyperlink>
            <w:r w:rsidR="004E7E8F" w:rsidRPr="004E7E8F">
              <w:rPr>
                <w:sz w:val="22"/>
                <w:szCs w:val="22"/>
              </w:rPr>
              <w:t> «Доходные вложения в материальные ценности»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5230 (графа 12) - Строка 5230 (графа 13)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3" w:history="1">
              <w:r w:rsidR="004E7E8F" w:rsidRPr="004E7E8F">
                <w:rPr>
                  <w:sz w:val="22"/>
                  <w:szCs w:val="22"/>
                  <w:u w:val="single"/>
                  <w:bdr w:val="none" w:sz="0" w:space="0" w:color="auto" w:frame="1"/>
                </w:rPr>
                <w:t>Строка 1170</w:t>
              </w:r>
            </w:hyperlink>
            <w:r w:rsidR="004E7E8F" w:rsidRPr="004E7E8F">
              <w:rPr>
                <w:sz w:val="22"/>
                <w:szCs w:val="22"/>
              </w:rPr>
              <w:t> «Финансовые вложения»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5305 (графа 4) - Строка 5305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4" w:history="1">
              <w:r w:rsidR="004E7E8F" w:rsidRPr="004E7E8F">
                <w:rPr>
                  <w:sz w:val="22"/>
                  <w:szCs w:val="22"/>
                  <w:u w:val="single"/>
                  <w:bdr w:val="none" w:sz="0" w:space="0" w:color="auto" w:frame="1"/>
                </w:rPr>
                <w:t>Строка 1170</w:t>
              </w:r>
            </w:hyperlink>
            <w:r w:rsidR="004E7E8F" w:rsidRPr="004E7E8F">
              <w:rPr>
                <w:sz w:val="22"/>
                <w:szCs w:val="22"/>
              </w:rPr>
              <w:t> «Финансовые вложения»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5305 (графа 11) - Строка 5305 (графа 12)</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5" w:history="1">
              <w:r w:rsidR="004E7E8F" w:rsidRPr="004E7E8F">
                <w:rPr>
                  <w:sz w:val="22"/>
                  <w:szCs w:val="22"/>
                  <w:u w:val="single"/>
                  <w:bdr w:val="none" w:sz="0" w:space="0" w:color="auto" w:frame="1"/>
                </w:rPr>
                <w:t>Строка 1170</w:t>
              </w:r>
            </w:hyperlink>
            <w:r w:rsidR="004E7E8F" w:rsidRPr="004E7E8F">
              <w:rPr>
                <w:sz w:val="22"/>
                <w:szCs w:val="22"/>
              </w:rPr>
              <w:t> «Финансовые вложения»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5310 (графа 4) - Строка 5310 (графа 5)</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6" w:history="1">
              <w:r w:rsidR="004E7E8F" w:rsidRPr="004E7E8F">
                <w:rPr>
                  <w:sz w:val="22"/>
                  <w:szCs w:val="22"/>
                  <w:u w:val="single"/>
                  <w:bdr w:val="none" w:sz="0" w:space="0" w:color="auto" w:frame="1"/>
                </w:rPr>
                <w:t>Строка 1170</w:t>
              </w:r>
            </w:hyperlink>
            <w:r w:rsidR="004E7E8F" w:rsidRPr="004E7E8F">
              <w:rPr>
                <w:sz w:val="22"/>
                <w:szCs w:val="22"/>
              </w:rPr>
              <w:t> «Финансовые вложения»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5310 (графа 11) - Строка 5310 (графа 12)</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7" w:history="1">
              <w:r w:rsidR="004E7E8F" w:rsidRPr="004E7E8F">
                <w:rPr>
                  <w:sz w:val="22"/>
                  <w:szCs w:val="22"/>
                  <w:u w:val="single"/>
                  <w:bdr w:val="none" w:sz="0" w:space="0" w:color="auto" w:frame="1"/>
                </w:rPr>
                <w:t>Строка 1230</w:t>
              </w:r>
            </w:hyperlink>
            <w:r w:rsidR="004E7E8F" w:rsidRPr="004E7E8F">
              <w:rPr>
                <w:sz w:val="22"/>
                <w:szCs w:val="22"/>
              </w:rPr>
              <w:t> «Дебиторская задолженность»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5500 (графа 4) - Строка 5500 (графа 5) + Строка 5540 (графа 6)</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8" w:history="1">
              <w:r w:rsidR="004E7E8F" w:rsidRPr="004E7E8F">
                <w:rPr>
                  <w:sz w:val="22"/>
                  <w:szCs w:val="22"/>
                  <w:u w:val="single"/>
                  <w:bdr w:val="none" w:sz="0" w:space="0" w:color="auto" w:frame="1"/>
                </w:rPr>
                <w:t>Строка 1230</w:t>
              </w:r>
            </w:hyperlink>
            <w:r w:rsidR="004E7E8F" w:rsidRPr="004E7E8F">
              <w:rPr>
                <w:sz w:val="22"/>
                <w:szCs w:val="22"/>
              </w:rPr>
              <w:t> «Дебиторская задолженность»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5500 (графа 12) - Строка 5500 (графа 13) + Строка 5540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79" w:history="1">
              <w:r w:rsidR="004E7E8F" w:rsidRPr="004E7E8F">
                <w:rPr>
                  <w:sz w:val="22"/>
                  <w:szCs w:val="22"/>
                  <w:u w:val="single"/>
                  <w:bdr w:val="none" w:sz="0" w:space="0" w:color="auto" w:frame="1"/>
                </w:rPr>
                <w:t>Строка 1230</w:t>
              </w:r>
            </w:hyperlink>
            <w:r w:rsidR="004E7E8F" w:rsidRPr="004E7E8F">
              <w:rPr>
                <w:sz w:val="22"/>
                <w:szCs w:val="22"/>
              </w:rPr>
              <w:t> «Дебиторская задолженность»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5520 (графа 4) - Строка 5520 (графа 5) + Строка 5540 (графа 8)</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0" w:history="1">
              <w:r w:rsidR="004E7E8F" w:rsidRPr="004E7E8F">
                <w:rPr>
                  <w:sz w:val="22"/>
                  <w:szCs w:val="22"/>
                  <w:u w:val="single"/>
                  <w:bdr w:val="none" w:sz="0" w:space="0" w:color="auto" w:frame="1"/>
                </w:rPr>
                <w:t>Строка 1230</w:t>
              </w:r>
            </w:hyperlink>
            <w:r w:rsidR="004E7E8F" w:rsidRPr="004E7E8F">
              <w:rPr>
                <w:sz w:val="22"/>
                <w:szCs w:val="22"/>
              </w:rPr>
              <w:t> «Дебиторская задолженность»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5520 (графа 12) - Строка 5520 (графа 13) + Строка 5540 (графа 6)</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1" w:history="1">
              <w:r w:rsidR="004E7E8F" w:rsidRPr="004E7E8F">
                <w:rPr>
                  <w:sz w:val="22"/>
                  <w:szCs w:val="22"/>
                  <w:u w:val="single"/>
                  <w:bdr w:val="none" w:sz="0" w:space="0" w:color="auto" w:frame="1"/>
                </w:rPr>
                <w:t>Строка 1520</w:t>
              </w:r>
            </w:hyperlink>
            <w:r w:rsidR="004E7E8F" w:rsidRPr="004E7E8F">
              <w:rPr>
                <w:sz w:val="22"/>
                <w:szCs w:val="22"/>
              </w:rPr>
              <w:t> «Кредиторская задолженность»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5550 (графа 4) + Строка 5590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2" w:history="1">
              <w:r w:rsidR="004E7E8F" w:rsidRPr="004E7E8F">
                <w:rPr>
                  <w:sz w:val="22"/>
                  <w:szCs w:val="22"/>
                  <w:u w:val="single"/>
                  <w:bdr w:val="none" w:sz="0" w:space="0" w:color="auto" w:frame="1"/>
                </w:rPr>
                <w:t>Строка 1520</w:t>
              </w:r>
            </w:hyperlink>
            <w:r w:rsidR="004E7E8F" w:rsidRPr="004E7E8F">
              <w:rPr>
                <w:sz w:val="22"/>
                <w:szCs w:val="22"/>
              </w:rPr>
              <w:t> «Кредиторская задолженность»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5550 (графа 10) + Строка 5590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3" w:history="1">
              <w:r w:rsidR="004E7E8F" w:rsidRPr="004E7E8F">
                <w:rPr>
                  <w:sz w:val="22"/>
                  <w:szCs w:val="22"/>
                  <w:u w:val="single"/>
                  <w:bdr w:val="none" w:sz="0" w:space="0" w:color="auto" w:frame="1"/>
                </w:rPr>
                <w:t>Строка 1520</w:t>
              </w:r>
            </w:hyperlink>
            <w:r w:rsidR="004E7E8F" w:rsidRPr="004E7E8F">
              <w:rPr>
                <w:sz w:val="22"/>
                <w:szCs w:val="22"/>
              </w:rPr>
              <w:t> «Кредиторская задолженность» (графа 6)</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5570 (графа 4) + Строка 5590 (графа 5)</w:t>
            </w:r>
          </w:p>
        </w:tc>
      </w:tr>
      <w:tr w:rsidR="004E7E8F" w:rsidRPr="004E7E8F" w:rsidTr="00E50C63">
        <w:trPr>
          <w:trHeight w:val="308"/>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4" w:history="1">
              <w:r w:rsidR="004E7E8F" w:rsidRPr="004E7E8F">
                <w:rPr>
                  <w:sz w:val="22"/>
                  <w:szCs w:val="22"/>
                  <w:u w:val="single"/>
                  <w:bdr w:val="none" w:sz="0" w:space="0" w:color="auto" w:frame="1"/>
                </w:rPr>
                <w:t>Строка 1520</w:t>
              </w:r>
            </w:hyperlink>
            <w:r w:rsidR="004E7E8F" w:rsidRPr="004E7E8F">
              <w:rPr>
                <w:sz w:val="22"/>
                <w:szCs w:val="22"/>
              </w:rPr>
              <w:t> «Кредиторская задолженность»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5570 (графа 10) + Строка 5590 (графа 4)</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5" w:history="1">
              <w:r w:rsidR="004E7E8F" w:rsidRPr="004E7E8F">
                <w:rPr>
                  <w:sz w:val="22"/>
                  <w:szCs w:val="22"/>
                  <w:u w:val="single"/>
                  <w:bdr w:val="none" w:sz="0" w:space="0" w:color="auto" w:frame="1"/>
                </w:rPr>
                <w:t>Строка 1430</w:t>
              </w:r>
            </w:hyperlink>
            <w:r w:rsidR="004E7E8F" w:rsidRPr="004E7E8F">
              <w:rPr>
                <w:sz w:val="22"/>
                <w:szCs w:val="22"/>
              </w:rPr>
              <w:t> «Оценочные обязательства» (графа 5)</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5700 (графа 3)</w:t>
            </w:r>
          </w:p>
        </w:tc>
      </w:tr>
      <w:tr w:rsidR="004E7E8F" w:rsidRPr="004E7E8F" w:rsidTr="00E50C63">
        <w:trPr>
          <w:trHeight w:val="141"/>
        </w:trPr>
        <w:tc>
          <w:tcPr>
            <w:tcW w:w="5103"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EB7AC4" w:rsidP="004E7E8F">
            <w:hyperlink r:id="rId86" w:history="1">
              <w:r w:rsidR="004E7E8F" w:rsidRPr="004E7E8F">
                <w:rPr>
                  <w:sz w:val="22"/>
                  <w:szCs w:val="22"/>
                  <w:u w:val="single"/>
                  <w:bdr w:val="none" w:sz="0" w:space="0" w:color="auto" w:frame="1"/>
                </w:rPr>
                <w:t>Строка 1430</w:t>
              </w:r>
            </w:hyperlink>
            <w:r w:rsidR="004E7E8F" w:rsidRPr="004E7E8F">
              <w:rPr>
                <w:sz w:val="22"/>
                <w:szCs w:val="22"/>
              </w:rPr>
              <w:t> «Оценочные обязательства» (графа 4)</w:t>
            </w:r>
          </w:p>
        </w:tc>
        <w:tc>
          <w:tcPr>
            <w:tcW w:w="4782" w:type="dxa"/>
            <w:tcBorders>
              <w:top w:val="single" w:sz="6" w:space="0" w:color="000080"/>
              <w:left w:val="single" w:sz="6" w:space="0" w:color="000080"/>
              <w:bottom w:val="single" w:sz="6" w:space="0" w:color="000080"/>
              <w:right w:val="single" w:sz="6" w:space="0" w:color="000080"/>
            </w:tcBorders>
            <w:shd w:val="clear" w:color="auto" w:fill="auto"/>
            <w:tcMar>
              <w:top w:w="60" w:type="dxa"/>
              <w:left w:w="60" w:type="dxa"/>
              <w:bottom w:w="60" w:type="dxa"/>
              <w:right w:w="60" w:type="dxa"/>
            </w:tcMar>
            <w:vAlign w:val="bottom"/>
            <w:hideMark/>
          </w:tcPr>
          <w:p w:rsidR="004E7E8F" w:rsidRPr="004E7E8F" w:rsidRDefault="004E7E8F" w:rsidP="004E7E8F">
            <w:r w:rsidRPr="004E7E8F">
              <w:rPr>
                <w:sz w:val="22"/>
                <w:szCs w:val="22"/>
              </w:rPr>
              <w:t>Строка 5700 (графа 7)</w:t>
            </w:r>
          </w:p>
        </w:tc>
      </w:tr>
    </w:tbl>
    <w:p w:rsidR="00DC029E" w:rsidRDefault="00DC029E" w:rsidP="004E7E8F">
      <w:pPr>
        <w:jc w:val="center"/>
        <w:rPr>
          <w:b/>
        </w:rPr>
      </w:pPr>
    </w:p>
    <w:p w:rsidR="004E7E8F" w:rsidRPr="004E7E8F" w:rsidRDefault="004E7E8F" w:rsidP="004E7E8F">
      <w:pPr>
        <w:jc w:val="center"/>
        <w:rPr>
          <w:b/>
        </w:rPr>
      </w:pPr>
      <w:r w:rsidRPr="004E7E8F">
        <w:rPr>
          <w:b/>
        </w:rPr>
        <w:t>ИНДИВИДУАЛЬНЫЕ ЗАДАНИЯ</w:t>
      </w:r>
    </w:p>
    <w:p w:rsidR="004E7E8F" w:rsidRPr="004E7E8F" w:rsidRDefault="004E7E8F" w:rsidP="004E7E8F">
      <w:pPr>
        <w:jc w:val="center"/>
        <w:rPr>
          <w:b/>
        </w:rPr>
      </w:pPr>
      <w:r w:rsidRPr="004E7E8F">
        <w:rPr>
          <w:b/>
        </w:rPr>
        <w:t>ДЛЯ САМОСТОЯТЕЛЬНОЙ АУДИТОРНОЙ РАБОТЫ</w:t>
      </w:r>
    </w:p>
    <w:p w:rsidR="004E7E8F" w:rsidRPr="004E7E8F" w:rsidRDefault="004E7E8F" w:rsidP="004E7E8F">
      <w:pPr>
        <w:widowControl w:val="0"/>
        <w:jc w:val="both"/>
        <w:rPr>
          <w:b/>
        </w:rPr>
      </w:pPr>
      <w:r w:rsidRPr="004E7E8F">
        <w:rPr>
          <w:b/>
        </w:rPr>
        <w:t>ЗАДАНИЕ №1.</w:t>
      </w:r>
    </w:p>
    <w:p w:rsidR="004E7E8F" w:rsidRPr="004E7E8F" w:rsidRDefault="004E7E8F" w:rsidP="004E7E8F">
      <w:pPr>
        <w:widowControl w:val="0"/>
        <w:jc w:val="both"/>
      </w:pPr>
      <w:r w:rsidRPr="004E7E8F">
        <w:rPr>
          <w:b/>
        </w:rPr>
        <w:t>Время выполнения</w:t>
      </w:r>
      <w:r w:rsidRPr="004E7E8F">
        <w:t xml:space="preserve"> – 15 мин. </w:t>
      </w:r>
    </w:p>
    <w:p w:rsidR="004E7E8F" w:rsidRPr="004E7E8F" w:rsidRDefault="004E7E8F" w:rsidP="004E7E8F">
      <w:pPr>
        <w:shd w:val="clear" w:color="auto" w:fill="FFFFFF"/>
        <w:jc w:val="both"/>
        <w:rPr>
          <w:color w:val="000000"/>
        </w:rPr>
      </w:pPr>
      <w:r w:rsidRPr="004E7E8F">
        <w:rPr>
          <w:color w:val="000000"/>
        </w:rPr>
        <w:t>Бухгалтер малого предприятия ООО «Практика» обнаружила двойное начисление амортизации по производственному оборудованию. Ошибочно списана сумма 20000 руб. Следовало отразить 10000 руб.</w:t>
      </w:r>
    </w:p>
    <w:p w:rsidR="004E7E8F" w:rsidRPr="004E7E8F" w:rsidRDefault="004E7E8F" w:rsidP="004E7E8F">
      <w:pPr>
        <w:shd w:val="clear" w:color="auto" w:fill="FFFFFF"/>
        <w:jc w:val="both"/>
        <w:rPr>
          <w:color w:val="000000"/>
        </w:rPr>
      </w:pPr>
      <w:r w:rsidRPr="004E7E8F">
        <w:rPr>
          <w:color w:val="000000"/>
        </w:rPr>
        <w:t>Ошибка совершена в ноябре 20хх г, обнаружена в декабре 20хх г. Не зависимо от существенности ошибки, исправительные записи вносятся в момент ее обнаружения (п. 5 ПБУ 22/2010).</w:t>
      </w:r>
    </w:p>
    <w:p w:rsidR="004E7E8F" w:rsidRPr="004E7E8F" w:rsidRDefault="004E7E8F" w:rsidP="004E7E8F">
      <w:pPr>
        <w:autoSpaceDE w:val="0"/>
        <w:autoSpaceDN w:val="0"/>
        <w:adjustRightInd w:val="0"/>
        <w:rPr>
          <w:rFonts w:eastAsia="Times-Roman"/>
        </w:rPr>
      </w:pPr>
      <w:r w:rsidRPr="004E7E8F">
        <w:rPr>
          <w:rFonts w:eastAsia="Times-Roman"/>
        </w:rPr>
        <w:t>Составьте проводки по необходимым изменениям.</w:t>
      </w: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Pr="00E50C63" w:rsidRDefault="00E50C63" w:rsidP="00E50C63">
      <w:pPr>
        <w:autoSpaceDE w:val="0"/>
        <w:autoSpaceDN w:val="0"/>
        <w:adjustRightInd w:val="0"/>
        <w:jc w:val="center"/>
        <w:rPr>
          <w:b/>
          <w:lang w:eastAsia="en-US"/>
        </w:rPr>
      </w:pPr>
      <w:r w:rsidRPr="00E50C63">
        <w:rPr>
          <w:b/>
          <w:lang w:eastAsia="en-US"/>
        </w:rPr>
        <w:t>ПРАКТИЧЕСКОЕ ЗАНЯТИЕ №2</w:t>
      </w:r>
    </w:p>
    <w:p w:rsidR="00E50C63" w:rsidRPr="00E50C63" w:rsidRDefault="00E50C63" w:rsidP="00E50C63">
      <w:pPr>
        <w:autoSpaceDE w:val="0"/>
        <w:autoSpaceDN w:val="0"/>
        <w:adjustRightInd w:val="0"/>
        <w:rPr>
          <w:rFonts w:eastAsia="Times-Bold"/>
          <w:b/>
          <w:bCs/>
          <w:lang w:eastAsia="en-US"/>
        </w:rPr>
      </w:pPr>
      <w:r w:rsidRPr="00E50C63">
        <w:rPr>
          <w:b/>
          <w:lang w:eastAsia="en-US"/>
        </w:rPr>
        <w:t xml:space="preserve">Тема: 2. </w:t>
      </w:r>
      <w:r w:rsidRPr="00E50C63">
        <w:rPr>
          <w:b/>
          <w:bCs/>
        </w:rPr>
        <w:t>Проведение экспресс-анализа предприятия</w:t>
      </w:r>
    </w:p>
    <w:p w:rsidR="00E50C63" w:rsidRPr="00E50C63" w:rsidRDefault="00E50C63" w:rsidP="00E50C63">
      <w:pPr>
        <w:jc w:val="both"/>
      </w:pPr>
      <w:r w:rsidRPr="00E50C63">
        <w:rPr>
          <w:rFonts w:eastAsia="Calibri"/>
          <w:b/>
          <w:bCs/>
        </w:rPr>
        <w:t>МДК</w:t>
      </w:r>
      <w:r w:rsidRPr="00E50C63">
        <w:rPr>
          <w:rFonts w:eastAsia="Calibri"/>
          <w:bCs/>
        </w:rPr>
        <w:t>. 04.02</w:t>
      </w:r>
      <w:r w:rsidRPr="00E50C63">
        <w:rPr>
          <w:rFonts w:eastAsia="Calibri"/>
          <w:bCs/>
          <w:spacing w:val="-6"/>
        </w:rPr>
        <w:t xml:space="preserve">. </w:t>
      </w:r>
      <w:r w:rsidRPr="00E50C63">
        <w:rPr>
          <w:rFonts w:eastAsia="Calibri"/>
        </w:rPr>
        <w:t xml:space="preserve">Основы анализа бухгалтерской </w:t>
      </w:r>
      <w:r w:rsidRPr="00E50C63">
        <w:rPr>
          <w:rFonts w:eastAsia="Calibri"/>
          <w:bCs/>
        </w:rPr>
        <w:t xml:space="preserve">(финансовой) </w:t>
      </w:r>
      <w:r w:rsidRPr="00E50C63">
        <w:rPr>
          <w:rFonts w:eastAsia="Calibri"/>
        </w:rPr>
        <w:t>отчетности</w:t>
      </w:r>
    </w:p>
    <w:p w:rsidR="00E50C63" w:rsidRPr="00E50C63" w:rsidRDefault="00E50C63" w:rsidP="00E50C63">
      <w:pPr>
        <w:jc w:val="both"/>
      </w:pPr>
      <w:r w:rsidRPr="00E50C63">
        <w:rPr>
          <w:b/>
        </w:rPr>
        <w:t>Профессиональный модуль</w:t>
      </w:r>
      <w:r w:rsidRPr="00E50C63">
        <w:t xml:space="preserve"> ПМ. 04 Составление и использование бухгалтерской </w:t>
      </w:r>
      <w:r w:rsidRPr="00E50C63">
        <w:rPr>
          <w:rFonts w:eastAsia="Calibri"/>
          <w:bCs/>
        </w:rPr>
        <w:t xml:space="preserve">(финансовой) </w:t>
      </w:r>
      <w:r w:rsidRPr="00E50C63">
        <w:t>отчетности</w:t>
      </w:r>
    </w:p>
    <w:p w:rsidR="00E50C63" w:rsidRPr="00E50C63" w:rsidRDefault="00E50C63" w:rsidP="00E50C63">
      <w:pPr>
        <w:jc w:val="both"/>
      </w:pPr>
      <w:r w:rsidRPr="00E50C63">
        <w:rPr>
          <w:b/>
        </w:rPr>
        <w:t>Специальность</w:t>
      </w:r>
      <w:r w:rsidRPr="00E50C63">
        <w:t xml:space="preserve"> 38.02.01 Экономика и бухгалтерский учет (по отраслям)</w:t>
      </w:r>
    </w:p>
    <w:p w:rsidR="00E50C63" w:rsidRPr="00E50C63" w:rsidRDefault="00E50C63" w:rsidP="00E50C63">
      <w:pPr>
        <w:jc w:val="both"/>
      </w:pPr>
      <w:r w:rsidRPr="00E50C63">
        <w:rPr>
          <w:b/>
        </w:rPr>
        <w:t>Курс</w:t>
      </w:r>
      <w:r w:rsidRPr="00E50C63">
        <w:t xml:space="preserve"> 3</w:t>
      </w:r>
    </w:p>
    <w:p w:rsidR="00E50C63" w:rsidRPr="00E50C63" w:rsidRDefault="00E50C63" w:rsidP="00E50C63">
      <w:pPr>
        <w:jc w:val="both"/>
      </w:pPr>
      <w:r w:rsidRPr="00E50C63">
        <w:rPr>
          <w:b/>
        </w:rPr>
        <w:t>Раздел ПМ</w:t>
      </w:r>
      <w:r w:rsidRPr="00E50C63">
        <w:t>:</w:t>
      </w:r>
      <w:r w:rsidRPr="00E50C63">
        <w:rPr>
          <w:b/>
        </w:rPr>
        <w:t xml:space="preserve"> </w:t>
      </w:r>
      <w:r w:rsidRPr="00E50C63">
        <w:t xml:space="preserve">Раздел 2 Реализация процесса использования бухгалтерской (финансовой) отчетности </w:t>
      </w:r>
      <w:r w:rsidRPr="00E50C63">
        <w:rPr>
          <w:b/>
        </w:rPr>
        <w:t>Тема ПМ</w:t>
      </w:r>
      <w:r w:rsidRPr="00E50C63">
        <w:t xml:space="preserve">: </w:t>
      </w:r>
      <w:r w:rsidRPr="00E50C63">
        <w:rPr>
          <w:rFonts w:eastAsia="Times-Bold"/>
          <w:bCs/>
        </w:rPr>
        <w:t>Тема 2.1 Основы  анализа бухгалтерской (финансовой) отчетности</w:t>
      </w:r>
    </w:p>
    <w:p w:rsidR="00E50C63" w:rsidRPr="00E50C63" w:rsidRDefault="00E50C63" w:rsidP="00E50C63">
      <w:pPr>
        <w:jc w:val="both"/>
        <w:rPr>
          <w:b/>
        </w:rPr>
      </w:pPr>
      <w:r w:rsidRPr="00E50C63">
        <w:rPr>
          <w:b/>
        </w:rPr>
        <w:t>Формируемые компетенции:</w:t>
      </w:r>
    </w:p>
    <w:p w:rsidR="00E50C63" w:rsidRPr="00E50C63" w:rsidRDefault="00E50C63" w:rsidP="00E50C63">
      <w:pPr>
        <w:jc w:val="both"/>
      </w:pPr>
      <w:r w:rsidRPr="00E50C63">
        <w:t>– профессиональные:</w:t>
      </w:r>
    </w:p>
    <w:p w:rsidR="00E50C63" w:rsidRPr="00E50C63" w:rsidRDefault="00E50C63" w:rsidP="00E50C63">
      <w:pPr>
        <w:widowControl w:val="0"/>
        <w:jc w:val="both"/>
      </w:pPr>
      <w:r w:rsidRPr="00E50C63">
        <w:t xml:space="preserve">ПК 4.4. </w:t>
      </w:r>
      <w:r w:rsidRPr="00E50C63">
        <w:rPr>
          <w:spacing w:val="-3"/>
        </w:rPr>
        <w:t xml:space="preserve">Проводить контроль и анализ информации об имуществе и финансовом </w:t>
      </w:r>
      <w:r w:rsidRPr="00E50C63">
        <w:t>положении организации, ее платежеспособности и доходности</w:t>
      </w:r>
    </w:p>
    <w:p w:rsidR="00E50C63" w:rsidRPr="00E50C63" w:rsidRDefault="00E50C63" w:rsidP="00E50C63">
      <w:pPr>
        <w:widowControl w:val="0"/>
        <w:jc w:val="both"/>
      </w:pPr>
      <w:r w:rsidRPr="00E50C63">
        <w:t>ПК4. 6.</w:t>
      </w:r>
      <w:r w:rsidRPr="00E50C63">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E50C63" w:rsidRPr="00E50C63" w:rsidRDefault="00E50C63" w:rsidP="00E50C63">
      <w:pPr>
        <w:widowControl w:val="0"/>
        <w:jc w:val="both"/>
      </w:pPr>
      <w:r w:rsidRPr="00E50C63">
        <w:t>– общие:</w:t>
      </w:r>
    </w:p>
    <w:p w:rsidR="00E50C63" w:rsidRPr="00E50C63" w:rsidRDefault="00E50C63" w:rsidP="00E50C63">
      <w:pPr>
        <w:jc w:val="both"/>
      </w:pPr>
      <w:r w:rsidRPr="00E50C63">
        <w:t>ОК 01</w:t>
      </w:r>
      <w:r w:rsidRPr="00E50C63">
        <w:tab/>
        <w:t>Выбирать способы решения задач профессиональной деятельности применительно к различным контекстам</w:t>
      </w:r>
    </w:p>
    <w:p w:rsidR="00E50C63" w:rsidRPr="00E50C63" w:rsidRDefault="00E50C63" w:rsidP="00E50C63">
      <w:pPr>
        <w:jc w:val="both"/>
      </w:pPr>
      <w:r w:rsidRPr="00E50C63">
        <w:t>ОК 02</w:t>
      </w:r>
      <w:r w:rsidRPr="00E50C63">
        <w:tab/>
        <w:t>Осуществлять поиск, анализ и интерпретацию информации, необходимой для выполнения задач профессиональной деятельности</w:t>
      </w:r>
    </w:p>
    <w:p w:rsidR="00E50C63" w:rsidRPr="00E50C63" w:rsidRDefault="00E50C63" w:rsidP="00E50C63">
      <w:pPr>
        <w:jc w:val="both"/>
      </w:pPr>
      <w:r w:rsidRPr="00E50C63">
        <w:t>ОК 03</w:t>
      </w:r>
      <w:r w:rsidRPr="00E50C63">
        <w:tab/>
        <w:t>Планировать и реализовывать собственное профессиональное и личностное развитие</w:t>
      </w:r>
    </w:p>
    <w:p w:rsidR="00E50C63" w:rsidRPr="00E50C63" w:rsidRDefault="00E50C63" w:rsidP="00E50C63">
      <w:pPr>
        <w:jc w:val="both"/>
      </w:pPr>
      <w:r w:rsidRPr="00E50C63">
        <w:t>ОК 04</w:t>
      </w:r>
      <w:r w:rsidRPr="00E50C63">
        <w:tab/>
        <w:t>Работать в коллективе и команде, эффективно взаимодействовать с коллегами, руководством, клиентами</w:t>
      </w:r>
    </w:p>
    <w:p w:rsidR="00E50C63" w:rsidRPr="00E50C63" w:rsidRDefault="00E50C63" w:rsidP="00E50C63">
      <w:pPr>
        <w:jc w:val="both"/>
      </w:pPr>
      <w:r w:rsidRPr="00E50C63">
        <w:t>ОК 05</w:t>
      </w:r>
      <w:r w:rsidRPr="00E50C63">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50C63" w:rsidRPr="00E50C63" w:rsidRDefault="00E50C63" w:rsidP="00E50C63">
      <w:pPr>
        <w:jc w:val="both"/>
      </w:pPr>
      <w:r w:rsidRPr="00E50C63">
        <w:t>ОК 09</w:t>
      </w:r>
      <w:r w:rsidRPr="00E50C63">
        <w:tab/>
        <w:t>Использовать информационные технологии в профессиональной деятельности</w:t>
      </w:r>
    </w:p>
    <w:p w:rsidR="00E50C63" w:rsidRPr="00E50C63" w:rsidRDefault="00E50C63" w:rsidP="00E50C63">
      <w:pPr>
        <w:jc w:val="both"/>
      </w:pPr>
      <w:r w:rsidRPr="00E50C63">
        <w:t>ОК 10</w:t>
      </w:r>
      <w:r w:rsidRPr="00E50C63">
        <w:tab/>
        <w:t>Пользоваться профессиональной документацией на государственном и иностранном языках</w:t>
      </w:r>
    </w:p>
    <w:p w:rsidR="00E50C63" w:rsidRPr="00E50C63" w:rsidRDefault="00E50C63" w:rsidP="00E50C63">
      <w:pPr>
        <w:jc w:val="both"/>
      </w:pPr>
      <w:r w:rsidRPr="00E50C63">
        <w:t>ОК 11</w:t>
      </w:r>
      <w:r w:rsidRPr="00E50C63">
        <w:tab/>
        <w:t>Использовать знания по финансовой грамотности, планировать предпринимательскую деятельность в профессиональной сфере</w:t>
      </w:r>
    </w:p>
    <w:p w:rsidR="00E50C63" w:rsidRPr="00E50C63" w:rsidRDefault="00E50C63" w:rsidP="00E50C63">
      <w:pPr>
        <w:jc w:val="both"/>
        <w:rPr>
          <w:b/>
        </w:rPr>
      </w:pPr>
      <w:r w:rsidRPr="00E50C63">
        <w:rPr>
          <w:b/>
        </w:rPr>
        <w:t>Требования к умениям (практическому опыту):</w:t>
      </w:r>
    </w:p>
    <w:p w:rsidR="00E50C63" w:rsidRPr="00E50C63" w:rsidRDefault="00E50C63" w:rsidP="00E50C63">
      <w:pPr>
        <w:jc w:val="both"/>
      </w:pPr>
      <w:r w:rsidRPr="00E50C63">
        <w:t xml:space="preserve">Должен уметь: </w:t>
      </w:r>
    </w:p>
    <w:p w:rsidR="00E50C63" w:rsidRPr="00E50C63" w:rsidRDefault="00E50C63" w:rsidP="00E50C63">
      <w:pPr>
        <w:jc w:val="both"/>
        <w:rPr>
          <w:rFonts w:eastAsia="Calibri"/>
          <w:color w:val="000000"/>
          <w:lang w:eastAsia="en-US"/>
        </w:rPr>
      </w:pPr>
      <w:r w:rsidRPr="00E50C63">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E50C63" w:rsidRPr="00E50C63" w:rsidRDefault="00E50C63" w:rsidP="00E50C63">
      <w:pPr>
        <w:jc w:val="both"/>
        <w:rPr>
          <w:rFonts w:eastAsia="Calibri"/>
          <w:color w:val="000000"/>
          <w:lang w:eastAsia="en-US"/>
        </w:rPr>
      </w:pPr>
      <w:r w:rsidRPr="00E50C63">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E50C63" w:rsidRPr="00E50C63" w:rsidRDefault="00E50C63" w:rsidP="00E50C63">
      <w:pPr>
        <w:jc w:val="both"/>
        <w:rPr>
          <w:rFonts w:eastAsia="Calibri"/>
          <w:color w:val="000000"/>
          <w:lang w:eastAsia="en-US"/>
        </w:rPr>
      </w:pPr>
      <w:r w:rsidRPr="00E50C63">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E50C63" w:rsidRPr="00E50C63" w:rsidRDefault="00E50C63" w:rsidP="00E50C63">
      <w:pPr>
        <w:jc w:val="both"/>
        <w:rPr>
          <w:rFonts w:eastAsia="Calibri"/>
          <w:color w:val="000000"/>
          <w:lang w:eastAsia="en-US"/>
        </w:rPr>
      </w:pPr>
      <w:r w:rsidRPr="00E50C63">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E50C63" w:rsidRPr="00E50C63" w:rsidRDefault="00E50C63" w:rsidP="00E50C63">
      <w:pPr>
        <w:jc w:val="both"/>
        <w:rPr>
          <w:rFonts w:eastAsia="Calibri"/>
          <w:color w:val="000000"/>
          <w:lang w:eastAsia="en-US"/>
        </w:rPr>
      </w:pPr>
      <w:r w:rsidRPr="00E50C63">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E50C63" w:rsidRPr="00E50C63" w:rsidRDefault="00E50C63" w:rsidP="00E50C63">
      <w:pPr>
        <w:jc w:val="both"/>
        <w:rPr>
          <w:rFonts w:eastAsia="Calibri"/>
          <w:color w:val="000000"/>
          <w:lang w:eastAsia="en-US"/>
        </w:rPr>
      </w:pPr>
      <w:r w:rsidRPr="00E50C63">
        <w:rPr>
          <w:rFonts w:eastAsia="Calibri"/>
          <w:color w:val="000000"/>
          <w:lang w:eastAsia="en-US"/>
        </w:rPr>
        <w:lastRenderedPageBreak/>
        <w:t>У10. Определять источники информации для проведения анализа финансового состояния экономического субъекта</w:t>
      </w:r>
    </w:p>
    <w:p w:rsidR="00E50C63" w:rsidRPr="00E50C63" w:rsidRDefault="00E50C63" w:rsidP="00E50C63">
      <w:pPr>
        <w:jc w:val="both"/>
        <w:rPr>
          <w:rFonts w:eastAsia="Calibri"/>
          <w:color w:val="000000"/>
          <w:lang w:eastAsia="en-US"/>
        </w:rPr>
      </w:pPr>
      <w:r w:rsidRPr="00E50C63">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E50C63" w:rsidRPr="00E50C63" w:rsidRDefault="00E50C63" w:rsidP="00E50C63">
      <w:pPr>
        <w:jc w:val="both"/>
        <w:rPr>
          <w:rFonts w:eastAsia="Calibri"/>
          <w:color w:val="000000"/>
          <w:lang w:eastAsia="en-US"/>
        </w:rPr>
      </w:pPr>
      <w:r w:rsidRPr="00E50C63">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E50C63" w:rsidRPr="00E50C63" w:rsidRDefault="00E50C63" w:rsidP="00E50C63">
      <w:pPr>
        <w:jc w:val="both"/>
        <w:rPr>
          <w:rFonts w:eastAsia="Calibri"/>
          <w:color w:val="000000"/>
          <w:lang w:eastAsia="en-US"/>
        </w:rPr>
      </w:pPr>
      <w:r w:rsidRPr="00E50C63">
        <w:rPr>
          <w:rFonts w:eastAsia="Calibri"/>
          <w:color w:val="000000"/>
          <w:lang w:eastAsia="en-US"/>
        </w:rPr>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E50C63" w:rsidRPr="00E50C63" w:rsidRDefault="00E50C63" w:rsidP="00E50C63">
      <w:pPr>
        <w:jc w:val="both"/>
        <w:rPr>
          <w:rFonts w:eastAsia="Calibri"/>
          <w:color w:val="000000"/>
          <w:lang w:eastAsia="en-US"/>
        </w:rPr>
      </w:pPr>
      <w:r w:rsidRPr="00E50C63">
        <w:rPr>
          <w:rFonts w:eastAsia="Calibri"/>
          <w:color w:val="000000"/>
          <w:lang w:eastAsia="en-US"/>
        </w:rPr>
        <w:t>У14. Формировать аналитические отчеты и представлять их заинтересованным пользователям</w:t>
      </w:r>
    </w:p>
    <w:p w:rsidR="00E50C63" w:rsidRPr="00E50C63" w:rsidRDefault="00E50C63" w:rsidP="00E50C63">
      <w:pPr>
        <w:jc w:val="both"/>
        <w:rPr>
          <w:rFonts w:eastAsia="Calibri"/>
          <w:color w:val="000000"/>
          <w:lang w:eastAsia="en-US"/>
        </w:rPr>
      </w:pPr>
      <w:r w:rsidRPr="00E50C63">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E50C63" w:rsidRPr="00E50C63" w:rsidRDefault="00E50C63" w:rsidP="00E50C63">
      <w:pPr>
        <w:jc w:val="both"/>
        <w:rPr>
          <w:rFonts w:eastAsia="Calibri"/>
          <w:color w:val="000000"/>
          <w:lang w:eastAsia="en-US"/>
        </w:rPr>
      </w:pPr>
      <w:r w:rsidRPr="00E50C63">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E50C63" w:rsidRPr="00E50C63" w:rsidRDefault="00E50C63" w:rsidP="00E50C63">
      <w:pPr>
        <w:jc w:val="both"/>
        <w:rPr>
          <w:rFonts w:eastAsia="Calibri"/>
          <w:color w:val="000000"/>
          <w:lang w:eastAsia="en-US"/>
        </w:rPr>
      </w:pPr>
      <w:r w:rsidRPr="00E50C63">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E50C63" w:rsidRPr="00E50C63" w:rsidRDefault="00E50C63" w:rsidP="00E50C63">
      <w:pPr>
        <w:jc w:val="both"/>
        <w:rPr>
          <w:rFonts w:eastAsia="Calibri"/>
          <w:color w:val="000000"/>
          <w:lang w:eastAsia="en-US"/>
        </w:rPr>
      </w:pPr>
      <w:r w:rsidRPr="00E50C63">
        <w:rPr>
          <w:rFonts w:eastAsia="Calibri"/>
          <w:color w:val="000000"/>
          <w:lang w:eastAsia="en-US"/>
        </w:rPr>
        <w:t>У18.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E50C63" w:rsidRPr="00E50C63" w:rsidRDefault="00E50C63" w:rsidP="00E50C63">
      <w:pPr>
        <w:jc w:val="both"/>
        <w:rPr>
          <w:rFonts w:eastAsia="Calibri"/>
          <w:color w:val="000000"/>
          <w:lang w:eastAsia="en-US"/>
        </w:rPr>
      </w:pPr>
      <w:r w:rsidRPr="00E50C63">
        <w:rPr>
          <w:rFonts w:eastAsia="Calibri"/>
          <w:color w:val="000000"/>
          <w:lang w:eastAsia="en-US"/>
        </w:rPr>
        <w:t>У19. Применять результаты финансового анализа экономического субъекта для целей бюджетирования и управления денежными потоками</w:t>
      </w:r>
    </w:p>
    <w:p w:rsidR="00E50C63" w:rsidRPr="00E50C63" w:rsidRDefault="00E50C63" w:rsidP="00E50C63">
      <w:pPr>
        <w:jc w:val="both"/>
        <w:rPr>
          <w:b/>
        </w:rPr>
      </w:pPr>
      <w:r w:rsidRPr="00E50C63">
        <w:rPr>
          <w:b/>
        </w:rPr>
        <w:t>Цели самостоятельной работы:</w:t>
      </w:r>
    </w:p>
    <w:p w:rsidR="00E50C63" w:rsidRPr="00E50C63" w:rsidRDefault="00E50C63" w:rsidP="00E50C63">
      <w:pPr>
        <w:widowControl w:val="0"/>
        <w:jc w:val="both"/>
      </w:pPr>
      <w:r w:rsidRPr="00E50C63">
        <w:t>Формирование умений проводить экспресс-анализ по установленной методике.</w:t>
      </w:r>
    </w:p>
    <w:p w:rsidR="00E50C63" w:rsidRPr="00E50C63" w:rsidRDefault="00E50C63" w:rsidP="00E50C63">
      <w:pPr>
        <w:widowControl w:val="0"/>
        <w:jc w:val="both"/>
        <w:rPr>
          <w:i/>
        </w:rPr>
      </w:pPr>
      <w:r w:rsidRPr="00E50C63">
        <w:rPr>
          <w:b/>
        </w:rPr>
        <w:t>Обеспечение занятия</w:t>
      </w:r>
      <w:r w:rsidRPr="00E50C63">
        <w:t xml:space="preserve">: </w:t>
      </w:r>
    </w:p>
    <w:p w:rsidR="00E50C63" w:rsidRPr="00E50C63" w:rsidRDefault="00E50C63" w:rsidP="00E50C63">
      <w:pPr>
        <w:widowControl w:val="0"/>
        <w:numPr>
          <w:ilvl w:val="0"/>
          <w:numId w:val="6"/>
        </w:numPr>
        <w:tabs>
          <w:tab w:val="left" w:pos="0"/>
          <w:tab w:val="left" w:pos="567"/>
        </w:tabs>
        <w:jc w:val="both"/>
      </w:pPr>
      <w:r w:rsidRPr="00E50C63">
        <w:t xml:space="preserve"> Задание для практического занятия</w:t>
      </w:r>
    </w:p>
    <w:p w:rsidR="00E50C63" w:rsidRPr="00E50C63" w:rsidRDefault="00E50C63" w:rsidP="00E50C63">
      <w:pPr>
        <w:widowControl w:val="0"/>
        <w:numPr>
          <w:ilvl w:val="0"/>
          <w:numId w:val="6"/>
        </w:numPr>
        <w:tabs>
          <w:tab w:val="left" w:pos="0"/>
          <w:tab w:val="left" w:pos="567"/>
        </w:tabs>
        <w:ind w:left="714" w:hanging="357"/>
        <w:jc w:val="both"/>
      </w:pPr>
      <w:r w:rsidRPr="00E50C63">
        <w:t xml:space="preserve"> Рабочая тетрадь</w:t>
      </w:r>
    </w:p>
    <w:p w:rsidR="00E50C63" w:rsidRPr="00E50C63" w:rsidRDefault="00E50C63" w:rsidP="00E50C63">
      <w:pPr>
        <w:widowControl w:val="0"/>
        <w:numPr>
          <w:ilvl w:val="0"/>
          <w:numId w:val="6"/>
        </w:numPr>
        <w:tabs>
          <w:tab w:val="left" w:pos="0"/>
          <w:tab w:val="left" w:pos="567"/>
        </w:tabs>
        <w:ind w:left="714" w:hanging="357"/>
        <w:jc w:val="both"/>
      </w:pPr>
      <w:r w:rsidRPr="00E50C63">
        <w:t xml:space="preserve"> Формы бухгалтерской отчетности</w:t>
      </w:r>
    </w:p>
    <w:p w:rsidR="00E50C63" w:rsidRPr="00E50C63" w:rsidRDefault="00E50C63" w:rsidP="00E50C63">
      <w:pPr>
        <w:widowControl w:val="0"/>
        <w:numPr>
          <w:ilvl w:val="0"/>
          <w:numId w:val="6"/>
        </w:numPr>
        <w:tabs>
          <w:tab w:val="left" w:pos="0"/>
          <w:tab w:val="left" w:pos="567"/>
        </w:tabs>
        <w:ind w:left="714" w:hanging="357"/>
        <w:jc w:val="both"/>
      </w:pPr>
      <w:r w:rsidRPr="00E50C63">
        <w:t xml:space="preserve"> Калькуляторы</w:t>
      </w:r>
    </w:p>
    <w:p w:rsidR="00E50C63" w:rsidRPr="00E50C63" w:rsidRDefault="00E50C63" w:rsidP="00E50C63">
      <w:pPr>
        <w:widowControl w:val="0"/>
        <w:numPr>
          <w:ilvl w:val="0"/>
          <w:numId w:val="6"/>
        </w:numPr>
        <w:tabs>
          <w:tab w:val="left" w:pos="0"/>
          <w:tab w:val="left" w:pos="567"/>
        </w:tabs>
        <w:ind w:left="714" w:hanging="357"/>
        <w:jc w:val="both"/>
      </w:pPr>
      <w:r w:rsidRPr="00E50C63">
        <w:t xml:space="preserve"> Федеральный закон N 402-ФЗ "О бухгалтерском учете" от 6 декабря 2011 года (в действующей редакции)</w:t>
      </w:r>
    </w:p>
    <w:p w:rsidR="00E50C63" w:rsidRPr="00E50C63" w:rsidRDefault="00E50C63" w:rsidP="00E50C63">
      <w:pPr>
        <w:widowControl w:val="0"/>
        <w:numPr>
          <w:ilvl w:val="0"/>
          <w:numId w:val="6"/>
        </w:numPr>
        <w:tabs>
          <w:tab w:val="left" w:pos="0"/>
          <w:tab w:val="left" w:pos="567"/>
        </w:tabs>
        <w:ind w:left="714" w:hanging="357"/>
        <w:jc w:val="both"/>
      </w:pPr>
      <w:r w:rsidRPr="00E50C63">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E50C63" w:rsidRPr="00E50C63" w:rsidRDefault="00E50C63" w:rsidP="00E50C63">
      <w:pPr>
        <w:widowControl w:val="0"/>
        <w:numPr>
          <w:ilvl w:val="0"/>
          <w:numId w:val="6"/>
        </w:numPr>
        <w:ind w:left="714" w:hanging="357"/>
        <w:jc w:val="both"/>
      </w:pPr>
      <w:r w:rsidRPr="00E50C63">
        <w:rPr>
          <w:color w:val="000000"/>
        </w:rPr>
        <w:t>Приказ Минфина РФ от 2 июля 2010 г. N 66н "О формах бухгалтерской отчетности организаций" (с изменениями и дополнениями)</w:t>
      </w:r>
    </w:p>
    <w:p w:rsidR="00E50C63" w:rsidRPr="00E50C63" w:rsidRDefault="00E50C63" w:rsidP="00E50C63">
      <w:pPr>
        <w:widowControl w:val="0"/>
        <w:jc w:val="both"/>
        <w:rPr>
          <w:b/>
        </w:rPr>
      </w:pPr>
    </w:p>
    <w:p w:rsidR="00E50C63" w:rsidRPr="00E50C63" w:rsidRDefault="00E50C63" w:rsidP="00E50C63">
      <w:pPr>
        <w:tabs>
          <w:tab w:val="num" w:pos="720"/>
        </w:tabs>
        <w:jc w:val="center"/>
        <w:rPr>
          <w:b/>
        </w:rPr>
      </w:pPr>
      <w:r w:rsidRPr="00E50C63">
        <w:rPr>
          <w:b/>
        </w:rPr>
        <w:t>САМОСТОЯТЕЛЬНАЯ  РАБОТА ОБУЧАЮЩИХСЯ</w:t>
      </w:r>
    </w:p>
    <w:p w:rsidR="00E50C63" w:rsidRPr="00E50C63" w:rsidRDefault="00E50C63" w:rsidP="00E50C63">
      <w:pPr>
        <w:jc w:val="both"/>
        <w:rPr>
          <w:b/>
        </w:rPr>
      </w:pPr>
      <w:r w:rsidRPr="00E50C63">
        <w:rPr>
          <w:b/>
        </w:rPr>
        <w:t>Актуализация опорных знаний (время – 10 мин)</w:t>
      </w:r>
    </w:p>
    <w:p w:rsidR="00E50C63" w:rsidRPr="00E50C63" w:rsidRDefault="00E50C63" w:rsidP="00E50C63">
      <w:pPr>
        <w:jc w:val="both"/>
      </w:pPr>
      <w:r w:rsidRPr="00E50C63">
        <w:rPr>
          <w:rFonts w:eastAsia="Times-Roman"/>
        </w:rPr>
        <w:t>Дайте ответы на следующие вопросы:</w:t>
      </w:r>
    </w:p>
    <w:p w:rsidR="00E50C63" w:rsidRPr="00E50C63" w:rsidRDefault="00E50C63" w:rsidP="00E50C63">
      <w:pPr>
        <w:numPr>
          <w:ilvl w:val="0"/>
          <w:numId w:val="4"/>
        </w:numPr>
        <w:shd w:val="clear" w:color="auto" w:fill="FFFFFF"/>
        <w:autoSpaceDE w:val="0"/>
        <w:autoSpaceDN w:val="0"/>
        <w:adjustRightInd w:val="0"/>
        <w:ind w:left="851"/>
        <w:contextualSpacing/>
        <w:jc w:val="both"/>
        <w:rPr>
          <w:rFonts w:eastAsia="Calibri"/>
          <w:bCs/>
          <w:lang w:eastAsia="en-US"/>
        </w:rPr>
      </w:pPr>
      <w:r w:rsidRPr="00E50C63">
        <w:rPr>
          <w:rFonts w:eastAsia="Calibri"/>
          <w:bCs/>
          <w:lang w:eastAsia="en-US"/>
        </w:rPr>
        <w:t>Какие способы измерения влияний факторов</w:t>
      </w:r>
      <w:r w:rsidRPr="00E50C63">
        <w:rPr>
          <w:rFonts w:eastAsia="Calibri"/>
          <w:lang w:eastAsia="en-US"/>
        </w:rPr>
        <w:t xml:space="preserve"> </w:t>
      </w:r>
      <w:r w:rsidRPr="00E50C63">
        <w:rPr>
          <w:rFonts w:eastAsia="Calibri"/>
          <w:bCs/>
          <w:lang w:eastAsia="en-US"/>
        </w:rPr>
        <w:t>в анализе финансово-хозяйственной</w:t>
      </w:r>
      <w:r w:rsidRPr="00E50C63">
        <w:rPr>
          <w:rFonts w:eastAsia="Calibri"/>
          <w:lang w:eastAsia="en-US"/>
        </w:rPr>
        <w:t xml:space="preserve"> </w:t>
      </w:r>
      <w:r w:rsidRPr="00E50C63">
        <w:rPr>
          <w:rFonts w:eastAsia="Calibri"/>
          <w:bCs/>
          <w:lang w:eastAsia="en-US"/>
        </w:rPr>
        <w:t>деятельности существуют?</w:t>
      </w:r>
    </w:p>
    <w:p w:rsidR="00E50C63" w:rsidRPr="00E50C63" w:rsidRDefault="00E50C63" w:rsidP="00E50C63">
      <w:pPr>
        <w:numPr>
          <w:ilvl w:val="0"/>
          <w:numId w:val="4"/>
        </w:numPr>
        <w:shd w:val="clear" w:color="auto" w:fill="FFFFFF"/>
        <w:autoSpaceDE w:val="0"/>
        <w:autoSpaceDN w:val="0"/>
        <w:adjustRightInd w:val="0"/>
        <w:ind w:left="851"/>
        <w:contextualSpacing/>
        <w:jc w:val="both"/>
        <w:rPr>
          <w:rFonts w:eastAsia="Calibri"/>
          <w:bCs/>
          <w:lang w:eastAsia="en-US"/>
        </w:rPr>
      </w:pPr>
      <w:r w:rsidRPr="00E50C63">
        <w:rPr>
          <w:rFonts w:eastAsia="Calibri"/>
          <w:lang w:eastAsia="en-US"/>
        </w:rPr>
        <w:t>Какова методика проведения анализа бухгалтерской (финансовой) отчетности?</w:t>
      </w:r>
    </w:p>
    <w:p w:rsidR="00E50C63" w:rsidRPr="00E50C63" w:rsidRDefault="00E50C63" w:rsidP="00E50C63">
      <w:pPr>
        <w:numPr>
          <w:ilvl w:val="0"/>
          <w:numId w:val="4"/>
        </w:numPr>
        <w:shd w:val="clear" w:color="auto" w:fill="FFFFFF"/>
        <w:autoSpaceDE w:val="0"/>
        <w:autoSpaceDN w:val="0"/>
        <w:adjustRightInd w:val="0"/>
        <w:ind w:left="851"/>
        <w:contextualSpacing/>
        <w:jc w:val="both"/>
        <w:rPr>
          <w:rFonts w:eastAsia="Calibri"/>
          <w:bCs/>
          <w:lang w:eastAsia="en-US"/>
        </w:rPr>
      </w:pPr>
      <w:r w:rsidRPr="00E50C63">
        <w:rPr>
          <w:rFonts w:eastAsia="Calibri"/>
          <w:lang w:eastAsia="en-US"/>
        </w:rPr>
        <w:t>Каков алгоритм проведения анализа бухгалтерской отчетности?</w:t>
      </w:r>
    </w:p>
    <w:p w:rsidR="00E50C63" w:rsidRPr="00E50C63" w:rsidRDefault="00E50C63" w:rsidP="00E50C63">
      <w:pPr>
        <w:jc w:val="both"/>
        <w:rPr>
          <w:b/>
        </w:rPr>
      </w:pPr>
    </w:p>
    <w:p w:rsidR="00E50C63" w:rsidRPr="00E50C63" w:rsidRDefault="00E50C63" w:rsidP="00E50C63">
      <w:pPr>
        <w:jc w:val="both"/>
        <w:rPr>
          <w:b/>
        </w:rPr>
      </w:pPr>
      <w:r w:rsidRPr="00E50C63">
        <w:rPr>
          <w:b/>
        </w:rPr>
        <w:t>ЗАДАНИЕ №1.</w:t>
      </w:r>
    </w:p>
    <w:p w:rsidR="00E50C63" w:rsidRPr="00E50C63" w:rsidRDefault="00E50C63" w:rsidP="00E50C63">
      <w:pPr>
        <w:jc w:val="both"/>
      </w:pPr>
      <w:r w:rsidRPr="00E50C63">
        <w:rPr>
          <w:b/>
        </w:rPr>
        <w:t>Время выполнения</w:t>
      </w:r>
      <w:r w:rsidRPr="00E50C63">
        <w:t xml:space="preserve"> – 80 мин. </w:t>
      </w:r>
    </w:p>
    <w:p w:rsidR="00E50C63" w:rsidRPr="00E50C63" w:rsidRDefault="00E50C63" w:rsidP="00E50C63">
      <w:pPr>
        <w:ind w:firstLine="360"/>
        <w:jc w:val="both"/>
        <w:rPr>
          <w:lang w:eastAsia="en-US"/>
        </w:rPr>
      </w:pPr>
      <w:r w:rsidRPr="00E50C63">
        <w:rPr>
          <w:lang w:eastAsia="en-US"/>
        </w:rPr>
        <w:t xml:space="preserve">Вы работаете бухгалтером на предприятии. Вами был подготовлена бухгалтерская отчетность за год. По данным  </w:t>
      </w:r>
      <w:r w:rsidRPr="00E50C63">
        <w:rPr>
          <w:rFonts w:eastAsia="Times-Roman"/>
          <w:lang w:eastAsia="en-US"/>
        </w:rPr>
        <w:t>Бухгалтерской отчетности:</w:t>
      </w:r>
    </w:p>
    <w:p w:rsidR="00E50C63" w:rsidRPr="00E50C63" w:rsidRDefault="00E50C63" w:rsidP="00E50C63">
      <w:pPr>
        <w:numPr>
          <w:ilvl w:val="0"/>
          <w:numId w:val="5"/>
        </w:numPr>
        <w:jc w:val="both"/>
        <w:rPr>
          <w:lang w:eastAsia="en-US"/>
        </w:rPr>
      </w:pPr>
      <w:r w:rsidRPr="00E50C63">
        <w:rPr>
          <w:lang w:eastAsia="en-US"/>
        </w:rPr>
        <w:t>Определите показатели, характеризующие результаты производственно-хозяйственной деятельности организации за предыдущий и отчетный год.</w:t>
      </w:r>
    </w:p>
    <w:p w:rsidR="00E50C63" w:rsidRPr="00E50C63" w:rsidRDefault="00E50C63" w:rsidP="00E50C63">
      <w:pPr>
        <w:numPr>
          <w:ilvl w:val="0"/>
          <w:numId w:val="5"/>
        </w:numPr>
        <w:jc w:val="both"/>
        <w:rPr>
          <w:lang w:eastAsia="en-US"/>
        </w:rPr>
      </w:pPr>
      <w:r w:rsidRPr="00E50C63">
        <w:rPr>
          <w:lang w:eastAsia="en-US"/>
        </w:rPr>
        <w:t>Рассчитайте отклонения показателей за год и темпы их изменения.</w:t>
      </w:r>
    </w:p>
    <w:p w:rsidR="00E50C63" w:rsidRPr="00E50C63" w:rsidRDefault="00E50C63" w:rsidP="00E50C63">
      <w:pPr>
        <w:numPr>
          <w:ilvl w:val="0"/>
          <w:numId w:val="5"/>
        </w:numPr>
        <w:jc w:val="both"/>
        <w:rPr>
          <w:lang w:eastAsia="en-US"/>
        </w:rPr>
      </w:pPr>
      <w:r w:rsidRPr="00E50C63">
        <w:rPr>
          <w:lang w:eastAsia="en-US"/>
        </w:rPr>
        <w:t>Дайте предварительную оценку показателей хозяйственно-финансовой деятельности организации.</w:t>
      </w:r>
    </w:p>
    <w:p w:rsidR="00E50C63" w:rsidRPr="00E50C63" w:rsidRDefault="00E50C63" w:rsidP="00E50C63">
      <w:pPr>
        <w:jc w:val="both"/>
        <w:rPr>
          <w:rFonts w:eastAsia="Times-Roman"/>
          <w:lang w:eastAsia="en-US"/>
        </w:rPr>
      </w:pPr>
      <w:r w:rsidRPr="00E50C63">
        <w:rPr>
          <w:lang w:eastAsia="en-US"/>
        </w:rPr>
        <w:lastRenderedPageBreak/>
        <w:t xml:space="preserve"> </w:t>
      </w:r>
      <w:r w:rsidRPr="00E50C63">
        <w:rPr>
          <w:rFonts w:eastAsia="Times-Roman"/>
          <w:lang w:eastAsia="en-US"/>
        </w:rPr>
        <w:t>Заполните таблицу  1 и сделайте выводы.</w:t>
      </w:r>
    </w:p>
    <w:p w:rsidR="00E50C63" w:rsidRDefault="00E50C63" w:rsidP="00E50C63">
      <w:pPr>
        <w:jc w:val="center"/>
        <w:rPr>
          <w:b/>
          <w:lang w:eastAsia="en-US"/>
        </w:rPr>
      </w:pPr>
    </w:p>
    <w:p w:rsidR="00E50C63" w:rsidRPr="00E50C63" w:rsidRDefault="00E50C63" w:rsidP="00E50C63">
      <w:pPr>
        <w:jc w:val="center"/>
        <w:rPr>
          <w:b/>
          <w:lang w:eastAsia="en-US"/>
        </w:rPr>
      </w:pPr>
      <w:r w:rsidRPr="00E50C63">
        <w:rPr>
          <w:b/>
          <w:lang w:eastAsia="en-US"/>
        </w:rPr>
        <w:t>Таблица 1 – Основные показатели оценки финансово-хозяйственной деятельности организации отчетного периода в сравнении с предыдущим периодом.</w:t>
      </w:r>
    </w:p>
    <w:tbl>
      <w:tblPr>
        <w:tblW w:w="1034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1741"/>
        <w:gridCol w:w="1377"/>
        <w:gridCol w:w="1310"/>
        <w:gridCol w:w="1414"/>
        <w:gridCol w:w="1134"/>
      </w:tblGrid>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b/>
                <w:lang w:eastAsia="en-US"/>
              </w:rPr>
            </w:pPr>
            <w:r w:rsidRPr="00DC029E">
              <w:rPr>
                <w:b/>
                <w:sz w:val="22"/>
                <w:szCs w:val="22"/>
                <w:lang w:eastAsia="en-US"/>
              </w:rPr>
              <w:t xml:space="preserve">Показатель </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b/>
                <w:lang w:eastAsia="en-US"/>
              </w:rPr>
            </w:pPr>
            <w:r w:rsidRPr="00DC029E">
              <w:rPr>
                <w:b/>
                <w:sz w:val="22"/>
                <w:szCs w:val="22"/>
                <w:lang w:eastAsia="en-US"/>
              </w:rPr>
              <w:t>Предыдущий период</w:t>
            </w: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b/>
                <w:lang w:eastAsia="en-US"/>
              </w:rPr>
            </w:pPr>
            <w:r w:rsidRPr="00DC029E">
              <w:rPr>
                <w:b/>
                <w:sz w:val="22"/>
                <w:szCs w:val="22"/>
                <w:lang w:eastAsia="en-US"/>
              </w:rPr>
              <w:t>Отчетный период</w:t>
            </w: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b/>
                <w:lang w:eastAsia="en-US"/>
              </w:rPr>
            </w:pPr>
            <w:r w:rsidRPr="00DC029E">
              <w:rPr>
                <w:b/>
                <w:sz w:val="22"/>
                <w:szCs w:val="22"/>
                <w:lang w:eastAsia="en-US"/>
              </w:rPr>
              <w:t>Отклонения (+,-)</w:t>
            </w: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b/>
                <w:lang w:eastAsia="en-US"/>
              </w:rPr>
            </w:pPr>
            <w:r w:rsidRPr="00DC029E">
              <w:rPr>
                <w:b/>
                <w:sz w:val="22"/>
                <w:szCs w:val="22"/>
                <w:lang w:eastAsia="en-US"/>
              </w:rPr>
              <w:t>Отклонения в %</w:t>
            </w: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jc w:val="center"/>
              <w:rPr>
                <w:b/>
                <w:lang w:eastAsia="en-US"/>
              </w:rPr>
            </w:pPr>
            <w:r w:rsidRPr="00DC029E">
              <w:rPr>
                <w:b/>
                <w:sz w:val="22"/>
                <w:szCs w:val="22"/>
                <w:lang w:eastAsia="en-US"/>
              </w:rPr>
              <w:t>Темп роста, %</w:t>
            </w: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 Выпуск продукции в действующих ценах,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 Выручка от продажи продукции,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3. Среднесписочная численность работников, человек</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4. Производительность труда,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5. Среднесписочная численность рабочих, человек</w:t>
            </w:r>
          </w:p>
        </w:tc>
        <w:tc>
          <w:tcPr>
            <w:tcW w:w="1741"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jc w:val="center"/>
              <w:rPr>
                <w:lang w:eastAsia="en-US"/>
              </w:rPr>
            </w:pPr>
          </w:p>
        </w:tc>
        <w:tc>
          <w:tcPr>
            <w:tcW w:w="1377"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jc w:val="cente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6. Выработка одного рабочего,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14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7. Фонд заработной платы всех работников, тыс. руб.</w:t>
            </w:r>
          </w:p>
        </w:tc>
        <w:tc>
          <w:tcPr>
            <w:tcW w:w="1741"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jc w:val="center"/>
              <w:rPr>
                <w:lang w:eastAsia="en-US"/>
              </w:rPr>
            </w:pPr>
          </w:p>
        </w:tc>
        <w:tc>
          <w:tcPr>
            <w:tcW w:w="1377"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jc w:val="cente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8. Средняя заработная плата одного работника,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5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9. Фонд заработной платы рабочих,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10. Средняя заработная плата одного рабочего,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11. Среднегодовая стоимость основных средств,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jc w:val="cente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285"/>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12. Фондоотдача,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80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 xml:space="preserve">13. Материальные затраты на произведенную продукцию, тыс. руб. </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270"/>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14.Материалоотдача,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285"/>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15. Материалоемкость,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80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 xml:space="preserve">16. Производственная себестоимость проданной продукции, тыс. руб. </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82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17. Коммерческие и управленческие расходы,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82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18. Полная себестоимость проданной продукции, тыс. руб. (стр. 16+ стр. 17)</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5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19. Прибыль от продаж,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20. Прибыль до налогообложения,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21. Налог на прибыль,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82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22. Нераспределенная (чистая) прибыль, тыс. руб. (стр. 20- стр. 21)</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5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lastRenderedPageBreak/>
              <w:t>23. Затраты на 1 руб. проданной продукции, коп.</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24. Средние остатки оборотных активов, тыс.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5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25. Оборачиваемость оборотных активов, дней</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270"/>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26.Рентабельность продаж, %</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270"/>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27. Рентабельность затрат, %</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39"/>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28. Чистая прибыль на одного работника, руб.</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r w:rsidR="00E50C63" w:rsidRPr="00E50C63" w:rsidTr="00DC029E">
        <w:trPr>
          <w:trHeight w:val="554"/>
        </w:trPr>
        <w:tc>
          <w:tcPr>
            <w:tcW w:w="3369"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r w:rsidRPr="00DC029E">
              <w:rPr>
                <w:sz w:val="22"/>
                <w:szCs w:val="22"/>
                <w:lang w:eastAsia="en-US"/>
              </w:rPr>
              <w:t>29.  Зарплатоемкость, руб. (стр. 7: стр. 2)</w:t>
            </w:r>
          </w:p>
        </w:tc>
        <w:tc>
          <w:tcPr>
            <w:tcW w:w="1741"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77"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414" w:type="dxa"/>
            <w:tcBorders>
              <w:top w:val="single" w:sz="4" w:space="0" w:color="auto"/>
              <w:left w:val="single" w:sz="4" w:space="0" w:color="auto"/>
              <w:bottom w:val="single" w:sz="4" w:space="0" w:color="auto"/>
              <w:right w:val="single" w:sz="4" w:space="0" w:color="auto"/>
            </w:tcBorders>
            <w:vAlign w:val="center"/>
          </w:tcPr>
          <w:p w:rsidR="00E50C63" w:rsidRPr="00DC029E" w:rsidRDefault="00E50C63" w:rsidP="00E50C63">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E50C63" w:rsidRPr="00DC029E" w:rsidRDefault="00E50C63" w:rsidP="00E50C63">
            <w:pPr>
              <w:rPr>
                <w:lang w:eastAsia="en-US"/>
              </w:rPr>
            </w:pPr>
          </w:p>
        </w:tc>
      </w:tr>
    </w:tbl>
    <w:p w:rsidR="00E50C63" w:rsidRPr="00E50C63" w:rsidRDefault="00E50C63" w:rsidP="00E50C63">
      <w:pPr>
        <w:jc w:val="both"/>
        <w:rPr>
          <w:b/>
        </w:rPr>
      </w:pPr>
    </w:p>
    <w:p w:rsidR="00E50C63" w:rsidRPr="00E50C63" w:rsidRDefault="00E50C63" w:rsidP="00E50C63">
      <w:pPr>
        <w:autoSpaceDE w:val="0"/>
        <w:autoSpaceDN w:val="0"/>
        <w:adjustRightInd w:val="0"/>
        <w:rPr>
          <w:rFonts w:eastAsia="Times-Bold"/>
          <w:b/>
          <w:bCs/>
          <w:lang w:eastAsia="en-US"/>
        </w:rPr>
      </w:pPr>
      <w:r w:rsidRPr="00E50C63">
        <w:rPr>
          <w:b/>
          <w:lang w:eastAsia="en-US"/>
        </w:rPr>
        <w:t>Указания по выполнению задания № 1</w:t>
      </w:r>
      <w:r w:rsidRPr="00E50C63">
        <w:rPr>
          <w:lang w:eastAsia="en-US"/>
        </w:rPr>
        <w:t xml:space="preserve">: </w:t>
      </w:r>
    </w:p>
    <w:p w:rsidR="00E50C63" w:rsidRPr="00E50C63" w:rsidRDefault="00E50C63" w:rsidP="00E50C63">
      <w:pPr>
        <w:ind w:firstLine="360"/>
        <w:jc w:val="both"/>
        <w:rPr>
          <w:lang w:eastAsia="en-US"/>
        </w:rPr>
      </w:pPr>
      <w:r w:rsidRPr="00E50C63">
        <w:rPr>
          <w:lang w:eastAsia="en-US"/>
        </w:rPr>
        <w:t>На основе данных бухгалтерского учета, бухгалтерской отчетности и пояснительной записки проводится общая предварительная оценка показателей деятельности организации или экспресс-анализ, являющийся первым этапом анализа хозяйственной деятельности организации.</w:t>
      </w:r>
    </w:p>
    <w:p w:rsidR="00E50C63" w:rsidRPr="00E50C63" w:rsidRDefault="00E50C63" w:rsidP="00E50C63">
      <w:pPr>
        <w:jc w:val="both"/>
        <w:rPr>
          <w:rFonts w:eastAsia="Times-Roman"/>
          <w:lang w:eastAsia="en-US"/>
        </w:rPr>
      </w:pPr>
    </w:p>
    <w:p w:rsidR="00E50C63" w:rsidRPr="00E50C63" w:rsidRDefault="00E50C63" w:rsidP="00E50C63">
      <w:pPr>
        <w:jc w:val="both"/>
        <w:rPr>
          <w:rFonts w:eastAsia="Times-Roman"/>
          <w:lang w:eastAsia="en-US"/>
        </w:rPr>
      </w:pPr>
    </w:p>
    <w:p w:rsidR="00E50C63" w:rsidRPr="00E50C63" w:rsidRDefault="00E50C63" w:rsidP="00E50C63">
      <w:pPr>
        <w:jc w:val="center"/>
        <w:rPr>
          <w:b/>
        </w:rPr>
      </w:pPr>
      <w:r w:rsidRPr="00E50C63">
        <w:rPr>
          <w:b/>
        </w:rPr>
        <w:t>ИНДИВИДУАЛЬНЫЕ ЗАДАНИЯ</w:t>
      </w:r>
    </w:p>
    <w:p w:rsidR="00E50C63" w:rsidRPr="00E50C63" w:rsidRDefault="00E50C63" w:rsidP="00E50C63">
      <w:pPr>
        <w:jc w:val="center"/>
        <w:rPr>
          <w:b/>
        </w:rPr>
      </w:pPr>
      <w:r w:rsidRPr="00E50C63">
        <w:rPr>
          <w:b/>
        </w:rPr>
        <w:t>ДЛЯ САМОСТОЯТЕЛЬНОЙ АУДИТОРНОЙ РАБОТЫ</w:t>
      </w:r>
    </w:p>
    <w:p w:rsidR="00E50C63" w:rsidRPr="00E50C63" w:rsidRDefault="00E50C63" w:rsidP="00E50C63">
      <w:pPr>
        <w:widowControl w:val="0"/>
        <w:autoSpaceDE w:val="0"/>
        <w:autoSpaceDN w:val="0"/>
        <w:adjustRightInd w:val="0"/>
        <w:rPr>
          <w:b/>
        </w:rPr>
      </w:pPr>
    </w:p>
    <w:p w:rsidR="00E50C63" w:rsidRPr="00E50C63" w:rsidRDefault="00E50C63" w:rsidP="00E50C63">
      <w:pPr>
        <w:widowControl w:val="0"/>
        <w:jc w:val="both"/>
        <w:rPr>
          <w:b/>
        </w:rPr>
      </w:pPr>
      <w:r w:rsidRPr="00E50C63">
        <w:rPr>
          <w:b/>
        </w:rPr>
        <w:t>ЗАДАНИЕ №1.</w:t>
      </w:r>
    </w:p>
    <w:p w:rsidR="00E50C63" w:rsidRPr="00E50C63" w:rsidRDefault="00E50C63" w:rsidP="00E50C63">
      <w:pPr>
        <w:widowControl w:val="0"/>
        <w:jc w:val="both"/>
      </w:pPr>
      <w:r w:rsidRPr="00E50C63">
        <w:rPr>
          <w:b/>
        </w:rPr>
        <w:t>Время выполнения</w:t>
      </w:r>
      <w:r w:rsidRPr="00E50C63">
        <w:t xml:space="preserve"> – 10 мин. </w:t>
      </w:r>
    </w:p>
    <w:p w:rsidR="00E50C63" w:rsidRPr="00E50C63" w:rsidRDefault="00E50C63" w:rsidP="00E50C63">
      <w:pPr>
        <w:shd w:val="clear" w:color="auto" w:fill="FFFFFF"/>
        <w:autoSpaceDE w:val="0"/>
        <w:autoSpaceDN w:val="0"/>
        <w:adjustRightInd w:val="0"/>
        <w:ind w:firstLine="708"/>
        <w:jc w:val="both"/>
        <w:rPr>
          <w:color w:val="000000"/>
          <w:lang w:eastAsia="en-US"/>
        </w:rPr>
      </w:pPr>
      <w:r w:rsidRPr="00E50C63">
        <w:rPr>
          <w:color w:val="000000"/>
          <w:lang w:eastAsia="en-US"/>
        </w:rPr>
        <w:t xml:space="preserve">Исходя из имеющихся данных (таблица 2), рассчитайте показатели </w:t>
      </w:r>
      <w:r w:rsidRPr="00E50C63">
        <w:rPr>
          <w:lang w:eastAsia="en-US"/>
        </w:rPr>
        <w:t>технико-организационного уровня производства и их динамику и заполните таблицу.</w:t>
      </w:r>
    </w:p>
    <w:p w:rsidR="00E50C63" w:rsidRPr="00E50C63" w:rsidRDefault="00E50C63" w:rsidP="00E50C63">
      <w:pPr>
        <w:jc w:val="both"/>
        <w:rPr>
          <w:lang w:eastAsia="en-US"/>
        </w:rPr>
      </w:pPr>
      <w:r w:rsidRPr="00E50C63">
        <w:rPr>
          <w:lang w:eastAsia="en-US"/>
        </w:rPr>
        <w:t>Сформулируйте выводы о технико-организационном уровне производства.</w:t>
      </w:r>
    </w:p>
    <w:p w:rsidR="00E50C63" w:rsidRPr="00E50C63" w:rsidRDefault="00E50C63" w:rsidP="00E50C63">
      <w:pPr>
        <w:jc w:val="both"/>
        <w:rPr>
          <w:lang w:eastAsia="en-US"/>
        </w:rPr>
      </w:pPr>
    </w:p>
    <w:tbl>
      <w:tblPr>
        <w:tblW w:w="962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150"/>
        <w:gridCol w:w="1331"/>
        <w:gridCol w:w="1532"/>
        <w:gridCol w:w="1548"/>
      </w:tblGrid>
      <w:tr w:rsidR="00E50C63" w:rsidRPr="00E50C63" w:rsidTr="00E50C63">
        <w:tc>
          <w:tcPr>
            <w:tcW w:w="4068" w:type="dxa"/>
            <w:vMerge w:val="restart"/>
          </w:tcPr>
          <w:p w:rsidR="00E50C63" w:rsidRPr="00E50C63" w:rsidRDefault="00E50C63" w:rsidP="00E50C63">
            <w:pPr>
              <w:rPr>
                <w:lang w:eastAsia="en-US"/>
              </w:rPr>
            </w:pPr>
            <w:r w:rsidRPr="00E50C63">
              <w:rPr>
                <w:lang w:eastAsia="en-US"/>
              </w:rPr>
              <w:t>Показатели</w:t>
            </w:r>
          </w:p>
        </w:tc>
        <w:tc>
          <w:tcPr>
            <w:tcW w:w="2481" w:type="dxa"/>
            <w:gridSpan w:val="2"/>
          </w:tcPr>
          <w:p w:rsidR="00E50C63" w:rsidRPr="00E50C63" w:rsidRDefault="00E50C63" w:rsidP="00E50C63">
            <w:pPr>
              <w:shd w:val="clear" w:color="auto" w:fill="FFFFFF"/>
              <w:autoSpaceDE w:val="0"/>
              <w:autoSpaceDN w:val="0"/>
              <w:adjustRightInd w:val="0"/>
              <w:rPr>
                <w:lang w:eastAsia="en-US"/>
              </w:rPr>
            </w:pPr>
            <w:r w:rsidRPr="00E50C63">
              <w:rPr>
                <w:color w:val="000000"/>
                <w:lang w:eastAsia="en-US"/>
              </w:rPr>
              <w:t>Сумма, тыс. руб.</w:t>
            </w:r>
          </w:p>
        </w:tc>
        <w:tc>
          <w:tcPr>
            <w:tcW w:w="3080" w:type="dxa"/>
            <w:gridSpan w:val="2"/>
          </w:tcPr>
          <w:p w:rsidR="00E50C63" w:rsidRPr="00E50C63" w:rsidRDefault="00E50C63" w:rsidP="00E50C63">
            <w:pPr>
              <w:shd w:val="clear" w:color="auto" w:fill="FFFFFF"/>
              <w:autoSpaceDE w:val="0"/>
              <w:autoSpaceDN w:val="0"/>
              <w:adjustRightInd w:val="0"/>
              <w:rPr>
                <w:lang w:eastAsia="en-US"/>
              </w:rPr>
            </w:pPr>
            <w:r w:rsidRPr="00E50C63">
              <w:rPr>
                <w:color w:val="000000"/>
                <w:lang w:eastAsia="en-US"/>
              </w:rPr>
              <w:t>Отклонения</w:t>
            </w:r>
          </w:p>
        </w:tc>
      </w:tr>
      <w:tr w:rsidR="00E50C63" w:rsidRPr="00E50C63" w:rsidTr="00E50C63">
        <w:tc>
          <w:tcPr>
            <w:tcW w:w="4068" w:type="dxa"/>
            <w:vMerge/>
          </w:tcPr>
          <w:p w:rsidR="00E50C63" w:rsidRPr="00E50C63" w:rsidRDefault="00E50C63" w:rsidP="00E50C63">
            <w:pPr>
              <w:rPr>
                <w:lang w:eastAsia="en-US"/>
              </w:rPr>
            </w:pPr>
          </w:p>
        </w:tc>
        <w:tc>
          <w:tcPr>
            <w:tcW w:w="1150" w:type="dxa"/>
          </w:tcPr>
          <w:p w:rsidR="00E50C63" w:rsidRPr="00E50C63" w:rsidRDefault="00E50C63" w:rsidP="00E50C63">
            <w:pPr>
              <w:shd w:val="clear" w:color="auto" w:fill="FFFFFF"/>
              <w:autoSpaceDE w:val="0"/>
              <w:autoSpaceDN w:val="0"/>
              <w:adjustRightInd w:val="0"/>
              <w:rPr>
                <w:lang w:eastAsia="en-US"/>
              </w:rPr>
            </w:pPr>
            <w:r w:rsidRPr="00E50C63">
              <w:rPr>
                <w:color w:val="000000"/>
                <w:lang w:eastAsia="en-US"/>
              </w:rPr>
              <w:t>Базовый период</w:t>
            </w:r>
          </w:p>
        </w:tc>
        <w:tc>
          <w:tcPr>
            <w:tcW w:w="1331" w:type="dxa"/>
          </w:tcPr>
          <w:p w:rsidR="00E50C63" w:rsidRPr="00E50C63" w:rsidRDefault="00E50C63" w:rsidP="00E50C63">
            <w:pPr>
              <w:shd w:val="clear" w:color="auto" w:fill="FFFFFF"/>
              <w:autoSpaceDE w:val="0"/>
              <w:autoSpaceDN w:val="0"/>
              <w:adjustRightInd w:val="0"/>
              <w:rPr>
                <w:lang w:eastAsia="en-US"/>
              </w:rPr>
            </w:pPr>
            <w:r w:rsidRPr="00E50C63">
              <w:rPr>
                <w:color w:val="000000"/>
                <w:lang w:eastAsia="en-US"/>
              </w:rPr>
              <w:t>Отчетный период</w:t>
            </w:r>
          </w:p>
        </w:tc>
        <w:tc>
          <w:tcPr>
            <w:tcW w:w="1532" w:type="dxa"/>
          </w:tcPr>
          <w:p w:rsidR="00E50C63" w:rsidRPr="00E50C63" w:rsidRDefault="00E50C63" w:rsidP="00E50C63">
            <w:pPr>
              <w:shd w:val="clear" w:color="auto" w:fill="FFFFFF"/>
              <w:autoSpaceDE w:val="0"/>
              <w:autoSpaceDN w:val="0"/>
              <w:adjustRightInd w:val="0"/>
              <w:rPr>
                <w:lang w:eastAsia="en-US"/>
              </w:rPr>
            </w:pPr>
            <w:r w:rsidRPr="00E50C63">
              <w:rPr>
                <w:color w:val="000000"/>
                <w:lang w:eastAsia="en-US"/>
              </w:rPr>
              <w:t>абсолютное</w:t>
            </w:r>
          </w:p>
        </w:tc>
        <w:tc>
          <w:tcPr>
            <w:tcW w:w="1548" w:type="dxa"/>
          </w:tcPr>
          <w:p w:rsidR="00E50C63" w:rsidRPr="00E50C63" w:rsidRDefault="00E50C63" w:rsidP="00E50C63">
            <w:pPr>
              <w:shd w:val="clear" w:color="auto" w:fill="FFFFFF"/>
              <w:autoSpaceDE w:val="0"/>
              <w:autoSpaceDN w:val="0"/>
              <w:adjustRightInd w:val="0"/>
              <w:rPr>
                <w:lang w:eastAsia="en-US"/>
              </w:rPr>
            </w:pPr>
            <w:r w:rsidRPr="00E50C63">
              <w:rPr>
                <w:color w:val="000000"/>
                <w:lang w:eastAsia="en-US"/>
              </w:rPr>
              <w:t>относитель</w:t>
            </w:r>
            <w:r w:rsidRPr="00E50C63">
              <w:rPr>
                <w:color w:val="000000"/>
                <w:lang w:eastAsia="en-US"/>
              </w:rPr>
              <w:softHyphen/>
              <w:t>ное, %</w:t>
            </w:r>
          </w:p>
        </w:tc>
      </w:tr>
      <w:tr w:rsidR="00E50C63" w:rsidRPr="00E50C63" w:rsidTr="00E50C63">
        <w:tc>
          <w:tcPr>
            <w:tcW w:w="4068" w:type="dxa"/>
          </w:tcPr>
          <w:p w:rsidR="00E50C63" w:rsidRPr="00E50C63" w:rsidRDefault="00E50C63" w:rsidP="00E50C63">
            <w:pPr>
              <w:rPr>
                <w:lang w:eastAsia="en-US"/>
              </w:rPr>
            </w:pPr>
            <w:r w:rsidRPr="00E50C63">
              <w:rPr>
                <w:lang w:eastAsia="en-US"/>
              </w:rPr>
              <w:t>Реализация продукции, тыс.руб.</w:t>
            </w:r>
          </w:p>
        </w:tc>
        <w:tc>
          <w:tcPr>
            <w:tcW w:w="1150" w:type="dxa"/>
          </w:tcPr>
          <w:p w:rsidR="00E50C63" w:rsidRPr="00E50C63" w:rsidRDefault="00E50C63" w:rsidP="00E50C63">
            <w:pPr>
              <w:shd w:val="clear" w:color="auto" w:fill="FFFFFF"/>
              <w:autoSpaceDE w:val="0"/>
              <w:autoSpaceDN w:val="0"/>
              <w:adjustRightInd w:val="0"/>
              <w:jc w:val="center"/>
              <w:rPr>
                <w:lang w:eastAsia="en-US"/>
              </w:rPr>
            </w:pPr>
            <w:r w:rsidRPr="00E50C63">
              <w:rPr>
                <w:bCs/>
                <w:color w:val="000000"/>
                <w:lang w:eastAsia="en-US"/>
              </w:rPr>
              <w:t>18860</w:t>
            </w:r>
          </w:p>
        </w:tc>
        <w:tc>
          <w:tcPr>
            <w:tcW w:w="1331" w:type="dxa"/>
          </w:tcPr>
          <w:p w:rsidR="00E50C63" w:rsidRPr="00E50C63" w:rsidRDefault="00E50C63" w:rsidP="00E50C63">
            <w:pPr>
              <w:shd w:val="clear" w:color="auto" w:fill="FFFFFF"/>
              <w:autoSpaceDE w:val="0"/>
              <w:autoSpaceDN w:val="0"/>
              <w:adjustRightInd w:val="0"/>
              <w:jc w:val="center"/>
              <w:rPr>
                <w:lang w:eastAsia="en-US"/>
              </w:rPr>
            </w:pPr>
            <w:r w:rsidRPr="00E50C63">
              <w:rPr>
                <w:bCs/>
                <w:color w:val="000000"/>
                <w:lang w:eastAsia="en-US"/>
              </w:rPr>
              <w:t>19180</w:t>
            </w:r>
          </w:p>
        </w:tc>
        <w:tc>
          <w:tcPr>
            <w:tcW w:w="1532" w:type="dxa"/>
          </w:tcPr>
          <w:p w:rsidR="00E50C63" w:rsidRPr="00E50C63" w:rsidRDefault="00E50C63" w:rsidP="00E50C63">
            <w:pPr>
              <w:rPr>
                <w:lang w:eastAsia="en-US"/>
              </w:rPr>
            </w:pPr>
          </w:p>
        </w:tc>
        <w:tc>
          <w:tcPr>
            <w:tcW w:w="1548" w:type="dxa"/>
          </w:tcPr>
          <w:p w:rsidR="00E50C63" w:rsidRPr="00E50C63" w:rsidRDefault="00E50C63" w:rsidP="00E50C63">
            <w:pPr>
              <w:rPr>
                <w:lang w:eastAsia="en-US"/>
              </w:rPr>
            </w:pPr>
          </w:p>
        </w:tc>
      </w:tr>
      <w:tr w:rsidR="00E50C63" w:rsidRPr="00E50C63" w:rsidTr="00E50C63">
        <w:tc>
          <w:tcPr>
            <w:tcW w:w="4068" w:type="dxa"/>
          </w:tcPr>
          <w:p w:rsidR="00E50C63" w:rsidRPr="00E50C63" w:rsidRDefault="00E50C63" w:rsidP="00E50C63">
            <w:pPr>
              <w:rPr>
                <w:lang w:eastAsia="en-US"/>
              </w:rPr>
            </w:pPr>
            <w:r w:rsidRPr="00E50C63">
              <w:rPr>
                <w:lang w:eastAsia="en-US"/>
              </w:rPr>
              <w:t>Среднегодовая стоимость ОПФ, тыс.руб.</w:t>
            </w:r>
          </w:p>
        </w:tc>
        <w:tc>
          <w:tcPr>
            <w:tcW w:w="1150" w:type="dxa"/>
          </w:tcPr>
          <w:p w:rsidR="00E50C63" w:rsidRPr="00E50C63" w:rsidRDefault="00E50C63" w:rsidP="00E50C63">
            <w:pPr>
              <w:shd w:val="clear" w:color="auto" w:fill="FFFFFF"/>
              <w:autoSpaceDE w:val="0"/>
              <w:autoSpaceDN w:val="0"/>
              <w:adjustRightInd w:val="0"/>
              <w:jc w:val="center"/>
              <w:rPr>
                <w:lang w:eastAsia="en-US"/>
              </w:rPr>
            </w:pPr>
            <w:r w:rsidRPr="00E50C63">
              <w:rPr>
                <w:lang w:eastAsia="en-US"/>
              </w:rPr>
              <w:t>25600</w:t>
            </w:r>
          </w:p>
        </w:tc>
        <w:tc>
          <w:tcPr>
            <w:tcW w:w="1331" w:type="dxa"/>
          </w:tcPr>
          <w:p w:rsidR="00E50C63" w:rsidRPr="00E50C63" w:rsidRDefault="00E50C63" w:rsidP="00E50C63">
            <w:pPr>
              <w:shd w:val="clear" w:color="auto" w:fill="FFFFFF"/>
              <w:autoSpaceDE w:val="0"/>
              <w:autoSpaceDN w:val="0"/>
              <w:adjustRightInd w:val="0"/>
              <w:jc w:val="center"/>
              <w:rPr>
                <w:lang w:eastAsia="en-US"/>
              </w:rPr>
            </w:pPr>
            <w:r w:rsidRPr="00E50C63">
              <w:rPr>
                <w:lang w:eastAsia="en-US"/>
              </w:rPr>
              <w:t>25800</w:t>
            </w:r>
          </w:p>
        </w:tc>
        <w:tc>
          <w:tcPr>
            <w:tcW w:w="1532" w:type="dxa"/>
          </w:tcPr>
          <w:p w:rsidR="00E50C63" w:rsidRPr="00E50C63" w:rsidRDefault="00E50C63" w:rsidP="00E50C63">
            <w:pPr>
              <w:rPr>
                <w:lang w:eastAsia="en-US"/>
              </w:rPr>
            </w:pPr>
          </w:p>
        </w:tc>
        <w:tc>
          <w:tcPr>
            <w:tcW w:w="1548" w:type="dxa"/>
          </w:tcPr>
          <w:p w:rsidR="00E50C63" w:rsidRPr="00E50C63" w:rsidRDefault="00E50C63" w:rsidP="00E50C63">
            <w:pPr>
              <w:rPr>
                <w:lang w:eastAsia="en-US"/>
              </w:rPr>
            </w:pPr>
          </w:p>
        </w:tc>
      </w:tr>
      <w:tr w:rsidR="00E50C63" w:rsidRPr="00E50C63" w:rsidTr="00E50C63">
        <w:tc>
          <w:tcPr>
            <w:tcW w:w="4068" w:type="dxa"/>
          </w:tcPr>
          <w:p w:rsidR="00E50C63" w:rsidRPr="00E50C63" w:rsidRDefault="00E50C63" w:rsidP="00E50C63">
            <w:pPr>
              <w:rPr>
                <w:lang w:eastAsia="en-US"/>
              </w:rPr>
            </w:pPr>
            <w:r w:rsidRPr="00E50C63">
              <w:rPr>
                <w:lang w:eastAsia="en-US"/>
              </w:rPr>
              <w:t>Численность рабочих, чел.</w:t>
            </w:r>
          </w:p>
        </w:tc>
        <w:tc>
          <w:tcPr>
            <w:tcW w:w="1150" w:type="dxa"/>
          </w:tcPr>
          <w:p w:rsidR="00E50C63" w:rsidRPr="00E50C63" w:rsidRDefault="00E50C63" w:rsidP="00E50C63">
            <w:pPr>
              <w:shd w:val="clear" w:color="auto" w:fill="FFFFFF"/>
              <w:autoSpaceDE w:val="0"/>
              <w:autoSpaceDN w:val="0"/>
              <w:adjustRightInd w:val="0"/>
              <w:jc w:val="center"/>
              <w:rPr>
                <w:lang w:eastAsia="en-US"/>
              </w:rPr>
            </w:pPr>
            <w:r w:rsidRPr="00E50C63">
              <w:rPr>
                <w:bCs/>
                <w:color w:val="000000"/>
                <w:lang w:eastAsia="en-US"/>
              </w:rPr>
              <w:t>208</w:t>
            </w:r>
          </w:p>
        </w:tc>
        <w:tc>
          <w:tcPr>
            <w:tcW w:w="1331" w:type="dxa"/>
          </w:tcPr>
          <w:p w:rsidR="00E50C63" w:rsidRPr="00E50C63" w:rsidRDefault="00E50C63" w:rsidP="00E50C63">
            <w:pPr>
              <w:shd w:val="clear" w:color="auto" w:fill="FFFFFF"/>
              <w:autoSpaceDE w:val="0"/>
              <w:autoSpaceDN w:val="0"/>
              <w:adjustRightInd w:val="0"/>
              <w:jc w:val="center"/>
              <w:rPr>
                <w:lang w:eastAsia="en-US"/>
              </w:rPr>
            </w:pPr>
            <w:r w:rsidRPr="00E50C63">
              <w:rPr>
                <w:bCs/>
                <w:color w:val="000000"/>
                <w:lang w:eastAsia="en-US"/>
              </w:rPr>
              <w:t>206</w:t>
            </w:r>
          </w:p>
        </w:tc>
        <w:tc>
          <w:tcPr>
            <w:tcW w:w="1532" w:type="dxa"/>
          </w:tcPr>
          <w:p w:rsidR="00E50C63" w:rsidRPr="00E50C63" w:rsidRDefault="00E50C63" w:rsidP="00E50C63">
            <w:pPr>
              <w:rPr>
                <w:lang w:eastAsia="en-US"/>
              </w:rPr>
            </w:pPr>
          </w:p>
        </w:tc>
        <w:tc>
          <w:tcPr>
            <w:tcW w:w="1548" w:type="dxa"/>
          </w:tcPr>
          <w:p w:rsidR="00E50C63" w:rsidRPr="00E50C63" w:rsidRDefault="00E50C63" w:rsidP="00E50C63">
            <w:pPr>
              <w:rPr>
                <w:lang w:eastAsia="en-US"/>
              </w:rPr>
            </w:pPr>
          </w:p>
        </w:tc>
      </w:tr>
      <w:tr w:rsidR="00E50C63" w:rsidRPr="00E50C63" w:rsidTr="00E50C63">
        <w:tc>
          <w:tcPr>
            <w:tcW w:w="4068" w:type="dxa"/>
          </w:tcPr>
          <w:p w:rsidR="00E50C63" w:rsidRPr="00E50C63" w:rsidRDefault="00E50C63" w:rsidP="00E50C63">
            <w:pPr>
              <w:rPr>
                <w:lang w:eastAsia="en-US"/>
              </w:rPr>
            </w:pPr>
            <w:r w:rsidRPr="00E50C63">
              <w:rPr>
                <w:lang w:eastAsia="en-US"/>
              </w:rPr>
              <w:t>Фондовооруженность</w:t>
            </w:r>
          </w:p>
        </w:tc>
        <w:tc>
          <w:tcPr>
            <w:tcW w:w="1150" w:type="dxa"/>
          </w:tcPr>
          <w:p w:rsidR="00E50C63" w:rsidRPr="00E50C63" w:rsidRDefault="00E50C63" w:rsidP="00E50C63">
            <w:pPr>
              <w:rPr>
                <w:lang w:eastAsia="en-US"/>
              </w:rPr>
            </w:pPr>
          </w:p>
        </w:tc>
        <w:tc>
          <w:tcPr>
            <w:tcW w:w="1331" w:type="dxa"/>
          </w:tcPr>
          <w:p w:rsidR="00E50C63" w:rsidRPr="00E50C63" w:rsidRDefault="00E50C63" w:rsidP="00E50C63">
            <w:pPr>
              <w:rPr>
                <w:lang w:eastAsia="en-US"/>
              </w:rPr>
            </w:pPr>
          </w:p>
        </w:tc>
        <w:tc>
          <w:tcPr>
            <w:tcW w:w="1532" w:type="dxa"/>
          </w:tcPr>
          <w:p w:rsidR="00E50C63" w:rsidRPr="00E50C63" w:rsidRDefault="00E50C63" w:rsidP="00E50C63">
            <w:pPr>
              <w:rPr>
                <w:lang w:eastAsia="en-US"/>
              </w:rPr>
            </w:pPr>
          </w:p>
        </w:tc>
        <w:tc>
          <w:tcPr>
            <w:tcW w:w="1548" w:type="dxa"/>
          </w:tcPr>
          <w:p w:rsidR="00E50C63" w:rsidRPr="00E50C63" w:rsidRDefault="00E50C63" w:rsidP="00E50C63">
            <w:pPr>
              <w:rPr>
                <w:lang w:eastAsia="en-US"/>
              </w:rPr>
            </w:pPr>
          </w:p>
        </w:tc>
      </w:tr>
      <w:tr w:rsidR="00E50C63" w:rsidRPr="00E50C63" w:rsidTr="00E50C63">
        <w:tc>
          <w:tcPr>
            <w:tcW w:w="4068" w:type="dxa"/>
          </w:tcPr>
          <w:p w:rsidR="00E50C63" w:rsidRPr="00E50C63" w:rsidRDefault="00E50C63" w:rsidP="00E50C63">
            <w:pPr>
              <w:rPr>
                <w:lang w:eastAsia="en-US"/>
              </w:rPr>
            </w:pPr>
            <w:r w:rsidRPr="00E50C63">
              <w:rPr>
                <w:lang w:eastAsia="en-US"/>
              </w:rPr>
              <w:t>Фондоотдача</w:t>
            </w:r>
          </w:p>
        </w:tc>
        <w:tc>
          <w:tcPr>
            <w:tcW w:w="1150" w:type="dxa"/>
          </w:tcPr>
          <w:p w:rsidR="00E50C63" w:rsidRPr="00E50C63" w:rsidRDefault="00E50C63" w:rsidP="00E50C63">
            <w:pPr>
              <w:rPr>
                <w:lang w:eastAsia="en-US"/>
              </w:rPr>
            </w:pPr>
          </w:p>
        </w:tc>
        <w:tc>
          <w:tcPr>
            <w:tcW w:w="1331" w:type="dxa"/>
          </w:tcPr>
          <w:p w:rsidR="00E50C63" w:rsidRPr="00E50C63" w:rsidRDefault="00E50C63" w:rsidP="00E50C63">
            <w:pPr>
              <w:rPr>
                <w:lang w:eastAsia="en-US"/>
              </w:rPr>
            </w:pPr>
          </w:p>
        </w:tc>
        <w:tc>
          <w:tcPr>
            <w:tcW w:w="1532" w:type="dxa"/>
          </w:tcPr>
          <w:p w:rsidR="00E50C63" w:rsidRPr="00E50C63" w:rsidRDefault="00E50C63" w:rsidP="00E50C63">
            <w:pPr>
              <w:rPr>
                <w:lang w:eastAsia="en-US"/>
              </w:rPr>
            </w:pPr>
          </w:p>
        </w:tc>
        <w:tc>
          <w:tcPr>
            <w:tcW w:w="1548" w:type="dxa"/>
          </w:tcPr>
          <w:p w:rsidR="00E50C63" w:rsidRPr="00E50C63" w:rsidRDefault="00E50C63" w:rsidP="00E50C63">
            <w:pPr>
              <w:rPr>
                <w:lang w:eastAsia="en-US"/>
              </w:rPr>
            </w:pPr>
          </w:p>
        </w:tc>
      </w:tr>
      <w:tr w:rsidR="00E50C63" w:rsidRPr="00E50C63" w:rsidTr="00E50C63">
        <w:tc>
          <w:tcPr>
            <w:tcW w:w="4068" w:type="dxa"/>
          </w:tcPr>
          <w:p w:rsidR="00E50C63" w:rsidRPr="00E50C63" w:rsidRDefault="00E50C63" w:rsidP="00E50C63">
            <w:pPr>
              <w:rPr>
                <w:lang w:eastAsia="en-US"/>
              </w:rPr>
            </w:pPr>
            <w:r w:rsidRPr="00E50C63">
              <w:rPr>
                <w:lang w:eastAsia="en-US"/>
              </w:rPr>
              <w:t>Средняя выработка одного рабочего</w:t>
            </w:r>
          </w:p>
        </w:tc>
        <w:tc>
          <w:tcPr>
            <w:tcW w:w="1150" w:type="dxa"/>
          </w:tcPr>
          <w:p w:rsidR="00E50C63" w:rsidRPr="00E50C63" w:rsidRDefault="00E50C63" w:rsidP="00E50C63">
            <w:pPr>
              <w:rPr>
                <w:lang w:eastAsia="en-US"/>
              </w:rPr>
            </w:pPr>
          </w:p>
        </w:tc>
        <w:tc>
          <w:tcPr>
            <w:tcW w:w="1331" w:type="dxa"/>
          </w:tcPr>
          <w:p w:rsidR="00E50C63" w:rsidRPr="00E50C63" w:rsidRDefault="00E50C63" w:rsidP="00E50C63">
            <w:pPr>
              <w:rPr>
                <w:lang w:eastAsia="en-US"/>
              </w:rPr>
            </w:pPr>
          </w:p>
        </w:tc>
        <w:tc>
          <w:tcPr>
            <w:tcW w:w="1532" w:type="dxa"/>
          </w:tcPr>
          <w:p w:rsidR="00E50C63" w:rsidRPr="00E50C63" w:rsidRDefault="00E50C63" w:rsidP="00E50C63">
            <w:pPr>
              <w:rPr>
                <w:lang w:eastAsia="en-US"/>
              </w:rPr>
            </w:pPr>
          </w:p>
        </w:tc>
        <w:tc>
          <w:tcPr>
            <w:tcW w:w="1548" w:type="dxa"/>
          </w:tcPr>
          <w:p w:rsidR="00E50C63" w:rsidRPr="00E50C63" w:rsidRDefault="00E50C63" w:rsidP="00E50C63">
            <w:pPr>
              <w:rPr>
                <w:lang w:eastAsia="en-US"/>
              </w:rPr>
            </w:pPr>
          </w:p>
        </w:tc>
      </w:tr>
    </w:tbl>
    <w:p w:rsidR="00E50C63" w:rsidRPr="00E50C63" w:rsidRDefault="00E50C63" w:rsidP="00E50C63">
      <w:pPr>
        <w:jc w:val="both"/>
        <w:rPr>
          <w:rFonts w:eastAsia="Times-Roman"/>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E50C63" w:rsidRDefault="00E50C63" w:rsidP="00E50C63">
      <w:pPr>
        <w:autoSpaceDE w:val="0"/>
        <w:autoSpaceDN w:val="0"/>
        <w:adjustRightInd w:val="0"/>
        <w:jc w:val="center"/>
        <w:rPr>
          <w:b/>
          <w:lang w:eastAsia="en-US"/>
        </w:rPr>
      </w:pPr>
    </w:p>
    <w:p w:rsidR="00DC029E" w:rsidRDefault="00DC029E" w:rsidP="00E50C63">
      <w:pPr>
        <w:autoSpaceDE w:val="0"/>
        <w:autoSpaceDN w:val="0"/>
        <w:adjustRightInd w:val="0"/>
        <w:jc w:val="center"/>
        <w:rPr>
          <w:b/>
          <w:lang w:eastAsia="en-US"/>
        </w:rPr>
      </w:pPr>
    </w:p>
    <w:p w:rsidR="00DC029E" w:rsidRDefault="00DC029E" w:rsidP="00E50C63">
      <w:pPr>
        <w:autoSpaceDE w:val="0"/>
        <w:autoSpaceDN w:val="0"/>
        <w:adjustRightInd w:val="0"/>
        <w:jc w:val="center"/>
        <w:rPr>
          <w:b/>
          <w:lang w:eastAsia="en-US"/>
        </w:rPr>
      </w:pPr>
    </w:p>
    <w:p w:rsidR="00DC029E" w:rsidRDefault="00DC029E" w:rsidP="00E50C63">
      <w:pPr>
        <w:autoSpaceDE w:val="0"/>
        <w:autoSpaceDN w:val="0"/>
        <w:adjustRightInd w:val="0"/>
        <w:jc w:val="center"/>
        <w:rPr>
          <w:b/>
          <w:lang w:eastAsia="en-US"/>
        </w:rPr>
      </w:pPr>
    </w:p>
    <w:p w:rsidR="00DC029E" w:rsidRDefault="00DC029E" w:rsidP="00E50C63">
      <w:pPr>
        <w:autoSpaceDE w:val="0"/>
        <w:autoSpaceDN w:val="0"/>
        <w:adjustRightInd w:val="0"/>
        <w:jc w:val="center"/>
        <w:rPr>
          <w:b/>
          <w:lang w:eastAsia="en-US"/>
        </w:rPr>
      </w:pPr>
    </w:p>
    <w:p w:rsidR="00E50C63" w:rsidRPr="00E50C63" w:rsidRDefault="00E50C63" w:rsidP="00E50C63">
      <w:pPr>
        <w:autoSpaceDE w:val="0"/>
        <w:autoSpaceDN w:val="0"/>
        <w:adjustRightInd w:val="0"/>
        <w:jc w:val="center"/>
        <w:rPr>
          <w:b/>
          <w:lang w:eastAsia="en-US"/>
        </w:rPr>
      </w:pPr>
      <w:r w:rsidRPr="00E50C63">
        <w:rPr>
          <w:b/>
          <w:lang w:eastAsia="en-US"/>
        </w:rPr>
        <w:t>ПРАКТИЧЕСКОЕ ЗАНЯТИЕ №3</w:t>
      </w:r>
    </w:p>
    <w:p w:rsidR="00E50C63" w:rsidRPr="00E50C63" w:rsidRDefault="00E50C63" w:rsidP="00E50C63">
      <w:pPr>
        <w:autoSpaceDE w:val="0"/>
        <w:autoSpaceDN w:val="0"/>
        <w:adjustRightInd w:val="0"/>
        <w:rPr>
          <w:rFonts w:eastAsia="Times-Bold"/>
          <w:b/>
          <w:bCs/>
          <w:lang w:eastAsia="en-US"/>
        </w:rPr>
      </w:pPr>
      <w:r w:rsidRPr="00E50C63">
        <w:rPr>
          <w:b/>
          <w:lang w:eastAsia="en-US"/>
        </w:rPr>
        <w:t xml:space="preserve">Тема: 3. </w:t>
      </w:r>
      <w:r w:rsidRPr="00E50C63">
        <w:rPr>
          <w:rFonts w:eastAsia="Calibri"/>
          <w:b/>
          <w:lang w:eastAsia="en-US"/>
        </w:rPr>
        <w:t>Анализ формы «Бухгалтерский баланс»</w:t>
      </w:r>
    </w:p>
    <w:p w:rsidR="00E50C63" w:rsidRPr="00E50C63" w:rsidRDefault="00E50C63" w:rsidP="00E50C63">
      <w:pPr>
        <w:jc w:val="both"/>
      </w:pPr>
      <w:r w:rsidRPr="00E50C63">
        <w:rPr>
          <w:rFonts w:eastAsia="Calibri"/>
          <w:b/>
          <w:bCs/>
        </w:rPr>
        <w:t>МДК</w:t>
      </w:r>
      <w:r w:rsidRPr="00E50C63">
        <w:rPr>
          <w:rFonts w:eastAsia="Calibri"/>
          <w:bCs/>
        </w:rPr>
        <w:t>. 04.02</w:t>
      </w:r>
      <w:r w:rsidRPr="00E50C63">
        <w:rPr>
          <w:rFonts w:eastAsia="Calibri"/>
          <w:bCs/>
          <w:spacing w:val="-6"/>
        </w:rPr>
        <w:t xml:space="preserve">. </w:t>
      </w:r>
      <w:r w:rsidRPr="00E50C63">
        <w:rPr>
          <w:rFonts w:eastAsia="Calibri"/>
        </w:rPr>
        <w:t xml:space="preserve">Основы анализа бухгалтерской </w:t>
      </w:r>
      <w:r w:rsidRPr="00E50C63">
        <w:rPr>
          <w:rFonts w:eastAsia="Calibri"/>
          <w:bCs/>
        </w:rPr>
        <w:t xml:space="preserve">(финансовой) </w:t>
      </w:r>
      <w:r w:rsidRPr="00E50C63">
        <w:rPr>
          <w:rFonts w:eastAsia="Calibri"/>
        </w:rPr>
        <w:t>отчетности</w:t>
      </w:r>
    </w:p>
    <w:p w:rsidR="00E50C63" w:rsidRPr="00E50C63" w:rsidRDefault="00E50C63" w:rsidP="00E50C63">
      <w:pPr>
        <w:jc w:val="both"/>
      </w:pPr>
      <w:r w:rsidRPr="00E50C63">
        <w:rPr>
          <w:b/>
        </w:rPr>
        <w:t>Профессиональный модуль</w:t>
      </w:r>
      <w:r w:rsidRPr="00E50C63">
        <w:t xml:space="preserve"> ПМ. 04 Составление и использование бухгалтерской </w:t>
      </w:r>
      <w:r w:rsidRPr="00E50C63">
        <w:rPr>
          <w:rFonts w:eastAsia="Calibri"/>
          <w:bCs/>
        </w:rPr>
        <w:t xml:space="preserve">(финансовой) </w:t>
      </w:r>
      <w:r w:rsidRPr="00E50C63">
        <w:t>отчетности</w:t>
      </w:r>
    </w:p>
    <w:p w:rsidR="00E50C63" w:rsidRPr="00E50C63" w:rsidRDefault="00E50C63" w:rsidP="00E50C63">
      <w:pPr>
        <w:jc w:val="both"/>
      </w:pPr>
      <w:r w:rsidRPr="00E50C63">
        <w:rPr>
          <w:b/>
        </w:rPr>
        <w:t>Специальность</w:t>
      </w:r>
      <w:r w:rsidRPr="00E50C63">
        <w:t xml:space="preserve"> 38.02.01 Экономика и бухгалтерский учет (по отраслям)</w:t>
      </w:r>
    </w:p>
    <w:p w:rsidR="00E50C63" w:rsidRPr="00E50C63" w:rsidRDefault="00E50C63" w:rsidP="00E50C63">
      <w:pPr>
        <w:jc w:val="both"/>
      </w:pPr>
      <w:r w:rsidRPr="00E50C63">
        <w:rPr>
          <w:b/>
        </w:rPr>
        <w:t>Курс</w:t>
      </w:r>
      <w:r w:rsidRPr="00E50C63">
        <w:t xml:space="preserve"> 3</w:t>
      </w:r>
    </w:p>
    <w:p w:rsidR="00E50C63" w:rsidRPr="00E50C63" w:rsidRDefault="00E50C63" w:rsidP="00E50C63">
      <w:pPr>
        <w:jc w:val="both"/>
      </w:pPr>
      <w:r w:rsidRPr="00E50C63">
        <w:rPr>
          <w:b/>
        </w:rPr>
        <w:t>Раздел ПМ</w:t>
      </w:r>
      <w:r w:rsidRPr="00E50C63">
        <w:t>:</w:t>
      </w:r>
      <w:r w:rsidRPr="00E50C63">
        <w:rPr>
          <w:b/>
        </w:rPr>
        <w:t xml:space="preserve"> </w:t>
      </w:r>
      <w:r w:rsidRPr="00E50C63">
        <w:t xml:space="preserve">Раздел 2 Реализация процесса использования бухгалтерской (финансовой) отчетности </w:t>
      </w:r>
      <w:r w:rsidRPr="00E50C63">
        <w:rPr>
          <w:b/>
        </w:rPr>
        <w:t>Тема ПМ</w:t>
      </w:r>
      <w:r w:rsidRPr="00E50C63">
        <w:t xml:space="preserve">: </w:t>
      </w:r>
      <w:r w:rsidRPr="00E50C63">
        <w:rPr>
          <w:rFonts w:eastAsia="Times-Bold"/>
          <w:bCs/>
        </w:rPr>
        <w:t>Тема 2.1 Основы  анализа бухгалтерской (финансовой) отчетности</w:t>
      </w:r>
    </w:p>
    <w:p w:rsidR="00E50C63" w:rsidRPr="00E50C63" w:rsidRDefault="00E50C63" w:rsidP="00E50C63">
      <w:pPr>
        <w:jc w:val="both"/>
        <w:rPr>
          <w:b/>
        </w:rPr>
      </w:pPr>
      <w:r w:rsidRPr="00E50C63">
        <w:rPr>
          <w:b/>
        </w:rPr>
        <w:t>Формируемые компетенции:</w:t>
      </w:r>
    </w:p>
    <w:p w:rsidR="00E50C63" w:rsidRPr="00E50C63" w:rsidRDefault="00E50C63" w:rsidP="00E50C63">
      <w:pPr>
        <w:jc w:val="both"/>
      </w:pPr>
      <w:r w:rsidRPr="00E50C63">
        <w:t>– профессиональные:</w:t>
      </w:r>
    </w:p>
    <w:p w:rsidR="00E50C63" w:rsidRPr="00E50C63" w:rsidRDefault="00E50C63" w:rsidP="00E50C63">
      <w:pPr>
        <w:widowControl w:val="0"/>
        <w:jc w:val="both"/>
      </w:pPr>
      <w:r w:rsidRPr="00E50C63">
        <w:t xml:space="preserve">ПК 4.4. </w:t>
      </w:r>
      <w:r w:rsidRPr="00E50C63">
        <w:rPr>
          <w:spacing w:val="-3"/>
        </w:rPr>
        <w:t xml:space="preserve">Проводить контроль и анализ информации об имуществе и финансовом </w:t>
      </w:r>
      <w:r w:rsidRPr="00E50C63">
        <w:t>положении организации, ее платежеспособности и доходности</w:t>
      </w:r>
    </w:p>
    <w:p w:rsidR="00E50C63" w:rsidRPr="00E50C63" w:rsidRDefault="00E50C63" w:rsidP="00E50C63">
      <w:pPr>
        <w:widowControl w:val="0"/>
        <w:jc w:val="both"/>
      </w:pPr>
      <w:r w:rsidRPr="00E50C63">
        <w:t>ПК 4.6.</w:t>
      </w:r>
      <w:r w:rsidRPr="00E50C63">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E50C63" w:rsidRPr="00E50C63" w:rsidRDefault="00E50C63" w:rsidP="00E50C63">
      <w:pPr>
        <w:widowControl w:val="0"/>
        <w:jc w:val="both"/>
      </w:pPr>
      <w:r w:rsidRPr="00E50C63">
        <w:t>– общие:</w:t>
      </w:r>
    </w:p>
    <w:p w:rsidR="00E50C63" w:rsidRPr="00E50C63" w:rsidRDefault="00E50C63" w:rsidP="00E50C63">
      <w:pPr>
        <w:jc w:val="both"/>
      </w:pPr>
      <w:r w:rsidRPr="00E50C63">
        <w:t>ОК 01</w:t>
      </w:r>
      <w:r w:rsidRPr="00E50C63">
        <w:tab/>
        <w:t>Выбирать способы решения задач профессиональной деятельности применительно к различным контекстам</w:t>
      </w:r>
    </w:p>
    <w:p w:rsidR="00E50C63" w:rsidRPr="00E50C63" w:rsidRDefault="00E50C63" w:rsidP="00E50C63">
      <w:pPr>
        <w:jc w:val="both"/>
      </w:pPr>
      <w:r w:rsidRPr="00E50C63">
        <w:t>ОК 02</w:t>
      </w:r>
      <w:r w:rsidRPr="00E50C63">
        <w:tab/>
        <w:t>Осуществлять поиск, анализ и интерпретацию информации, необходимой для выполнения задач профессиональной деятельности</w:t>
      </w:r>
    </w:p>
    <w:p w:rsidR="00E50C63" w:rsidRPr="00E50C63" w:rsidRDefault="00E50C63" w:rsidP="00E50C63">
      <w:pPr>
        <w:jc w:val="both"/>
      </w:pPr>
      <w:r w:rsidRPr="00E50C63">
        <w:t>ОК 03</w:t>
      </w:r>
      <w:r w:rsidRPr="00E50C63">
        <w:tab/>
        <w:t>Планировать и реализовывать собственное профессиональное и личностное развитие</w:t>
      </w:r>
    </w:p>
    <w:p w:rsidR="00E50C63" w:rsidRPr="00E50C63" w:rsidRDefault="00E50C63" w:rsidP="00E50C63">
      <w:pPr>
        <w:jc w:val="both"/>
      </w:pPr>
      <w:r w:rsidRPr="00E50C63">
        <w:t>ОК 04</w:t>
      </w:r>
      <w:r w:rsidRPr="00E50C63">
        <w:tab/>
        <w:t>Работать в коллективе и команде, эффективно взаимодействовать с коллегами, руководством, клиентами</w:t>
      </w:r>
    </w:p>
    <w:p w:rsidR="00E50C63" w:rsidRPr="00E50C63" w:rsidRDefault="00E50C63" w:rsidP="00E50C63">
      <w:pPr>
        <w:jc w:val="both"/>
      </w:pPr>
      <w:r w:rsidRPr="00E50C63">
        <w:t>ОК 05</w:t>
      </w:r>
      <w:r w:rsidRPr="00E50C63">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E50C63" w:rsidRPr="00E50C63" w:rsidRDefault="00E50C63" w:rsidP="00E50C63">
      <w:pPr>
        <w:jc w:val="both"/>
      </w:pPr>
      <w:r w:rsidRPr="00E50C63">
        <w:t>ОК 09</w:t>
      </w:r>
      <w:r w:rsidRPr="00E50C63">
        <w:tab/>
        <w:t>Использовать информационные технологии в профессиональной деятельности</w:t>
      </w:r>
    </w:p>
    <w:p w:rsidR="00E50C63" w:rsidRPr="00E50C63" w:rsidRDefault="00E50C63" w:rsidP="00E50C63">
      <w:pPr>
        <w:jc w:val="both"/>
      </w:pPr>
      <w:r w:rsidRPr="00E50C63">
        <w:t>ОК 10</w:t>
      </w:r>
      <w:r w:rsidRPr="00E50C63">
        <w:tab/>
        <w:t>Пользоваться профессиональной документацией на государственном и иностранном языках</w:t>
      </w:r>
    </w:p>
    <w:p w:rsidR="00E50C63" w:rsidRPr="00E50C63" w:rsidRDefault="00E50C63" w:rsidP="00E50C63">
      <w:pPr>
        <w:jc w:val="both"/>
      </w:pPr>
      <w:r w:rsidRPr="00E50C63">
        <w:t>ОК 11</w:t>
      </w:r>
      <w:r w:rsidRPr="00E50C63">
        <w:tab/>
        <w:t>Использовать знания по финансовой грамотности, планировать предпринимательскую деятельность в профессиональной сфере</w:t>
      </w:r>
    </w:p>
    <w:p w:rsidR="00E50C63" w:rsidRPr="00E50C63" w:rsidRDefault="00E50C63" w:rsidP="00E50C63">
      <w:pPr>
        <w:jc w:val="both"/>
        <w:rPr>
          <w:b/>
        </w:rPr>
      </w:pPr>
      <w:r w:rsidRPr="00E50C63">
        <w:rPr>
          <w:b/>
        </w:rPr>
        <w:t>Требования к умениям (практическому опыту):</w:t>
      </w:r>
    </w:p>
    <w:p w:rsidR="00E50C63" w:rsidRPr="00E50C63" w:rsidRDefault="00E50C63" w:rsidP="00E50C63">
      <w:pPr>
        <w:jc w:val="both"/>
      </w:pPr>
      <w:r w:rsidRPr="00E50C63">
        <w:t xml:space="preserve">Должен уметь: </w:t>
      </w:r>
    </w:p>
    <w:p w:rsidR="00E50C63" w:rsidRPr="00E50C63" w:rsidRDefault="00E50C63" w:rsidP="00E50C63">
      <w:pPr>
        <w:jc w:val="both"/>
        <w:rPr>
          <w:rFonts w:eastAsia="Calibri"/>
          <w:color w:val="000000"/>
          <w:lang w:eastAsia="en-US"/>
        </w:rPr>
      </w:pPr>
      <w:r w:rsidRPr="00E50C63">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E50C63" w:rsidRPr="00E50C63" w:rsidRDefault="00E50C63" w:rsidP="00E50C63">
      <w:pPr>
        <w:jc w:val="both"/>
        <w:rPr>
          <w:rFonts w:eastAsia="Calibri"/>
          <w:color w:val="000000"/>
          <w:lang w:eastAsia="en-US"/>
        </w:rPr>
      </w:pPr>
      <w:r w:rsidRPr="00E50C63">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E50C63" w:rsidRPr="00E50C63" w:rsidRDefault="00E50C63" w:rsidP="00E50C63">
      <w:pPr>
        <w:jc w:val="both"/>
        <w:rPr>
          <w:rFonts w:eastAsia="Calibri"/>
          <w:color w:val="000000"/>
          <w:lang w:eastAsia="en-US"/>
        </w:rPr>
      </w:pPr>
      <w:r w:rsidRPr="00E50C63">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E50C63" w:rsidRPr="00E50C63" w:rsidRDefault="00E50C63" w:rsidP="00E50C63">
      <w:pPr>
        <w:jc w:val="both"/>
        <w:rPr>
          <w:rFonts w:eastAsia="Calibri"/>
          <w:color w:val="000000"/>
          <w:lang w:eastAsia="en-US"/>
        </w:rPr>
      </w:pPr>
      <w:r w:rsidRPr="00E50C63">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E50C63" w:rsidRPr="00E50C63" w:rsidRDefault="00E50C63" w:rsidP="00E50C63">
      <w:pPr>
        <w:jc w:val="both"/>
        <w:rPr>
          <w:rFonts w:eastAsia="Calibri"/>
          <w:color w:val="000000"/>
          <w:lang w:eastAsia="en-US"/>
        </w:rPr>
      </w:pPr>
      <w:r w:rsidRPr="00E50C63">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E50C63" w:rsidRPr="00E50C63" w:rsidRDefault="00E50C63" w:rsidP="00E50C63">
      <w:pPr>
        <w:jc w:val="both"/>
        <w:rPr>
          <w:rFonts w:eastAsia="Calibri"/>
          <w:color w:val="000000"/>
          <w:lang w:eastAsia="en-US"/>
        </w:rPr>
      </w:pPr>
      <w:r w:rsidRPr="00E50C63">
        <w:rPr>
          <w:rFonts w:eastAsia="Calibri"/>
          <w:color w:val="000000"/>
          <w:lang w:eastAsia="en-US"/>
        </w:rPr>
        <w:lastRenderedPageBreak/>
        <w:t>У10. Определять источники информации для проведения анализа финансового состояния экономического субъекта</w:t>
      </w:r>
    </w:p>
    <w:p w:rsidR="00E50C63" w:rsidRPr="00E50C63" w:rsidRDefault="00E50C63" w:rsidP="00E50C63">
      <w:pPr>
        <w:jc w:val="both"/>
        <w:rPr>
          <w:rFonts w:eastAsia="Calibri"/>
          <w:color w:val="000000"/>
          <w:lang w:eastAsia="en-US"/>
        </w:rPr>
      </w:pPr>
      <w:r w:rsidRPr="00E50C63">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E50C63" w:rsidRPr="00E50C63" w:rsidRDefault="00E50C63" w:rsidP="00E50C63">
      <w:pPr>
        <w:jc w:val="both"/>
        <w:rPr>
          <w:rFonts w:eastAsia="Calibri"/>
          <w:color w:val="000000"/>
          <w:lang w:eastAsia="en-US"/>
        </w:rPr>
      </w:pPr>
      <w:r w:rsidRPr="00E50C63">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E50C63" w:rsidRPr="00E50C63" w:rsidRDefault="00E50C63" w:rsidP="00E50C63">
      <w:pPr>
        <w:jc w:val="both"/>
        <w:rPr>
          <w:rFonts w:eastAsia="Calibri"/>
          <w:color w:val="000000"/>
          <w:lang w:eastAsia="en-US"/>
        </w:rPr>
      </w:pPr>
      <w:r w:rsidRPr="00E50C63">
        <w:rPr>
          <w:rFonts w:eastAsia="Calibri"/>
          <w:color w:val="000000"/>
          <w:lang w:eastAsia="en-US"/>
        </w:rPr>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E50C63" w:rsidRPr="00E50C63" w:rsidRDefault="00E50C63" w:rsidP="00E50C63">
      <w:pPr>
        <w:jc w:val="both"/>
        <w:rPr>
          <w:rFonts w:eastAsia="Calibri"/>
          <w:color w:val="000000"/>
          <w:lang w:eastAsia="en-US"/>
        </w:rPr>
      </w:pPr>
      <w:r w:rsidRPr="00E50C63">
        <w:rPr>
          <w:rFonts w:eastAsia="Calibri"/>
          <w:color w:val="000000"/>
          <w:lang w:eastAsia="en-US"/>
        </w:rPr>
        <w:t>У14. Формировать аналитические отчеты и представлять их заинтересованным пользователям</w:t>
      </w:r>
    </w:p>
    <w:p w:rsidR="00E50C63" w:rsidRPr="00E50C63" w:rsidRDefault="00E50C63" w:rsidP="00E50C63">
      <w:pPr>
        <w:jc w:val="both"/>
        <w:rPr>
          <w:rFonts w:eastAsia="Calibri"/>
          <w:color w:val="000000"/>
          <w:lang w:eastAsia="en-US"/>
        </w:rPr>
      </w:pPr>
      <w:r w:rsidRPr="00E50C63">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E50C63" w:rsidRPr="00E50C63" w:rsidRDefault="00E50C63" w:rsidP="00E50C63">
      <w:pPr>
        <w:jc w:val="both"/>
        <w:rPr>
          <w:rFonts w:eastAsia="Calibri"/>
          <w:color w:val="000000"/>
          <w:lang w:eastAsia="en-US"/>
        </w:rPr>
      </w:pPr>
      <w:r w:rsidRPr="00E50C63">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E50C63" w:rsidRPr="00E50C63" w:rsidRDefault="00E50C63" w:rsidP="00E50C63">
      <w:pPr>
        <w:jc w:val="both"/>
        <w:rPr>
          <w:rFonts w:eastAsia="Calibri"/>
          <w:color w:val="000000"/>
          <w:lang w:eastAsia="en-US"/>
        </w:rPr>
      </w:pPr>
      <w:r w:rsidRPr="00E50C63">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E50C63" w:rsidRPr="00E50C63" w:rsidRDefault="00E50C63" w:rsidP="00E50C63">
      <w:pPr>
        <w:jc w:val="both"/>
        <w:rPr>
          <w:rFonts w:eastAsia="Calibri"/>
          <w:color w:val="000000"/>
          <w:lang w:eastAsia="en-US"/>
        </w:rPr>
      </w:pPr>
      <w:r w:rsidRPr="00E50C63">
        <w:rPr>
          <w:rFonts w:eastAsia="Calibri"/>
          <w:color w:val="000000"/>
          <w:lang w:eastAsia="en-US"/>
        </w:rPr>
        <w:t>У18.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E50C63" w:rsidRPr="00E50C63" w:rsidRDefault="00E50C63" w:rsidP="00E50C63">
      <w:pPr>
        <w:jc w:val="both"/>
        <w:rPr>
          <w:rFonts w:eastAsia="Calibri"/>
          <w:color w:val="000000"/>
          <w:lang w:eastAsia="en-US"/>
        </w:rPr>
      </w:pPr>
      <w:r w:rsidRPr="00E50C63">
        <w:rPr>
          <w:rFonts w:eastAsia="Calibri"/>
          <w:color w:val="000000"/>
          <w:lang w:eastAsia="en-US"/>
        </w:rPr>
        <w:t>У19. Применять результаты финансового анализа экономического субъекта для целей бюджетирования и управления денежными потоками</w:t>
      </w:r>
    </w:p>
    <w:p w:rsidR="00E50C63" w:rsidRPr="00E50C63" w:rsidRDefault="00E50C63" w:rsidP="00E50C63">
      <w:pPr>
        <w:jc w:val="both"/>
        <w:rPr>
          <w:b/>
        </w:rPr>
      </w:pPr>
      <w:r w:rsidRPr="00E50C63">
        <w:rPr>
          <w:b/>
        </w:rPr>
        <w:t>Цели самостоятельной работы:</w:t>
      </w:r>
    </w:p>
    <w:p w:rsidR="00E50C63" w:rsidRPr="00E50C63" w:rsidRDefault="00E50C63" w:rsidP="00E50C63">
      <w:pPr>
        <w:widowControl w:val="0"/>
        <w:jc w:val="both"/>
      </w:pPr>
      <w:r w:rsidRPr="00E50C63">
        <w:t>Формирование умений проводить анализ бухгалтерского баланса по установленной методике.</w:t>
      </w:r>
    </w:p>
    <w:p w:rsidR="00E50C63" w:rsidRPr="00E50C63" w:rsidRDefault="00E50C63" w:rsidP="00E50C63">
      <w:pPr>
        <w:widowControl w:val="0"/>
        <w:jc w:val="both"/>
        <w:rPr>
          <w:i/>
        </w:rPr>
      </w:pPr>
      <w:r w:rsidRPr="00E50C63">
        <w:rPr>
          <w:b/>
        </w:rPr>
        <w:t>Обеспечение занятия</w:t>
      </w:r>
      <w:r w:rsidRPr="00E50C63">
        <w:t xml:space="preserve">: </w:t>
      </w:r>
    </w:p>
    <w:p w:rsidR="00E50C63" w:rsidRPr="00E50C63" w:rsidRDefault="00E50C63" w:rsidP="00E50C63">
      <w:pPr>
        <w:widowControl w:val="0"/>
        <w:numPr>
          <w:ilvl w:val="0"/>
          <w:numId w:val="7"/>
        </w:numPr>
        <w:tabs>
          <w:tab w:val="left" w:pos="0"/>
          <w:tab w:val="left" w:pos="567"/>
        </w:tabs>
        <w:jc w:val="both"/>
      </w:pPr>
      <w:r w:rsidRPr="00E50C63">
        <w:t xml:space="preserve"> Задание для практического занятия</w:t>
      </w:r>
    </w:p>
    <w:p w:rsidR="00E50C63" w:rsidRPr="00E50C63" w:rsidRDefault="00E50C63" w:rsidP="00E50C63">
      <w:pPr>
        <w:widowControl w:val="0"/>
        <w:numPr>
          <w:ilvl w:val="0"/>
          <w:numId w:val="7"/>
        </w:numPr>
        <w:tabs>
          <w:tab w:val="left" w:pos="0"/>
          <w:tab w:val="left" w:pos="567"/>
        </w:tabs>
        <w:ind w:left="714" w:hanging="357"/>
        <w:jc w:val="both"/>
      </w:pPr>
      <w:r w:rsidRPr="00E50C63">
        <w:t xml:space="preserve"> Рабочая тетрадь</w:t>
      </w:r>
    </w:p>
    <w:p w:rsidR="00E50C63" w:rsidRPr="00E50C63" w:rsidRDefault="00E50C63" w:rsidP="00E50C63">
      <w:pPr>
        <w:widowControl w:val="0"/>
        <w:numPr>
          <w:ilvl w:val="0"/>
          <w:numId w:val="7"/>
        </w:numPr>
        <w:tabs>
          <w:tab w:val="left" w:pos="0"/>
          <w:tab w:val="left" w:pos="567"/>
        </w:tabs>
        <w:ind w:left="714" w:hanging="357"/>
        <w:jc w:val="both"/>
      </w:pPr>
      <w:r w:rsidRPr="00E50C63">
        <w:t xml:space="preserve"> Формы бухгалтерской отчетности</w:t>
      </w:r>
    </w:p>
    <w:p w:rsidR="00E50C63" w:rsidRPr="00E50C63" w:rsidRDefault="00E50C63" w:rsidP="00E50C63">
      <w:pPr>
        <w:widowControl w:val="0"/>
        <w:numPr>
          <w:ilvl w:val="0"/>
          <w:numId w:val="7"/>
        </w:numPr>
        <w:tabs>
          <w:tab w:val="left" w:pos="0"/>
          <w:tab w:val="left" w:pos="567"/>
        </w:tabs>
        <w:ind w:left="714" w:hanging="357"/>
        <w:jc w:val="both"/>
      </w:pPr>
      <w:r w:rsidRPr="00E50C63">
        <w:t xml:space="preserve"> Калькуляторы</w:t>
      </w:r>
    </w:p>
    <w:p w:rsidR="00E50C63" w:rsidRPr="00E50C63" w:rsidRDefault="00E50C63" w:rsidP="00E50C63">
      <w:pPr>
        <w:widowControl w:val="0"/>
        <w:numPr>
          <w:ilvl w:val="0"/>
          <w:numId w:val="7"/>
        </w:numPr>
        <w:tabs>
          <w:tab w:val="left" w:pos="0"/>
          <w:tab w:val="left" w:pos="567"/>
        </w:tabs>
        <w:ind w:left="714" w:hanging="357"/>
        <w:jc w:val="both"/>
      </w:pPr>
      <w:r w:rsidRPr="00E50C63">
        <w:t xml:space="preserve"> Федеральный закон N 402-ФЗ "О бухгалтерском учете" от 6 декабря 2011 года (в действующей редакции)</w:t>
      </w:r>
    </w:p>
    <w:p w:rsidR="00E50C63" w:rsidRPr="00E50C63" w:rsidRDefault="00E50C63" w:rsidP="00E50C63">
      <w:pPr>
        <w:widowControl w:val="0"/>
        <w:numPr>
          <w:ilvl w:val="0"/>
          <w:numId w:val="7"/>
        </w:numPr>
        <w:tabs>
          <w:tab w:val="left" w:pos="0"/>
          <w:tab w:val="left" w:pos="567"/>
        </w:tabs>
        <w:ind w:left="714" w:hanging="357"/>
        <w:jc w:val="both"/>
      </w:pPr>
      <w:r w:rsidRPr="00E50C63">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E50C63" w:rsidRPr="00E50C63" w:rsidRDefault="00E50C63" w:rsidP="00E50C63">
      <w:pPr>
        <w:widowControl w:val="0"/>
        <w:numPr>
          <w:ilvl w:val="0"/>
          <w:numId w:val="7"/>
        </w:numPr>
        <w:ind w:left="714" w:hanging="357"/>
        <w:jc w:val="both"/>
      </w:pPr>
      <w:r w:rsidRPr="00E50C63">
        <w:rPr>
          <w:color w:val="000000"/>
        </w:rPr>
        <w:t>Приказ Минфина РФ от 2 июля 2010 г. N 66н "О формах бухгалтерской отчетности организаций" (с изменениями и дополнениями)</w:t>
      </w:r>
    </w:p>
    <w:p w:rsidR="00E50C63" w:rsidRPr="00E50C63" w:rsidRDefault="00E50C63" w:rsidP="00E50C63">
      <w:pPr>
        <w:widowControl w:val="0"/>
        <w:jc w:val="both"/>
        <w:rPr>
          <w:b/>
        </w:rPr>
      </w:pPr>
    </w:p>
    <w:p w:rsidR="00E50C63" w:rsidRPr="00E50C63" w:rsidRDefault="00E50C63" w:rsidP="00E50C63">
      <w:pPr>
        <w:tabs>
          <w:tab w:val="num" w:pos="720"/>
        </w:tabs>
        <w:jc w:val="center"/>
        <w:rPr>
          <w:b/>
        </w:rPr>
      </w:pPr>
      <w:r w:rsidRPr="00E50C63">
        <w:rPr>
          <w:b/>
        </w:rPr>
        <w:t>САМОСТОЯТЕЛЬНАЯ  РАБОТА ОБУЧАЮЩИХСЯ</w:t>
      </w:r>
    </w:p>
    <w:p w:rsidR="00E50C63" w:rsidRPr="00E50C63" w:rsidRDefault="00E50C63" w:rsidP="00E50C63">
      <w:pPr>
        <w:jc w:val="both"/>
        <w:rPr>
          <w:b/>
        </w:rPr>
      </w:pPr>
      <w:r w:rsidRPr="00E50C63">
        <w:rPr>
          <w:b/>
        </w:rPr>
        <w:t>Актуализация опорных знаний (время – 30 мин)</w:t>
      </w:r>
    </w:p>
    <w:p w:rsidR="00E50C63" w:rsidRPr="00E50C63" w:rsidRDefault="00E50C63" w:rsidP="00E50C63">
      <w:pPr>
        <w:jc w:val="both"/>
      </w:pPr>
      <w:r w:rsidRPr="00E50C63">
        <w:rPr>
          <w:rFonts w:eastAsia="Times-Roman"/>
        </w:rPr>
        <w:t>Дайте ответы на следующие вопросы:</w:t>
      </w:r>
    </w:p>
    <w:p w:rsidR="00E50C63" w:rsidRPr="00E50C63" w:rsidRDefault="00E50C63" w:rsidP="00E50C63">
      <w:pPr>
        <w:autoSpaceDE w:val="0"/>
        <w:autoSpaceDN w:val="0"/>
        <w:adjustRightInd w:val="0"/>
        <w:jc w:val="both"/>
      </w:pPr>
      <w:r w:rsidRPr="00E50C63">
        <w:t>1. Бухгалтерский баланс представляет собой отчет о состоянии дел  организации:</w:t>
      </w:r>
    </w:p>
    <w:p w:rsidR="00E50C63" w:rsidRPr="00E50C63" w:rsidRDefault="00E50C63" w:rsidP="00E50C63">
      <w:pPr>
        <w:autoSpaceDE w:val="0"/>
        <w:autoSpaceDN w:val="0"/>
        <w:adjustRightInd w:val="0"/>
        <w:ind w:firstLine="709"/>
        <w:jc w:val="both"/>
      </w:pPr>
      <w:r w:rsidRPr="00E50C63">
        <w:t>а) за ряд лет;</w:t>
      </w:r>
    </w:p>
    <w:p w:rsidR="00E50C63" w:rsidRPr="00E50C63" w:rsidRDefault="00E50C63" w:rsidP="00E50C63">
      <w:pPr>
        <w:autoSpaceDE w:val="0"/>
        <w:autoSpaceDN w:val="0"/>
        <w:adjustRightInd w:val="0"/>
        <w:ind w:firstLine="709"/>
        <w:jc w:val="both"/>
      </w:pPr>
      <w:r w:rsidRPr="00E50C63">
        <w:t>б) за ряд месяцев;</w:t>
      </w:r>
    </w:p>
    <w:p w:rsidR="00E50C63" w:rsidRPr="00E50C63" w:rsidRDefault="00E50C63" w:rsidP="00E50C63">
      <w:pPr>
        <w:autoSpaceDE w:val="0"/>
        <w:autoSpaceDN w:val="0"/>
        <w:adjustRightInd w:val="0"/>
        <w:ind w:firstLine="709"/>
        <w:jc w:val="both"/>
      </w:pPr>
      <w:r w:rsidRPr="00E50C63">
        <w:t>в) на определенную дату;</w:t>
      </w:r>
    </w:p>
    <w:p w:rsidR="00E50C63" w:rsidRPr="00E50C63" w:rsidRDefault="00E50C63" w:rsidP="00E50C63">
      <w:pPr>
        <w:autoSpaceDE w:val="0"/>
        <w:autoSpaceDN w:val="0"/>
        <w:adjustRightInd w:val="0"/>
        <w:ind w:firstLine="709"/>
        <w:jc w:val="both"/>
      </w:pPr>
      <w:r w:rsidRPr="00E50C63">
        <w:t>г) за период между двумя датами.</w:t>
      </w:r>
    </w:p>
    <w:p w:rsidR="00E50C63" w:rsidRPr="00E50C63" w:rsidRDefault="00E50C63" w:rsidP="00E50C63">
      <w:pPr>
        <w:autoSpaceDE w:val="0"/>
        <w:autoSpaceDN w:val="0"/>
        <w:adjustRightInd w:val="0"/>
        <w:jc w:val="both"/>
      </w:pPr>
      <w:r w:rsidRPr="00E50C63">
        <w:t>2. В бухгалтерском балансе представлены две главные группы показателей:</w:t>
      </w:r>
    </w:p>
    <w:p w:rsidR="00E50C63" w:rsidRPr="00E50C63" w:rsidRDefault="00E50C63" w:rsidP="00E50C63">
      <w:pPr>
        <w:autoSpaceDE w:val="0"/>
        <w:autoSpaceDN w:val="0"/>
        <w:adjustRightInd w:val="0"/>
        <w:ind w:firstLine="709"/>
        <w:jc w:val="both"/>
      </w:pPr>
      <w:r w:rsidRPr="00E50C63">
        <w:t>а) собственный капитал и акционерный капитал;</w:t>
      </w:r>
    </w:p>
    <w:p w:rsidR="00E50C63" w:rsidRPr="00E50C63" w:rsidRDefault="00E50C63" w:rsidP="00E50C63">
      <w:pPr>
        <w:autoSpaceDE w:val="0"/>
        <w:autoSpaceDN w:val="0"/>
        <w:adjustRightInd w:val="0"/>
        <w:ind w:firstLine="709"/>
        <w:jc w:val="both"/>
      </w:pPr>
      <w:r w:rsidRPr="00E50C63">
        <w:t>б) активы и обязательства;</w:t>
      </w:r>
    </w:p>
    <w:p w:rsidR="00E50C63" w:rsidRPr="00E50C63" w:rsidRDefault="00E50C63" w:rsidP="00E50C63">
      <w:pPr>
        <w:autoSpaceDE w:val="0"/>
        <w:autoSpaceDN w:val="0"/>
        <w:adjustRightInd w:val="0"/>
        <w:ind w:firstLine="709"/>
        <w:jc w:val="both"/>
      </w:pPr>
      <w:r w:rsidRPr="00E50C63">
        <w:t>в) прибыль и общая сумма вложенного капитала;</w:t>
      </w:r>
    </w:p>
    <w:p w:rsidR="00E50C63" w:rsidRPr="00E50C63" w:rsidRDefault="00E50C63" w:rsidP="00E50C63">
      <w:pPr>
        <w:autoSpaceDE w:val="0"/>
        <w:autoSpaceDN w:val="0"/>
        <w:adjustRightInd w:val="0"/>
        <w:ind w:firstLine="709"/>
        <w:jc w:val="both"/>
      </w:pPr>
      <w:r w:rsidRPr="00E50C63">
        <w:t>г) большие и малые.</w:t>
      </w:r>
    </w:p>
    <w:p w:rsidR="00E50C63" w:rsidRPr="00E50C63" w:rsidRDefault="00E50C63" w:rsidP="00E50C63">
      <w:pPr>
        <w:autoSpaceDE w:val="0"/>
        <w:autoSpaceDN w:val="0"/>
        <w:adjustRightInd w:val="0"/>
        <w:jc w:val="both"/>
      </w:pPr>
      <w:r w:rsidRPr="00E50C63">
        <w:t>3. В бухгалтерском балансе не может быть представлена информация:</w:t>
      </w:r>
    </w:p>
    <w:p w:rsidR="00E50C63" w:rsidRPr="00E50C63" w:rsidRDefault="00E50C63" w:rsidP="00E50C63">
      <w:pPr>
        <w:autoSpaceDE w:val="0"/>
        <w:autoSpaceDN w:val="0"/>
        <w:adjustRightInd w:val="0"/>
        <w:ind w:firstLine="709"/>
        <w:jc w:val="both"/>
      </w:pPr>
      <w:r w:rsidRPr="00E50C63">
        <w:t>а) относительно стоимости активов компании;</w:t>
      </w:r>
    </w:p>
    <w:p w:rsidR="00E50C63" w:rsidRPr="00E50C63" w:rsidRDefault="00E50C63" w:rsidP="00E50C63">
      <w:pPr>
        <w:autoSpaceDE w:val="0"/>
        <w:autoSpaceDN w:val="0"/>
        <w:adjustRightInd w:val="0"/>
        <w:ind w:firstLine="709"/>
        <w:jc w:val="both"/>
      </w:pPr>
      <w:r w:rsidRPr="00E50C63">
        <w:t>б) об объеме обязательств компании;</w:t>
      </w:r>
    </w:p>
    <w:p w:rsidR="00E50C63" w:rsidRPr="00E50C63" w:rsidRDefault="00E50C63" w:rsidP="00E50C63">
      <w:pPr>
        <w:autoSpaceDE w:val="0"/>
        <w:autoSpaceDN w:val="0"/>
        <w:adjustRightInd w:val="0"/>
        <w:ind w:firstLine="709"/>
        <w:jc w:val="both"/>
      </w:pPr>
      <w:r w:rsidRPr="00E50C63">
        <w:t>в) об акционерном капитале компании;</w:t>
      </w:r>
    </w:p>
    <w:p w:rsidR="00E50C63" w:rsidRPr="00E50C63" w:rsidRDefault="00E50C63" w:rsidP="00E50C63">
      <w:pPr>
        <w:autoSpaceDE w:val="0"/>
        <w:autoSpaceDN w:val="0"/>
        <w:adjustRightInd w:val="0"/>
        <w:ind w:firstLine="709"/>
        <w:jc w:val="both"/>
      </w:pPr>
      <w:r w:rsidRPr="00E50C63">
        <w:lastRenderedPageBreak/>
        <w:t>г) которая не имеет стоимостного выражения.</w:t>
      </w:r>
    </w:p>
    <w:p w:rsidR="00E50C63" w:rsidRPr="00E50C63" w:rsidRDefault="00E50C63" w:rsidP="00E50C63">
      <w:pPr>
        <w:autoSpaceDE w:val="0"/>
        <w:autoSpaceDN w:val="0"/>
        <w:adjustRightInd w:val="0"/>
        <w:jc w:val="both"/>
      </w:pPr>
      <w:r w:rsidRPr="00E50C63">
        <w:t>4. Принадлежащие компании средства, такие, как деньги на счете в банке, деньги в кассе, а также другие средства, которые могут быть обращены в деньги на протяжении операционного цикла компании, называются:</w:t>
      </w:r>
    </w:p>
    <w:p w:rsidR="00E50C63" w:rsidRPr="00E50C63" w:rsidRDefault="00E50C63" w:rsidP="00E50C63">
      <w:pPr>
        <w:autoSpaceDE w:val="0"/>
        <w:autoSpaceDN w:val="0"/>
        <w:adjustRightInd w:val="0"/>
        <w:ind w:firstLine="709"/>
        <w:jc w:val="both"/>
      </w:pPr>
      <w:r w:rsidRPr="00E50C63">
        <w:t>а) текущими активами;</w:t>
      </w:r>
    </w:p>
    <w:p w:rsidR="00E50C63" w:rsidRPr="00E50C63" w:rsidRDefault="00E50C63" w:rsidP="00E50C63">
      <w:pPr>
        <w:autoSpaceDE w:val="0"/>
        <w:autoSpaceDN w:val="0"/>
        <w:adjustRightInd w:val="0"/>
        <w:ind w:firstLine="709"/>
        <w:jc w:val="both"/>
      </w:pPr>
      <w:r w:rsidRPr="00E50C63">
        <w:t>б) краткосрочными обязательствами;</w:t>
      </w:r>
    </w:p>
    <w:p w:rsidR="00E50C63" w:rsidRPr="00E50C63" w:rsidRDefault="00E50C63" w:rsidP="00E50C63">
      <w:pPr>
        <w:autoSpaceDE w:val="0"/>
        <w:autoSpaceDN w:val="0"/>
        <w:adjustRightInd w:val="0"/>
        <w:ind w:firstLine="709"/>
        <w:jc w:val="both"/>
      </w:pPr>
      <w:r w:rsidRPr="00E50C63">
        <w:t>в) долгосрочными обязательствами;</w:t>
      </w:r>
    </w:p>
    <w:p w:rsidR="00E50C63" w:rsidRPr="00E50C63" w:rsidRDefault="00E50C63" w:rsidP="00E50C63">
      <w:pPr>
        <w:autoSpaceDE w:val="0"/>
        <w:autoSpaceDN w:val="0"/>
        <w:adjustRightInd w:val="0"/>
        <w:ind w:firstLine="709"/>
        <w:jc w:val="both"/>
      </w:pPr>
      <w:r w:rsidRPr="00E50C63">
        <w:t>г) долгосрочными активами.</w:t>
      </w:r>
    </w:p>
    <w:p w:rsidR="00E50C63" w:rsidRPr="00E50C63" w:rsidRDefault="00E50C63" w:rsidP="00E50C63">
      <w:pPr>
        <w:autoSpaceDE w:val="0"/>
        <w:autoSpaceDN w:val="0"/>
        <w:adjustRightInd w:val="0"/>
        <w:jc w:val="both"/>
      </w:pPr>
      <w:r w:rsidRPr="00E50C63">
        <w:t>5. Активы, которые могут быть легко и быстро обращены в</w:t>
      </w:r>
    </w:p>
    <w:p w:rsidR="00E50C63" w:rsidRPr="00E50C63" w:rsidRDefault="00E50C63" w:rsidP="00E50C63">
      <w:pPr>
        <w:autoSpaceDE w:val="0"/>
        <w:autoSpaceDN w:val="0"/>
        <w:adjustRightInd w:val="0"/>
        <w:ind w:firstLine="709"/>
        <w:jc w:val="both"/>
      </w:pPr>
      <w:r w:rsidRPr="00E50C63">
        <w:t>деньги, а также сами деньги называются:</w:t>
      </w:r>
    </w:p>
    <w:p w:rsidR="00E50C63" w:rsidRPr="00E50C63" w:rsidRDefault="00E50C63" w:rsidP="00E50C63">
      <w:pPr>
        <w:autoSpaceDE w:val="0"/>
        <w:autoSpaceDN w:val="0"/>
        <w:adjustRightInd w:val="0"/>
        <w:ind w:firstLine="709"/>
        <w:jc w:val="both"/>
      </w:pPr>
      <w:r w:rsidRPr="00E50C63">
        <w:t>а) акционерным капиталом;</w:t>
      </w:r>
    </w:p>
    <w:p w:rsidR="00E50C63" w:rsidRPr="00E50C63" w:rsidRDefault="00E50C63" w:rsidP="00E50C63">
      <w:pPr>
        <w:autoSpaceDE w:val="0"/>
        <w:autoSpaceDN w:val="0"/>
        <w:adjustRightInd w:val="0"/>
        <w:ind w:firstLine="709"/>
        <w:jc w:val="both"/>
      </w:pPr>
      <w:r w:rsidRPr="00E50C63">
        <w:t>б) непостоянными;</w:t>
      </w:r>
    </w:p>
    <w:p w:rsidR="00E50C63" w:rsidRPr="00E50C63" w:rsidRDefault="00E50C63" w:rsidP="00E50C63">
      <w:pPr>
        <w:autoSpaceDE w:val="0"/>
        <w:autoSpaceDN w:val="0"/>
        <w:adjustRightInd w:val="0"/>
        <w:ind w:firstLine="709"/>
        <w:jc w:val="both"/>
      </w:pPr>
      <w:r w:rsidRPr="00E50C63">
        <w:t>в) краткосрочными (текущими) обязательствами;</w:t>
      </w:r>
    </w:p>
    <w:p w:rsidR="00E50C63" w:rsidRPr="00E50C63" w:rsidRDefault="00E50C63" w:rsidP="00E50C63">
      <w:pPr>
        <w:autoSpaceDE w:val="0"/>
        <w:autoSpaceDN w:val="0"/>
        <w:adjustRightInd w:val="0"/>
        <w:ind w:firstLine="709"/>
        <w:jc w:val="both"/>
      </w:pPr>
      <w:r w:rsidRPr="00E50C63">
        <w:t>г) высоколиквидными активами.</w:t>
      </w:r>
    </w:p>
    <w:p w:rsidR="00E50C63" w:rsidRPr="00E50C63" w:rsidRDefault="00E50C63" w:rsidP="00E50C63">
      <w:pPr>
        <w:autoSpaceDE w:val="0"/>
        <w:autoSpaceDN w:val="0"/>
        <w:adjustRightInd w:val="0"/>
        <w:jc w:val="both"/>
      </w:pPr>
      <w:r w:rsidRPr="00E50C63">
        <w:t>6. Принадлежащие компании земельные участки, здания и сооружения, машины и оборудование, транспортные средства - все это</w:t>
      </w:r>
    </w:p>
    <w:p w:rsidR="00E50C63" w:rsidRPr="00E50C63" w:rsidRDefault="00E50C63" w:rsidP="00E50C63">
      <w:pPr>
        <w:autoSpaceDE w:val="0"/>
        <w:autoSpaceDN w:val="0"/>
        <w:adjustRightInd w:val="0"/>
        <w:jc w:val="both"/>
      </w:pPr>
      <w:r w:rsidRPr="00E50C63">
        <w:t>составные части:</w:t>
      </w:r>
    </w:p>
    <w:p w:rsidR="00E50C63" w:rsidRPr="00E50C63" w:rsidRDefault="00E50C63" w:rsidP="00E50C63">
      <w:pPr>
        <w:autoSpaceDE w:val="0"/>
        <w:autoSpaceDN w:val="0"/>
        <w:adjustRightInd w:val="0"/>
        <w:ind w:firstLine="709"/>
        <w:jc w:val="both"/>
      </w:pPr>
      <w:r w:rsidRPr="00E50C63">
        <w:t>а) текущих активов компании;</w:t>
      </w:r>
    </w:p>
    <w:p w:rsidR="00E50C63" w:rsidRPr="00E50C63" w:rsidRDefault="00E50C63" w:rsidP="00E50C63">
      <w:pPr>
        <w:autoSpaceDE w:val="0"/>
        <w:autoSpaceDN w:val="0"/>
        <w:adjustRightInd w:val="0"/>
        <w:ind w:firstLine="709"/>
        <w:jc w:val="both"/>
      </w:pPr>
      <w:r w:rsidRPr="00E50C63">
        <w:t>б) долгосрочных активов;</w:t>
      </w:r>
    </w:p>
    <w:p w:rsidR="00E50C63" w:rsidRPr="00E50C63" w:rsidRDefault="00E50C63" w:rsidP="00E50C63">
      <w:pPr>
        <w:autoSpaceDE w:val="0"/>
        <w:autoSpaceDN w:val="0"/>
        <w:adjustRightInd w:val="0"/>
        <w:ind w:firstLine="709"/>
      </w:pPr>
      <w:r w:rsidRPr="00E50C63">
        <w:t>в) высоколиквидных активов;</w:t>
      </w:r>
    </w:p>
    <w:p w:rsidR="00E50C63" w:rsidRPr="00E50C63" w:rsidRDefault="00E50C63" w:rsidP="00E50C63">
      <w:pPr>
        <w:autoSpaceDE w:val="0"/>
        <w:autoSpaceDN w:val="0"/>
        <w:adjustRightInd w:val="0"/>
        <w:ind w:firstLine="709"/>
      </w:pPr>
      <w:r w:rsidRPr="00E50C63">
        <w:t>г) активов в денежной форме.</w:t>
      </w:r>
    </w:p>
    <w:p w:rsidR="00E50C63" w:rsidRPr="00E50C63" w:rsidRDefault="00E50C63" w:rsidP="00E50C63">
      <w:pPr>
        <w:autoSpaceDE w:val="0"/>
        <w:autoSpaceDN w:val="0"/>
        <w:adjustRightInd w:val="0"/>
      </w:pPr>
      <w:r w:rsidRPr="00E50C63">
        <w:t>7. Сырье и материалы, незавершенное производство - это часть:</w:t>
      </w:r>
    </w:p>
    <w:p w:rsidR="00E50C63" w:rsidRPr="00E50C63" w:rsidRDefault="00E50C63" w:rsidP="00E50C63">
      <w:pPr>
        <w:autoSpaceDE w:val="0"/>
        <w:autoSpaceDN w:val="0"/>
        <w:adjustRightInd w:val="0"/>
        <w:ind w:firstLine="709"/>
      </w:pPr>
      <w:r w:rsidRPr="00E50C63">
        <w:t>а) текущих активов компании;</w:t>
      </w:r>
    </w:p>
    <w:p w:rsidR="00E50C63" w:rsidRPr="00E50C63" w:rsidRDefault="00E50C63" w:rsidP="00E50C63">
      <w:pPr>
        <w:autoSpaceDE w:val="0"/>
        <w:autoSpaceDN w:val="0"/>
        <w:adjustRightInd w:val="0"/>
        <w:ind w:firstLine="709"/>
      </w:pPr>
      <w:r w:rsidRPr="00E50C63">
        <w:t>б) долгосрочных обязательств;</w:t>
      </w:r>
    </w:p>
    <w:p w:rsidR="00E50C63" w:rsidRPr="00E50C63" w:rsidRDefault="00E50C63" w:rsidP="00E50C63">
      <w:pPr>
        <w:autoSpaceDE w:val="0"/>
        <w:autoSpaceDN w:val="0"/>
        <w:adjustRightInd w:val="0"/>
        <w:ind w:firstLine="709"/>
      </w:pPr>
      <w:r w:rsidRPr="00E50C63">
        <w:t>в) высоколиквидных активов;</w:t>
      </w:r>
    </w:p>
    <w:p w:rsidR="00E50C63" w:rsidRPr="00E50C63" w:rsidRDefault="00E50C63" w:rsidP="00E50C63">
      <w:pPr>
        <w:autoSpaceDE w:val="0"/>
        <w:autoSpaceDN w:val="0"/>
        <w:adjustRightInd w:val="0"/>
        <w:ind w:firstLine="709"/>
      </w:pPr>
      <w:r w:rsidRPr="00E50C63">
        <w:t>г) краткосрочных обязательств.</w:t>
      </w:r>
    </w:p>
    <w:p w:rsidR="00E50C63" w:rsidRPr="00E50C63" w:rsidRDefault="00E50C63" w:rsidP="00E50C63">
      <w:pPr>
        <w:autoSpaceDE w:val="0"/>
        <w:autoSpaceDN w:val="0"/>
        <w:adjustRightInd w:val="0"/>
      </w:pPr>
      <w:r w:rsidRPr="00E50C63">
        <w:t>8. Долгосрочные обязательства представляют собой:</w:t>
      </w:r>
    </w:p>
    <w:p w:rsidR="00E50C63" w:rsidRPr="00E50C63" w:rsidRDefault="00E50C63" w:rsidP="00E50C63">
      <w:pPr>
        <w:autoSpaceDE w:val="0"/>
        <w:autoSpaceDN w:val="0"/>
        <w:adjustRightInd w:val="0"/>
        <w:ind w:firstLine="709"/>
        <w:jc w:val="both"/>
      </w:pPr>
      <w:r w:rsidRPr="00E50C63">
        <w:t>а) источники долгосрочного финансирования;</w:t>
      </w:r>
    </w:p>
    <w:p w:rsidR="00E50C63" w:rsidRPr="00E50C63" w:rsidRDefault="00E50C63" w:rsidP="00E50C63">
      <w:pPr>
        <w:autoSpaceDE w:val="0"/>
        <w:autoSpaceDN w:val="0"/>
        <w:adjustRightInd w:val="0"/>
        <w:ind w:firstLine="709"/>
        <w:jc w:val="both"/>
      </w:pPr>
      <w:r w:rsidRPr="00E50C63">
        <w:t>б) источники дешевого финансирования (под небольшой процент);</w:t>
      </w:r>
    </w:p>
    <w:p w:rsidR="00E50C63" w:rsidRPr="00E50C63" w:rsidRDefault="00E50C63" w:rsidP="00E50C63">
      <w:pPr>
        <w:autoSpaceDE w:val="0"/>
        <w:autoSpaceDN w:val="0"/>
        <w:adjustRightInd w:val="0"/>
        <w:ind w:firstLine="709"/>
        <w:jc w:val="both"/>
      </w:pPr>
      <w:r w:rsidRPr="00E50C63">
        <w:t>в) источники краткосрочного финансирования;</w:t>
      </w:r>
    </w:p>
    <w:p w:rsidR="00E50C63" w:rsidRPr="00E50C63" w:rsidRDefault="00E50C63" w:rsidP="00E50C63">
      <w:pPr>
        <w:autoSpaceDE w:val="0"/>
        <w:autoSpaceDN w:val="0"/>
        <w:adjustRightInd w:val="0"/>
        <w:ind w:firstLine="709"/>
        <w:jc w:val="both"/>
      </w:pPr>
      <w:r w:rsidRPr="00E50C63">
        <w:t>г) «головную боль» руководства компании.</w:t>
      </w:r>
    </w:p>
    <w:p w:rsidR="00E50C63" w:rsidRPr="00E50C63" w:rsidRDefault="00E50C63" w:rsidP="00E50C63">
      <w:pPr>
        <w:autoSpaceDE w:val="0"/>
        <w:autoSpaceDN w:val="0"/>
        <w:adjustRightInd w:val="0"/>
        <w:jc w:val="both"/>
      </w:pPr>
      <w:r w:rsidRPr="00E50C63">
        <w:t>9. «Внешние обязательства» компании равны:</w:t>
      </w:r>
    </w:p>
    <w:p w:rsidR="00E50C63" w:rsidRPr="00E50C63" w:rsidRDefault="00E50C63" w:rsidP="00E50C63">
      <w:pPr>
        <w:autoSpaceDE w:val="0"/>
        <w:autoSpaceDN w:val="0"/>
        <w:adjustRightInd w:val="0"/>
        <w:ind w:firstLine="709"/>
        <w:jc w:val="both"/>
      </w:pPr>
      <w:r w:rsidRPr="00E50C63">
        <w:t>а) общей сумме обязательств компании за минусом краткосрочных обязательств;</w:t>
      </w:r>
    </w:p>
    <w:p w:rsidR="00E50C63" w:rsidRPr="00E50C63" w:rsidRDefault="00E50C63" w:rsidP="00E50C63">
      <w:pPr>
        <w:autoSpaceDE w:val="0"/>
        <w:autoSpaceDN w:val="0"/>
        <w:adjustRightInd w:val="0"/>
        <w:ind w:firstLine="709"/>
        <w:jc w:val="both"/>
      </w:pPr>
      <w:r w:rsidRPr="00E50C63">
        <w:t>б) сумме долгосрочных активов и долгосрочных обязательств;</w:t>
      </w:r>
    </w:p>
    <w:p w:rsidR="00E50C63" w:rsidRPr="00E50C63" w:rsidRDefault="00E50C63" w:rsidP="00E50C63">
      <w:pPr>
        <w:autoSpaceDE w:val="0"/>
        <w:autoSpaceDN w:val="0"/>
        <w:adjustRightInd w:val="0"/>
        <w:ind w:firstLine="709"/>
        <w:jc w:val="both"/>
      </w:pPr>
      <w:r w:rsidRPr="00E50C63">
        <w:t>в) сумме краткосрочных обязательств и долгосрочных обязательств;</w:t>
      </w:r>
    </w:p>
    <w:p w:rsidR="00E50C63" w:rsidRPr="00E50C63" w:rsidRDefault="00E50C63" w:rsidP="00E50C63">
      <w:pPr>
        <w:autoSpaceDE w:val="0"/>
        <w:autoSpaceDN w:val="0"/>
        <w:adjustRightInd w:val="0"/>
        <w:ind w:firstLine="709"/>
        <w:jc w:val="both"/>
      </w:pPr>
      <w:r w:rsidRPr="00E50C63">
        <w:t>г) общей сумма обязательств компании за минусом долгосрочных обязательств.</w:t>
      </w:r>
    </w:p>
    <w:p w:rsidR="00E50C63" w:rsidRPr="00E50C63" w:rsidRDefault="00E50C63" w:rsidP="00E50C63">
      <w:pPr>
        <w:autoSpaceDE w:val="0"/>
        <w:autoSpaceDN w:val="0"/>
        <w:adjustRightInd w:val="0"/>
        <w:jc w:val="both"/>
      </w:pPr>
      <w:r w:rsidRPr="00E50C63">
        <w:t>10. Что из перечисленного ниже представляет собой наиболее постоянный источник финансирования компании?</w:t>
      </w:r>
    </w:p>
    <w:p w:rsidR="00E50C63" w:rsidRPr="00E50C63" w:rsidRDefault="00E50C63" w:rsidP="00E50C63">
      <w:pPr>
        <w:autoSpaceDE w:val="0"/>
        <w:autoSpaceDN w:val="0"/>
        <w:adjustRightInd w:val="0"/>
        <w:ind w:firstLine="709"/>
        <w:jc w:val="both"/>
      </w:pPr>
      <w:r w:rsidRPr="00E50C63">
        <w:t>а) долгосрочные обязательства;</w:t>
      </w:r>
    </w:p>
    <w:p w:rsidR="00E50C63" w:rsidRPr="00E50C63" w:rsidRDefault="00E50C63" w:rsidP="00E50C63">
      <w:pPr>
        <w:autoSpaceDE w:val="0"/>
        <w:autoSpaceDN w:val="0"/>
        <w:adjustRightInd w:val="0"/>
        <w:ind w:firstLine="709"/>
        <w:jc w:val="both"/>
      </w:pPr>
      <w:r w:rsidRPr="00E50C63">
        <w:t>б) акционерный капитал;</w:t>
      </w:r>
    </w:p>
    <w:p w:rsidR="00E50C63" w:rsidRPr="00E50C63" w:rsidRDefault="00E50C63" w:rsidP="00E50C63">
      <w:pPr>
        <w:autoSpaceDE w:val="0"/>
        <w:autoSpaceDN w:val="0"/>
        <w:adjustRightInd w:val="0"/>
        <w:ind w:firstLine="709"/>
        <w:jc w:val="both"/>
      </w:pPr>
      <w:r w:rsidRPr="00E50C63">
        <w:t>в) гудвилл;</w:t>
      </w:r>
    </w:p>
    <w:p w:rsidR="00E50C63" w:rsidRPr="00E50C63" w:rsidRDefault="00E50C63" w:rsidP="00E50C63">
      <w:pPr>
        <w:autoSpaceDE w:val="0"/>
        <w:autoSpaceDN w:val="0"/>
        <w:adjustRightInd w:val="0"/>
        <w:ind w:firstLine="709"/>
      </w:pPr>
      <w:r w:rsidRPr="00E50C63">
        <w:t>г) взносы менеджеров в пенсионный фонд.</w:t>
      </w:r>
    </w:p>
    <w:p w:rsidR="00E50C63" w:rsidRPr="00E50C63" w:rsidRDefault="00E50C63" w:rsidP="00E50C63">
      <w:pPr>
        <w:autoSpaceDE w:val="0"/>
        <w:autoSpaceDN w:val="0"/>
        <w:adjustRightInd w:val="0"/>
      </w:pPr>
      <w:r w:rsidRPr="00E50C63">
        <w:t>11. В бухгалтерском балансе всегда показывается:</w:t>
      </w:r>
    </w:p>
    <w:p w:rsidR="00E50C63" w:rsidRPr="00E50C63" w:rsidRDefault="00E50C63" w:rsidP="00E50C63">
      <w:pPr>
        <w:autoSpaceDE w:val="0"/>
        <w:autoSpaceDN w:val="0"/>
        <w:adjustRightInd w:val="0"/>
        <w:ind w:firstLine="709"/>
        <w:jc w:val="both"/>
      </w:pPr>
      <w:r w:rsidRPr="00E50C63">
        <w:t>а) валовая прибыль компании за год;</w:t>
      </w:r>
    </w:p>
    <w:p w:rsidR="00E50C63" w:rsidRPr="00E50C63" w:rsidRDefault="00E50C63" w:rsidP="00E50C63">
      <w:pPr>
        <w:autoSpaceDE w:val="0"/>
        <w:autoSpaceDN w:val="0"/>
        <w:adjustRightInd w:val="0"/>
        <w:ind w:firstLine="709"/>
        <w:jc w:val="both"/>
      </w:pPr>
      <w:r w:rsidRPr="00E50C63">
        <w:t>б) на что была использована прибыль;</w:t>
      </w:r>
    </w:p>
    <w:p w:rsidR="00E50C63" w:rsidRPr="00E50C63" w:rsidRDefault="00E50C63" w:rsidP="00E50C63">
      <w:pPr>
        <w:autoSpaceDE w:val="0"/>
        <w:autoSpaceDN w:val="0"/>
        <w:adjustRightInd w:val="0"/>
        <w:ind w:firstLine="709"/>
        <w:jc w:val="both"/>
      </w:pPr>
      <w:r w:rsidRPr="00E50C63">
        <w:t>в) имущество и обязательства компании на определенную дату;</w:t>
      </w:r>
    </w:p>
    <w:p w:rsidR="00E50C63" w:rsidRPr="00E50C63" w:rsidRDefault="00E50C63" w:rsidP="00E50C63">
      <w:pPr>
        <w:autoSpaceDE w:val="0"/>
        <w:autoSpaceDN w:val="0"/>
        <w:adjustRightInd w:val="0"/>
        <w:ind w:firstLine="709"/>
        <w:jc w:val="both"/>
      </w:pPr>
      <w:r w:rsidRPr="00E50C63">
        <w:t>г) обязательства компании на будущее.</w:t>
      </w:r>
    </w:p>
    <w:p w:rsidR="00E50C63" w:rsidRPr="00E50C63" w:rsidRDefault="00E50C63" w:rsidP="00E50C63">
      <w:pPr>
        <w:autoSpaceDE w:val="0"/>
        <w:autoSpaceDN w:val="0"/>
        <w:adjustRightInd w:val="0"/>
        <w:jc w:val="both"/>
      </w:pPr>
      <w:r w:rsidRPr="00E50C63">
        <w:t>12. Долгосрочные обязательства - это обычно:</w:t>
      </w:r>
    </w:p>
    <w:p w:rsidR="00E50C63" w:rsidRPr="00E50C63" w:rsidRDefault="00E50C63" w:rsidP="00E50C63">
      <w:pPr>
        <w:autoSpaceDE w:val="0"/>
        <w:autoSpaceDN w:val="0"/>
        <w:adjustRightInd w:val="0"/>
        <w:ind w:firstLine="709"/>
        <w:jc w:val="both"/>
      </w:pPr>
      <w:r w:rsidRPr="00E50C63">
        <w:t>а) краткосрочные обязательства;</w:t>
      </w:r>
    </w:p>
    <w:p w:rsidR="00E50C63" w:rsidRPr="00E50C63" w:rsidRDefault="00E50C63" w:rsidP="00E50C63">
      <w:pPr>
        <w:autoSpaceDE w:val="0"/>
        <w:autoSpaceDN w:val="0"/>
        <w:adjustRightInd w:val="0"/>
        <w:ind w:firstLine="709"/>
        <w:jc w:val="both"/>
      </w:pPr>
      <w:r w:rsidRPr="00E50C63">
        <w:t>б) долгосрочные займы;</w:t>
      </w:r>
    </w:p>
    <w:p w:rsidR="00E50C63" w:rsidRPr="00E50C63" w:rsidRDefault="00E50C63" w:rsidP="00E50C63">
      <w:pPr>
        <w:autoSpaceDE w:val="0"/>
        <w:autoSpaceDN w:val="0"/>
        <w:adjustRightInd w:val="0"/>
        <w:ind w:firstLine="709"/>
        <w:jc w:val="both"/>
      </w:pPr>
      <w:r w:rsidRPr="00E50C63">
        <w:t>в) текущие банковские кредиты (овердрафты);</w:t>
      </w:r>
    </w:p>
    <w:p w:rsidR="00E50C63" w:rsidRPr="00E50C63" w:rsidRDefault="00E50C63" w:rsidP="00E50C63">
      <w:pPr>
        <w:autoSpaceDE w:val="0"/>
        <w:autoSpaceDN w:val="0"/>
        <w:adjustRightInd w:val="0"/>
        <w:ind w:firstLine="709"/>
        <w:jc w:val="both"/>
      </w:pPr>
      <w:r w:rsidRPr="00E50C63">
        <w:t>г) труднопреобразуемые пассивы (обязательства).</w:t>
      </w:r>
    </w:p>
    <w:p w:rsidR="00E50C63" w:rsidRPr="00E50C63" w:rsidRDefault="00E50C63" w:rsidP="00E50C63">
      <w:pPr>
        <w:autoSpaceDE w:val="0"/>
        <w:autoSpaceDN w:val="0"/>
        <w:adjustRightInd w:val="0"/>
        <w:jc w:val="both"/>
      </w:pPr>
      <w:r w:rsidRPr="00E50C63">
        <w:lastRenderedPageBreak/>
        <w:t>13. Информация о капитале предприятия и его размещении берется из:</w:t>
      </w:r>
    </w:p>
    <w:p w:rsidR="00E50C63" w:rsidRPr="00E50C63" w:rsidRDefault="00E50C63" w:rsidP="00E50C63">
      <w:pPr>
        <w:autoSpaceDE w:val="0"/>
        <w:autoSpaceDN w:val="0"/>
        <w:adjustRightInd w:val="0"/>
        <w:ind w:firstLine="709"/>
        <w:jc w:val="both"/>
      </w:pPr>
      <w:r w:rsidRPr="00E50C63">
        <w:t>а) бухгалтерского баланса;</w:t>
      </w:r>
    </w:p>
    <w:p w:rsidR="00E50C63" w:rsidRPr="00E50C63" w:rsidRDefault="00E50C63" w:rsidP="00E50C63">
      <w:pPr>
        <w:autoSpaceDE w:val="0"/>
        <w:autoSpaceDN w:val="0"/>
        <w:adjustRightInd w:val="0"/>
        <w:ind w:firstLine="709"/>
        <w:jc w:val="both"/>
      </w:pPr>
      <w:r w:rsidRPr="00E50C63">
        <w:t>б) отчета о прибылях и убытках;</w:t>
      </w:r>
    </w:p>
    <w:p w:rsidR="00E50C63" w:rsidRPr="00E50C63" w:rsidRDefault="00E50C63" w:rsidP="00E50C63">
      <w:pPr>
        <w:autoSpaceDE w:val="0"/>
        <w:autoSpaceDN w:val="0"/>
        <w:adjustRightInd w:val="0"/>
        <w:ind w:firstLine="709"/>
      </w:pPr>
      <w:r w:rsidRPr="00E50C63">
        <w:t>в) отчета о движении денежных средств.</w:t>
      </w:r>
    </w:p>
    <w:p w:rsidR="00E50C63" w:rsidRPr="00E50C63" w:rsidRDefault="00E50C63" w:rsidP="00E50C63">
      <w:pPr>
        <w:autoSpaceDE w:val="0"/>
        <w:autoSpaceDN w:val="0"/>
        <w:adjustRightInd w:val="0"/>
        <w:jc w:val="both"/>
      </w:pPr>
      <w:r w:rsidRPr="00E50C63">
        <w:t>14. Информация об источниках формирования хозяйственных</w:t>
      </w:r>
    </w:p>
    <w:p w:rsidR="00E50C63" w:rsidRPr="00E50C63" w:rsidRDefault="00E50C63" w:rsidP="00E50C63">
      <w:pPr>
        <w:autoSpaceDE w:val="0"/>
        <w:autoSpaceDN w:val="0"/>
        <w:adjustRightInd w:val="0"/>
        <w:ind w:firstLine="709"/>
        <w:jc w:val="both"/>
      </w:pPr>
      <w:r w:rsidRPr="00E50C63">
        <w:t>средств приводится в:</w:t>
      </w:r>
    </w:p>
    <w:p w:rsidR="00E50C63" w:rsidRPr="00E50C63" w:rsidRDefault="00E50C63" w:rsidP="00E50C63">
      <w:pPr>
        <w:autoSpaceDE w:val="0"/>
        <w:autoSpaceDN w:val="0"/>
        <w:adjustRightInd w:val="0"/>
        <w:ind w:firstLine="709"/>
        <w:jc w:val="both"/>
      </w:pPr>
      <w:r w:rsidRPr="00E50C63">
        <w:t>а) активе баланса;</w:t>
      </w:r>
    </w:p>
    <w:p w:rsidR="00E50C63" w:rsidRPr="00E50C63" w:rsidRDefault="00E50C63" w:rsidP="00E50C63">
      <w:pPr>
        <w:autoSpaceDE w:val="0"/>
        <w:autoSpaceDN w:val="0"/>
        <w:adjustRightInd w:val="0"/>
        <w:ind w:firstLine="709"/>
        <w:jc w:val="both"/>
      </w:pPr>
      <w:r w:rsidRPr="00E50C63">
        <w:t>б) пассиве баланса;</w:t>
      </w:r>
    </w:p>
    <w:p w:rsidR="00E50C63" w:rsidRPr="00E50C63" w:rsidRDefault="00E50C63" w:rsidP="00E50C63">
      <w:pPr>
        <w:autoSpaceDE w:val="0"/>
        <w:autoSpaceDN w:val="0"/>
        <w:adjustRightInd w:val="0"/>
        <w:ind w:firstLine="709"/>
        <w:jc w:val="both"/>
      </w:pPr>
      <w:r w:rsidRPr="00E50C63">
        <w:t>в) отчете о финансовых результатах.</w:t>
      </w:r>
    </w:p>
    <w:p w:rsidR="00E50C63" w:rsidRPr="00E50C63" w:rsidRDefault="00E50C63" w:rsidP="00E50C63">
      <w:pPr>
        <w:autoSpaceDE w:val="0"/>
        <w:autoSpaceDN w:val="0"/>
        <w:adjustRightInd w:val="0"/>
        <w:jc w:val="both"/>
      </w:pPr>
      <w:r w:rsidRPr="00E50C63">
        <w:t>15. По данным какого документа производится изучение средств фирмы:</w:t>
      </w:r>
    </w:p>
    <w:p w:rsidR="00E50C63" w:rsidRPr="00E50C63" w:rsidRDefault="00E50C63" w:rsidP="00E50C63">
      <w:pPr>
        <w:autoSpaceDE w:val="0"/>
        <w:autoSpaceDN w:val="0"/>
        <w:adjustRightInd w:val="0"/>
        <w:ind w:firstLine="709"/>
        <w:jc w:val="both"/>
      </w:pPr>
      <w:r w:rsidRPr="00E50C63">
        <w:t>а) отчет об изменении капитала;</w:t>
      </w:r>
    </w:p>
    <w:p w:rsidR="00E50C63" w:rsidRPr="00E50C63" w:rsidRDefault="00E50C63" w:rsidP="00E50C63">
      <w:pPr>
        <w:autoSpaceDE w:val="0"/>
        <w:autoSpaceDN w:val="0"/>
        <w:adjustRightInd w:val="0"/>
        <w:ind w:firstLine="709"/>
        <w:jc w:val="both"/>
      </w:pPr>
      <w:r w:rsidRPr="00E50C63">
        <w:t>б) отчет о финансовых результатах;</w:t>
      </w:r>
    </w:p>
    <w:p w:rsidR="00E50C63" w:rsidRPr="00E50C63" w:rsidRDefault="00E50C63" w:rsidP="00E50C63">
      <w:pPr>
        <w:autoSpaceDE w:val="0"/>
        <w:autoSpaceDN w:val="0"/>
        <w:adjustRightInd w:val="0"/>
        <w:ind w:firstLine="709"/>
        <w:jc w:val="both"/>
      </w:pPr>
      <w:r w:rsidRPr="00E50C63">
        <w:t>в) баланс организации;</w:t>
      </w:r>
    </w:p>
    <w:p w:rsidR="00E50C63" w:rsidRPr="00E50C63" w:rsidRDefault="00E50C63" w:rsidP="00E50C63">
      <w:pPr>
        <w:autoSpaceDE w:val="0"/>
        <w:autoSpaceDN w:val="0"/>
        <w:adjustRightInd w:val="0"/>
        <w:ind w:firstLine="709"/>
        <w:jc w:val="both"/>
      </w:pPr>
      <w:r w:rsidRPr="00E50C63">
        <w:t>г) отчет о движении денежных средств.</w:t>
      </w:r>
    </w:p>
    <w:p w:rsidR="00E50C63" w:rsidRPr="00E50C63" w:rsidRDefault="00E50C63" w:rsidP="00E50C63">
      <w:pPr>
        <w:autoSpaceDE w:val="0"/>
        <w:autoSpaceDN w:val="0"/>
        <w:adjustRightInd w:val="0"/>
        <w:jc w:val="both"/>
      </w:pPr>
      <w:r w:rsidRPr="00E50C63">
        <w:t>16. Собственный капитал фирмы отражается в разделе:</w:t>
      </w:r>
    </w:p>
    <w:p w:rsidR="00E50C63" w:rsidRPr="00E50C63" w:rsidRDefault="00E50C63" w:rsidP="00E50C63">
      <w:pPr>
        <w:autoSpaceDE w:val="0"/>
        <w:autoSpaceDN w:val="0"/>
        <w:adjustRightInd w:val="0"/>
        <w:ind w:firstLine="709"/>
        <w:jc w:val="both"/>
      </w:pPr>
      <w:r w:rsidRPr="00E50C63">
        <w:t>а) внеоборотные активы;</w:t>
      </w:r>
    </w:p>
    <w:p w:rsidR="00E50C63" w:rsidRPr="00E50C63" w:rsidRDefault="00E50C63" w:rsidP="00E50C63">
      <w:pPr>
        <w:autoSpaceDE w:val="0"/>
        <w:autoSpaceDN w:val="0"/>
        <w:adjustRightInd w:val="0"/>
        <w:ind w:firstLine="709"/>
        <w:jc w:val="both"/>
      </w:pPr>
      <w:r w:rsidRPr="00E50C63">
        <w:t>б) оборотные активы;</w:t>
      </w:r>
    </w:p>
    <w:p w:rsidR="00E50C63" w:rsidRPr="00E50C63" w:rsidRDefault="00E50C63" w:rsidP="00E50C63">
      <w:pPr>
        <w:autoSpaceDE w:val="0"/>
        <w:autoSpaceDN w:val="0"/>
        <w:adjustRightInd w:val="0"/>
        <w:ind w:firstLine="709"/>
      </w:pPr>
      <w:r w:rsidRPr="00E50C63">
        <w:t>в) капитал и резервы;</w:t>
      </w:r>
    </w:p>
    <w:p w:rsidR="00E50C63" w:rsidRPr="00E50C63" w:rsidRDefault="00E50C63" w:rsidP="00E50C63">
      <w:pPr>
        <w:autoSpaceDE w:val="0"/>
        <w:autoSpaceDN w:val="0"/>
        <w:adjustRightInd w:val="0"/>
        <w:ind w:firstLine="709"/>
      </w:pPr>
      <w:r w:rsidRPr="00E50C63">
        <w:t>г) долгосрочные обязательства;</w:t>
      </w:r>
    </w:p>
    <w:p w:rsidR="00E50C63" w:rsidRPr="00E50C63" w:rsidRDefault="00E50C63" w:rsidP="00E50C63">
      <w:pPr>
        <w:autoSpaceDE w:val="0"/>
        <w:autoSpaceDN w:val="0"/>
        <w:adjustRightInd w:val="0"/>
        <w:ind w:firstLine="709"/>
      </w:pPr>
      <w:r w:rsidRPr="00E50C63">
        <w:t>д) краткосрочные обязательства.</w:t>
      </w:r>
    </w:p>
    <w:p w:rsidR="00E50C63" w:rsidRPr="00E50C63" w:rsidRDefault="00E50C63" w:rsidP="00E50C63">
      <w:pPr>
        <w:autoSpaceDE w:val="0"/>
        <w:autoSpaceDN w:val="0"/>
        <w:adjustRightInd w:val="0"/>
      </w:pPr>
      <w:r w:rsidRPr="00E50C63">
        <w:t>17. В состав собственного капитала не входит:</w:t>
      </w:r>
    </w:p>
    <w:p w:rsidR="00E50C63" w:rsidRPr="00E50C63" w:rsidRDefault="00E50C63" w:rsidP="00E50C63">
      <w:pPr>
        <w:autoSpaceDE w:val="0"/>
        <w:autoSpaceDN w:val="0"/>
        <w:adjustRightInd w:val="0"/>
        <w:ind w:firstLine="709"/>
      </w:pPr>
      <w:r w:rsidRPr="00E50C63">
        <w:t>а) уставный капитал;</w:t>
      </w:r>
    </w:p>
    <w:p w:rsidR="00E50C63" w:rsidRPr="00E50C63" w:rsidRDefault="00E50C63" w:rsidP="00E50C63">
      <w:pPr>
        <w:autoSpaceDE w:val="0"/>
        <w:autoSpaceDN w:val="0"/>
        <w:adjustRightInd w:val="0"/>
        <w:ind w:firstLine="709"/>
        <w:jc w:val="both"/>
      </w:pPr>
      <w:r w:rsidRPr="00E50C63">
        <w:t>б) денежные средства;</w:t>
      </w:r>
    </w:p>
    <w:p w:rsidR="00E50C63" w:rsidRPr="00E50C63" w:rsidRDefault="00E50C63" w:rsidP="00E50C63">
      <w:pPr>
        <w:autoSpaceDE w:val="0"/>
        <w:autoSpaceDN w:val="0"/>
        <w:adjustRightInd w:val="0"/>
        <w:ind w:firstLine="709"/>
        <w:jc w:val="both"/>
      </w:pPr>
      <w:r w:rsidRPr="00E50C63">
        <w:t>в) резервный капитал;</w:t>
      </w:r>
    </w:p>
    <w:p w:rsidR="00E50C63" w:rsidRPr="00E50C63" w:rsidRDefault="00E50C63" w:rsidP="00E50C63">
      <w:pPr>
        <w:autoSpaceDE w:val="0"/>
        <w:autoSpaceDN w:val="0"/>
        <w:adjustRightInd w:val="0"/>
        <w:ind w:firstLine="709"/>
        <w:jc w:val="both"/>
      </w:pPr>
      <w:r w:rsidRPr="00E50C63">
        <w:t>г) добавочный капитал;</w:t>
      </w:r>
    </w:p>
    <w:p w:rsidR="00E50C63" w:rsidRPr="00E50C63" w:rsidRDefault="00E50C63" w:rsidP="00E50C63">
      <w:pPr>
        <w:autoSpaceDE w:val="0"/>
        <w:autoSpaceDN w:val="0"/>
        <w:adjustRightInd w:val="0"/>
        <w:ind w:firstLine="709"/>
        <w:jc w:val="both"/>
      </w:pPr>
      <w:r w:rsidRPr="00E50C63">
        <w:t>д) нераспределенная прибыль.</w:t>
      </w:r>
    </w:p>
    <w:p w:rsidR="00E50C63" w:rsidRPr="00E50C63" w:rsidRDefault="00E50C63" w:rsidP="00E50C63">
      <w:pPr>
        <w:autoSpaceDE w:val="0"/>
        <w:autoSpaceDN w:val="0"/>
        <w:adjustRightInd w:val="0"/>
        <w:jc w:val="both"/>
      </w:pPr>
      <w:r w:rsidRPr="00E50C63">
        <w:t>18 . К заемным средствам предприятия относятся:</w:t>
      </w:r>
    </w:p>
    <w:p w:rsidR="00E50C63" w:rsidRPr="00E50C63" w:rsidRDefault="00E50C63" w:rsidP="00E50C63">
      <w:pPr>
        <w:autoSpaceDE w:val="0"/>
        <w:autoSpaceDN w:val="0"/>
        <w:adjustRightInd w:val="0"/>
        <w:ind w:firstLine="709"/>
        <w:jc w:val="both"/>
      </w:pPr>
      <w:r w:rsidRPr="00E50C63">
        <w:t>а) внеоборотные активы;</w:t>
      </w:r>
    </w:p>
    <w:p w:rsidR="00E50C63" w:rsidRPr="00E50C63" w:rsidRDefault="00E50C63" w:rsidP="00E50C63">
      <w:pPr>
        <w:autoSpaceDE w:val="0"/>
        <w:autoSpaceDN w:val="0"/>
        <w:adjustRightInd w:val="0"/>
        <w:ind w:firstLine="709"/>
        <w:jc w:val="both"/>
      </w:pPr>
      <w:r w:rsidRPr="00E50C63">
        <w:t>б) авансы полученные;</w:t>
      </w:r>
    </w:p>
    <w:p w:rsidR="00E50C63" w:rsidRPr="00E50C63" w:rsidRDefault="00E50C63" w:rsidP="00E50C63">
      <w:pPr>
        <w:autoSpaceDE w:val="0"/>
        <w:autoSpaceDN w:val="0"/>
        <w:adjustRightInd w:val="0"/>
        <w:ind w:firstLine="709"/>
        <w:jc w:val="both"/>
      </w:pPr>
      <w:r w:rsidRPr="00E50C63">
        <w:t>в) авансы выданные;</w:t>
      </w:r>
    </w:p>
    <w:p w:rsidR="00E50C63" w:rsidRPr="00E50C63" w:rsidRDefault="00E50C63" w:rsidP="00E50C63">
      <w:pPr>
        <w:autoSpaceDE w:val="0"/>
        <w:autoSpaceDN w:val="0"/>
        <w:adjustRightInd w:val="0"/>
        <w:ind w:firstLine="709"/>
        <w:jc w:val="both"/>
      </w:pPr>
      <w:r w:rsidRPr="00E50C63">
        <w:t>г) дебиторская задолженность.</w:t>
      </w:r>
    </w:p>
    <w:p w:rsidR="00E50C63" w:rsidRPr="00E50C63" w:rsidRDefault="00E50C63" w:rsidP="00E50C63">
      <w:pPr>
        <w:autoSpaceDE w:val="0"/>
        <w:autoSpaceDN w:val="0"/>
        <w:adjustRightInd w:val="0"/>
        <w:jc w:val="both"/>
      </w:pPr>
      <w:r w:rsidRPr="00E50C63">
        <w:t>19. Запасы являются:</w:t>
      </w:r>
    </w:p>
    <w:p w:rsidR="00E50C63" w:rsidRPr="00E50C63" w:rsidRDefault="00E50C63" w:rsidP="00E50C63">
      <w:pPr>
        <w:autoSpaceDE w:val="0"/>
        <w:autoSpaceDN w:val="0"/>
        <w:adjustRightInd w:val="0"/>
        <w:ind w:firstLine="709"/>
        <w:jc w:val="both"/>
      </w:pPr>
      <w:r w:rsidRPr="00E50C63">
        <w:t>а) резервным капиталом;</w:t>
      </w:r>
    </w:p>
    <w:p w:rsidR="00E50C63" w:rsidRPr="00E50C63" w:rsidRDefault="00E50C63" w:rsidP="00E50C63">
      <w:pPr>
        <w:autoSpaceDE w:val="0"/>
        <w:autoSpaceDN w:val="0"/>
        <w:adjustRightInd w:val="0"/>
        <w:ind w:firstLine="709"/>
      </w:pPr>
      <w:r w:rsidRPr="00E50C63">
        <w:t>б) частью оборотных активов;</w:t>
      </w:r>
    </w:p>
    <w:p w:rsidR="00E50C63" w:rsidRPr="00E50C63" w:rsidRDefault="00E50C63" w:rsidP="00E50C63">
      <w:pPr>
        <w:autoSpaceDE w:val="0"/>
        <w:autoSpaceDN w:val="0"/>
        <w:adjustRightInd w:val="0"/>
        <w:ind w:firstLine="709"/>
        <w:jc w:val="both"/>
      </w:pPr>
      <w:r w:rsidRPr="00E50C63">
        <w:t>в) частью внеоборотных активов;</w:t>
      </w:r>
    </w:p>
    <w:p w:rsidR="00E50C63" w:rsidRPr="00E50C63" w:rsidRDefault="00E50C63" w:rsidP="00E50C63">
      <w:pPr>
        <w:autoSpaceDE w:val="0"/>
        <w:autoSpaceDN w:val="0"/>
        <w:adjustRightInd w:val="0"/>
        <w:ind w:firstLine="709"/>
        <w:jc w:val="both"/>
      </w:pPr>
      <w:r w:rsidRPr="00E50C63">
        <w:t>г) частью кредиторской задолженности.</w:t>
      </w:r>
    </w:p>
    <w:p w:rsidR="00E50C63" w:rsidRPr="00E50C63" w:rsidRDefault="00E50C63" w:rsidP="00E50C63">
      <w:pPr>
        <w:autoSpaceDE w:val="0"/>
        <w:autoSpaceDN w:val="0"/>
        <w:adjustRightInd w:val="0"/>
        <w:jc w:val="both"/>
      </w:pPr>
      <w:r w:rsidRPr="00E50C63">
        <w:t>20. Финансовое положение предприятия на отчетную дату раскрывает:</w:t>
      </w:r>
    </w:p>
    <w:p w:rsidR="00E50C63" w:rsidRPr="00E50C63" w:rsidRDefault="00E50C63" w:rsidP="00E50C63">
      <w:pPr>
        <w:autoSpaceDE w:val="0"/>
        <w:autoSpaceDN w:val="0"/>
        <w:adjustRightInd w:val="0"/>
        <w:ind w:firstLine="709"/>
        <w:jc w:val="both"/>
      </w:pPr>
      <w:r w:rsidRPr="00E50C63">
        <w:t>а) бухгалтерский баланс предприятия;</w:t>
      </w:r>
    </w:p>
    <w:p w:rsidR="00E50C63" w:rsidRPr="00E50C63" w:rsidRDefault="00E50C63" w:rsidP="00E50C63">
      <w:pPr>
        <w:autoSpaceDE w:val="0"/>
        <w:autoSpaceDN w:val="0"/>
        <w:adjustRightInd w:val="0"/>
        <w:ind w:firstLine="709"/>
        <w:jc w:val="both"/>
      </w:pPr>
      <w:r w:rsidRPr="00E50C63">
        <w:t>б) отчет об изменениях капитала;</w:t>
      </w:r>
    </w:p>
    <w:p w:rsidR="00E50C63" w:rsidRPr="00E50C63" w:rsidRDefault="00E50C63" w:rsidP="00E50C63">
      <w:pPr>
        <w:autoSpaceDE w:val="0"/>
        <w:autoSpaceDN w:val="0"/>
        <w:adjustRightInd w:val="0"/>
        <w:ind w:firstLine="709"/>
        <w:jc w:val="both"/>
      </w:pPr>
      <w:r w:rsidRPr="00E50C63">
        <w:t>в) отчет о движении денежных средств;</w:t>
      </w:r>
    </w:p>
    <w:p w:rsidR="00E50C63" w:rsidRPr="00E50C63" w:rsidRDefault="00E50C63" w:rsidP="00E50C63">
      <w:pPr>
        <w:widowControl w:val="0"/>
        <w:autoSpaceDE w:val="0"/>
        <w:autoSpaceDN w:val="0"/>
        <w:adjustRightInd w:val="0"/>
        <w:ind w:firstLine="709"/>
        <w:jc w:val="both"/>
        <w:rPr>
          <w:b/>
        </w:rPr>
      </w:pPr>
      <w:r w:rsidRPr="00E50C63">
        <w:t>г) отчет о прибылях и убытках.</w:t>
      </w:r>
    </w:p>
    <w:p w:rsidR="00E50C63" w:rsidRPr="00E50C63" w:rsidRDefault="00E50C63" w:rsidP="00E50C63">
      <w:pPr>
        <w:jc w:val="both"/>
      </w:pPr>
    </w:p>
    <w:p w:rsidR="00E50C63" w:rsidRPr="00E50C63" w:rsidRDefault="00E50C63" w:rsidP="00E50C63">
      <w:pPr>
        <w:jc w:val="both"/>
        <w:rPr>
          <w:b/>
        </w:rPr>
      </w:pPr>
      <w:r w:rsidRPr="00E50C63">
        <w:rPr>
          <w:b/>
        </w:rPr>
        <w:t>ЗАДАНИЕ №1.</w:t>
      </w:r>
    </w:p>
    <w:p w:rsidR="00E50C63" w:rsidRPr="00E50C63" w:rsidRDefault="00E50C63" w:rsidP="00E50C63">
      <w:pPr>
        <w:jc w:val="both"/>
      </w:pPr>
      <w:r w:rsidRPr="00E50C63">
        <w:rPr>
          <w:b/>
        </w:rPr>
        <w:t>Время выполнения</w:t>
      </w:r>
      <w:r w:rsidRPr="00E50C63">
        <w:t xml:space="preserve"> – 180 мин. </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Вы работаете бухгалтером на предприятии.  Используя данные Бухгалтерской отчетности:</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 составьте сравнительный аналитический баланс, приведённый в таблице 1.</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 xml:space="preserve">- заполните </w:t>
      </w:r>
      <w:r w:rsidRPr="00E50C63">
        <w:rPr>
          <w:lang w:eastAsia="en-US"/>
        </w:rPr>
        <w:t xml:space="preserve">приложение 1 </w:t>
      </w:r>
      <w:r w:rsidRPr="00E50C63">
        <w:rPr>
          <w:rFonts w:eastAsia="Times-Roman"/>
          <w:lang w:eastAsia="en-US"/>
        </w:rPr>
        <w:t>и 2, проанализируйте динамику и структуру активов и пассивов организации, сделайте выводы по результатам исследования.</w:t>
      </w:r>
    </w:p>
    <w:p w:rsidR="00E50C63" w:rsidRPr="00E50C63" w:rsidRDefault="00E50C63" w:rsidP="00E50C63">
      <w:pPr>
        <w:keepNext/>
        <w:jc w:val="center"/>
        <w:outlineLvl w:val="0"/>
        <w:rPr>
          <w:b/>
        </w:rPr>
      </w:pPr>
      <w:r w:rsidRPr="00E50C63">
        <w:rPr>
          <w:b/>
        </w:rPr>
        <w:t xml:space="preserve">Таблица 1 – Сравнительный аналитический баланс </w:t>
      </w:r>
    </w:p>
    <w:tbl>
      <w:tblPr>
        <w:tblW w:w="103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3"/>
        <w:gridCol w:w="924"/>
        <w:gridCol w:w="851"/>
        <w:gridCol w:w="709"/>
        <w:gridCol w:w="812"/>
        <w:gridCol w:w="1275"/>
        <w:gridCol w:w="942"/>
        <w:gridCol w:w="1517"/>
        <w:gridCol w:w="1316"/>
      </w:tblGrid>
      <w:tr w:rsidR="00E50C63" w:rsidRPr="00E50C63" w:rsidTr="00E50C63">
        <w:trPr>
          <w:cantSplit/>
          <w:trHeight w:val="539"/>
        </w:trPr>
        <w:tc>
          <w:tcPr>
            <w:tcW w:w="2053" w:type="dxa"/>
            <w:vMerge w:val="restart"/>
          </w:tcPr>
          <w:p w:rsidR="00E50C63" w:rsidRPr="00E50C63" w:rsidRDefault="00E50C63" w:rsidP="00E50C63">
            <w:pPr>
              <w:jc w:val="center"/>
              <w:rPr>
                <w:b/>
              </w:rPr>
            </w:pPr>
            <w:r w:rsidRPr="00E50C63">
              <w:rPr>
                <w:b/>
                <w:sz w:val="22"/>
                <w:szCs w:val="22"/>
              </w:rPr>
              <w:t>Статья баланса</w:t>
            </w:r>
          </w:p>
        </w:tc>
        <w:tc>
          <w:tcPr>
            <w:tcW w:w="1775" w:type="dxa"/>
            <w:gridSpan w:val="2"/>
          </w:tcPr>
          <w:p w:rsidR="00E50C63" w:rsidRPr="00E50C63" w:rsidRDefault="00E50C63" w:rsidP="00E50C63">
            <w:pPr>
              <w:jc w:val="center"/>
              <w:rPr>
                <w:b/>
              </w:rPr>
            </w:pPr>
            <w:r w:rsidRPr="00E50C63">
              <w:rPr>
                <w:b/>
                <w:sz w:val="22"/>
                <w:szCs w:val="22"/>
              </w:rPr>
              <w:t>Начало периода</w:t>
            </w:r>
          </w:p>
        </w:tc>
        <w:tc>
          <w:tcPr>
            <w:tcW w:w="1521" w:type="dxa"/>
            <w:gridSpan w:val="2"/>
          </w:tcPr>
          <w:p w:rsidR="00E50C63" w:rsidRPr="00E50C63" w:rsidRDefault="00E50C63" w:rsidP="00E50C63">
            <w:pPr>
              <w:jc w:val="center"/>
              <w:rPr>
                <w:b/>
              </w:rPr>
            </w:pPr>
            <w:r w:rsidRPr="00E50C63">
              <w:rPr>
                <w:b/>
                <w:sz w:val="22"/>
                <w:szCs w:val="22"/>
              </w:rPr>
              <w:t>Конец периода</w:t>
            </w:r>
          </w:p>
        </w:tc>
        <w:tc>
          <w:tcPr>
            <w:tcW w:w="3734" w:type="dxa"/>
            <w:gridSpan w:val="3"/>
          </w:tcPr>
          <w:p w:rsidR="00E50C63" w:rsidRPr="00E50C63" w:rsidRDefault="00E50C63" w:rsidP="00E50C63">
            <w:pPr>
              <w:jc w:val="center"/>
              <w:rPr>
                <w:b/>
              </w:rPr>
            </w:pPr>
            <w:r w:rsidRPr="00E50C63">
              <w:rPr>
                <w:b/>
                <w:sz w:val="22"/>
                <w:szCs w:val="22"/>
              </w:rPr>
              <w:t>Изменение</w:t>
            </w:r>
          </w:p>
        </w:tc>
        <w:tc>
          <w:tcPr>
            <w:tcW w:w="1316" w:type="dxa"/>
            <w:vMerge w:val="restart"/>
          </w:tcPr>
          <w:p w:rsidR="00E50C63" w:rsidRPr="00E50C63" w:rsidRDefault="00E50C63" w:rsidP="00E50C63">
            <w:pPr>
              <w:ind w:right="-108"/>
              <w:jc w:val="both"/>
              <w:rPr>
                <w:b/>
                <w:lang w:val="en-US"/>
              </w:rPr>
            </w:pPr>
            <w:r w:rsidRPr="00E50C63">
              <w:rPr>
                <w:b/>
                <w:sz w:val="22"/>
                <w:szCs w:val="22"/>
                <w:lang w:val="en-US"/>
              </w:rPr>
              <w:t>Доля в приросте активов</w:t>
            </w:r>
          </w:p>
        </w:tc>
      </w:tr>
      <w:tr w:rsidR="00E50C63" w:rsidRPr="00E50C63" w:rsidTr="00E50C63">
        <w:trPr>
          <w:cantSplit/>
          <w:trHeight w:val="1101"/>
        </w:trPr>
        <w:tc>
          <w:tcPr>
            <w:tcW w:w="2053" w:type="dxa"/>
            <w:vMerge/>
          </w:tcPr>
          <w:p w:rsidR="00E50C63" w:rsidRPr="00E50C63" w:rsidRDefault="00E50C63" w:rsidP="00E50C63">
            <w:pPr>
              <w:jc w:val="center"/>
            </w:pPr>
          </w:p>
        </w:tc>
        <w:tc>
          <w:tcPr>
            <w:tcW w:w="924" w:type="dxa"/>
          </w:tcPr>
          <w:p w:rsidR="00E50C63" w:rsidRPr="00E50C63" w:rsidRDefault="00E50C63" w:rsidP="00E50C63">
            <w:pPr>
              <w:jc w:val="center"/>
              <w:rPr>
                <w:b/>
              </w:rPr>
            </w:pPr>
            <w:r w:rsidRPr="00E50C63">
              <w:rPr>
                <w:b/>
                <w:sz w:val="22"/>
                <w:szCs w:val="22"/>
              </w:rPr>
              <w:t>тыс. руб.</w:t>
            </w:r>
          </w:p>
        </w:tc>
        <w:tc>
          <w:tcPr>
            <w:tcW w:w="851" w:type="dxa"/>
          </w:tcPr>
          <w:p w:rsidR="00E50C63" w:rsidRPr="00E50C63" w:rsidRDefault="00E50C63" w:rsidP="00E50C63">
            <w:pPr>
              <w:jc w:val="center"/>
              <w:rPr>
                <w:b/>
              </w:rPr>
            </w:pPr>
            <w:r w:rsidRPr="00E50C63">
              <w:rPr>
                <w:b/>
                <w:sz w:val="22"/>
                <w:szCs w:val="22"/>
              </w:rPr>
              <w:t>уд. вес, %</w:t>
            </w:r>
          </w:p>
        </w:tc>
        <w:tc>
          <w:tcPr>
            <w:tcW w:w="709" w:type="dxa"/>
          </w:tcPr>
          <w:p w:rsidR="00E50C63" w:rsidRPr="00E50C63" w:rsidRDefault="00E50C63" w:rsidP="00E50C63">
            <w:pPr>
              <w:jc w:val="center"/>
              <w:rPr>
                <w:b/>
              </w:rPr>
            </w:pPr>
            <w:r w:rsidRPr="00E50C63">
              <w:rPr>
                <w:b/>
                <w:sz w:val="22"/>
                <w:szCs w:val="22"/>
              </w:rPr>
              <w:t>тыс. руб.</w:t>
            </w:r>
          </w:p>
        </w:tc>
        <w:tc>
          <w:tcPr>
            <w:tcW w:w="812" w:type="dxa"/>
          </w:tcPr>
          <w:p w:rsidR="00E50C63" w:rsidRPr="00E50C63" w:rsidRDefault="00E50C63" w:rsidP="00E50C63">
            <w:pPr>
              <w:jc w:val="center"/>
              <w:rPr>
                <w:b/>
              </w:rPr>
            </w:pPr>
            <w:r w:rsidRPr="00E50C63">
              <w:rPr>
                <w:b/>
                <w:sz w:val="22"/>
                <w:szCs w:val="22"/>
              </w:rPr>
              <w:t>уд. вес, %</w:t>
            </w:r>
          </w:p>
        </w:tc>
        <w:tc>
          <w:tcPr>
            <w:tcW w:w="1275" w:type="dxa"/>
          </w:tcPr>
          <w:p w:rsidR="00E50C63" w:rsidRPr="00E50C63" w:rsidRDefault="00E50C63" w:rsidP="00E50C63">
            <w:pPr>
              <w:jc w:val="center"/>
              <w:rPr>
                <w:b/>
              </w:rPr>
            </w:pPr>
            <w:r w:rsidRPr="00E50C63">
              <w:rPr>
                <w:b/>
                <w:sz w:val="22"/>
                <w:szCs w:val="22"/>
              </w:rPr>
              <w:t>Абсолютный прирост, тыс. руб.</w:t>
            </w:r>
          </w:p>
        </w:tc>
        <w:tc>
          <w:tcPr>
            <w:tcW w:w="942" w:type="dxa"/>
          </w:tcPr>
          <w:p w:rsidR="00E50C63" w:rsidRPr="00E50C63" w:rsidRDefault="00E50C63" w:rsidP="00E50C63">
            <w:pPr>
              <w:jc w:val="center"/>
              <w:rPr>
                <w:b/>
              </w:rPr>
            </w:pPr>
            <w:r w:rsidRPr="00E50C63">
              <w:rPr>
                <w:b/>
                <w:sz w:val="22"/>
                <w:szCs w:val="22"/>
                <w:lang w:val="en-US"/>
              </w:rPr>
              <w:t>Темп прироста,</w:t>
            </w:r>
          </w:p>
          <w:p w:rsidR="00E50C63" w:rsidRPr="00E50C63" w:rsidRDefault="00E50C63" w:rsidP="00E50C63">
            <w:pPr>
              <w:jc w:val="center"/>
              <w:rPr>
                <w:b/>
                <w:lang w:val="en-US"/>
              </w:rPr>
            </w:pPr>
            <w:r w:rsidRPr="00E50C63">
              <w:rPr>
                <w:b/>
                <w:sz w:val="22"/>
                <w:szCs w:val="22"/>
                <w:lang w:val="en-US"/>
              </w:rPr>
              <w:t>%</w:t>
            </w:r>
          </w:p>
        </w:tc>
        <w:tc>
          <w:tcPr>
            <w:tcW w:w="1517" w:type="dxa"/>
          </w:tcPr>
          <w:p w:rsidR="00E50C63" w:rsidRPr="00E50C63" w:rsidRDefault="00E50C63" w:rsidP="00E50C63">
            <w:pPr>
              <w:jc w:val="center"/>
              <w:rPr>
                <w:b/>
              </w:rPr>
            </w:pPr>
            <w:r w:rsidRPr="00E50C63">
              <w:rPr>
                <w:b/>
                <w:sz w:val="22"/>
                <w:szCs w:val="22"/>
              </w:rPr>
              <w:t>Изменение структуры, процентные пункты</w:t>
            </w:r>
          </w:p>
        </w:tc>
        <w:tc>
          <w:tcPr>
            <w:tcW w:w="1316" w:type="dxa"/>
            <w:vMerge/>
          </w:tcPr>
          <w:p w:rsidR="00E50C63" w:rsidRPr="00E50C63" w:rsidRDefault="00E50C63" w:rsidP="00E50C63">
            <w:pPr>
              <w:jc w:val="both"/>
            </w:pPr>
          </w:p>
        </w:tc>
      </w:tr>
      <w:tr w:rsidR="00E50C63" w:rsidRPr="00E50C63" w:rsidTr="00E50C63">
        <w:trPr>
          <w:trHeight w:val="790"/>
        </w:trPr>
        <w:tc>
          <w:tcPr>
            <w:tcW w:w="2053" w:type="dxa"/>
          </w:tcPr>
          <w:p w:rsidR="00E50C63" w:rsidRPr="00E50C63" w:rsidRDefault="00E50C63" w:rsidP="00E50C63">
            <w:pPr>
              <w:jc w:val="center"/>
              <w:rPr>
                <w:b/>
                <w:lang w:val="en-US"/>
              </w:rPr>
            </w:pPr>
            <w:r w:rsidRPr="00E50C63">
              <w:rPr>
                <w:b/>
                <w:sz w:val="22"/>
                <w:szCs w:val="22"/>
                <w:lang w:val="en-US"/>
              </w:rPr>
              <w:lastRenderedPageBreak/>
              <w:t>1</w:t>
            </w:r>
          </w:p>
        </w:tc>
        <w:tc>
          <w:tcPr>
            <w:tcW w:w="924" w:type="dxa"/>
          </w:tcPr>
          <w:p w:rsidR="00E50C63" w:rsidRPr="00E50C63" w:rsidRDefault="00E50C63" w:rsidP="00E50C63">
            <w:pPr>
              <w:jc w:val="both"/>
              <w:rPr>
                <w:b/>
                <w:lang w:val="en-US"/>
              </w:rPr>
            </w:pPr>
            <w:r w:rsidRPr="00E50C63">
              <w:rPr>
                <w:b/>
                <w:sz w:val="22"/>
                <w:szCs w:val="22"/>
                <w:lang w:val="en-US"/>
              </w:rPr>
              <w:t>2</w:t>
            </w:r>
          </w:p>
        </w:tc>
        <w:tc>
          <w:tcPr>
            <w:tcW w:w="851" w:type="dxa"/>
          </w:tcPr>
          <w:p w:rsidR="00E50C63" w:rsidRPr="00E50C63" w:rsidRDefault="00E50C63" w:rsidP="00E50C63">
            <w:pPr>
              <w:jc w:val="both"/>
              <w:rPr>
                <w:b/>
                <w:lang w:val="en-US"/>
              </w:rPr>
            </w:pPr>
            <w:r w:rsidRPr="00E50C63">
              <w:rPr>
                <w:b/>
                <w:sz w:val="22"/>
                <w:szCs w:val="22"/>
                <w:lang w:val="en-US"/>
              </w:rPr>
              <w:t>3</w:t>
            </w:r>
          </w:p>
        </w:tc>
        <w:tc>
          <w:tcPr>
            <w:tcW w:w="709" w:type="dxa"/>
          </w:tcPr>
          <w:p w:rsidR="00E50C63" w:rsidRPr="00E50C63" w:rsidRDefault="00E50C63" w:rsidP="00E50C63">
            <w:pPr>
              <w:jc w:val="both"/>
              <w:rPr>
                <w:b/>
                <w:lang w:val="en-US"/>
              </w:rPr>
            </w:pPr>
            <w:r w:rsidRPr="00E50C63">
              <w:rPr>
                <w:b/>
                <w:sz w:val="22"/>
                <w:szCs w:val="22"/>
                <w:lang w:val="en-US"/>
              </w:rPr>
              <w:t>4</w:t>
            </w:r>
          </w:p>
        </w:tc>
        <w:tc>
          <w:tcPr>
            <w:tcW w:w="812" w:type="dxa"/>
          </w:tcPr>
          <w:p w:rsidR="00E50C63" w:rsidRPr="00E50C63" w:rsidRDefault="00E50C63" w:rsidP="00E50C63">
            <w:pPr>
              <w:jc w:val="both"/>
              <w:rPr>
                <w:b/>
                <w:lang w:val="en-US"/>
              </w:rPr>
            </w:pPr>
            <w:r w:rsidRPr="00E50C63">
              <w:rPr>
                <w:b/>
                <w:sz w:val="22"/>
                <w:szCs w:val="22"/>
                <w:lang w:val="en-US"/>
              </w:rPr>
              <w:t>5</w:t>
            </w:r>
          </w:p>
        </w:tc>
        <w:tc>
          <w:tcPr>
            <w:tcW w:w="1275" w:type="dxa"/>
          </w:tcPr>
          <w:p w:rsidR="00E50C63" w:rsidRPr="00E50C63" w:rsidRDefault="00E50C63" w:rsidP="00E50C63">
            <w:pPr>
              <w:jc w:val="both"/>
              <w:rPr>
                <w:b/>
                <w:lang w:val="en-US"/>
              </w:rPr>
            </w:pPr>
            <w:r w:rsidRPr="00E50C63">
              <w:rPr>
                <w:b/>
                <w:sz w:val="22"/>
                <w:szCs w:val="22"/>
                <w:lang w:val="en-US"/>
              </w:rPr>
              <w:t>6=(гр.4-гр.</w:t>
            </w:r>
            <w:r w:rsidRPr="00E50C63">
              <w:rPr>
                <w:b/>
                <w:sz w:val="22"/>
                <w:szCs w:val="22"/>
              </w:rPr>
              <w:t>2</w:t>
            </w:r>
            <w:r w:rsidRPr="00E50C63">
              <w:rPr>
                <w:b/>
                <w:sz w:val="22"/>
                <w:szCs w:val="22"/>
                <w:lang w:val="en-US"/>
              </w:rPr>
              <w:t>)</w:t>
            </w:r>
          </w:p>
        </w:tc>
        <w:tc>
          <w:tcPr>
            <w:tcW w:w="942" w:type="dxa"/>
          </w:tcPr>
          <w:p w:rsidR="00E50C63" w:rsidRPr="00E50C63" w:rsidRDefault="00E50C63" w:rsidP="00E50C63">
            <w:pPr>
              <w:jc w:val="both"/>
              <w:rPr>
                <w:b/>
              </w:rPr>
            </w:pPr>
            <w:r w:rsidRPr="00E50C63">
              <w:rPr>
                <w:b/>
                <w:sz w:val="22"/>
                <w:szCs w:val="22"/>
              </w:rPr>
              <w:t>7=(гр.6/гр2)*100%</w:t>
            </w:r>
          </w:p>
        </w:tc>
        <w:tc>
          <w:tcPr>
            <w:tcW w:w="1517" w:type="dxa"/>
          </w:tcPr>
          <w:p w:rsidR="00E50C63" w:rsidRPr="00E50C63" w:rsidRDefault="00E50C63" w:rsidP="00E50C63">
            <w:pPr>
              <w:jc w:val="both"/>
              <w:rPr>
                <w:b/>
                <w:lang w:val="en-US"/>
              </w:rPr>
            </w:pPr>
            <w:r w:rsidRPr="00E50C63">
              <w:rPr>
                <w:b/>
                <w:sz w:val="22"/>
                <w:szCs w:val="22"/>
              </w:rPr>
              <w:t>8</w:t>
            </w:r>
            <w:r w:rsidRPr="00E50C63">
              <w:rPr>
                <w:b/>
                <w:sz w:val="22"/>
                <w:szCs w:val="22"/>
                <w:lang w:val="en-US"/>
              </w:rPr>
              <w:t>=(гр5-гр.3)</w:t>
            </w:r>
          </w:p>
        </w:tc>
        <w:tc>
          <w:tcPr>
            <w:tcW w:w="1316" w:type="dxa"/>
          </w:tcPr>
          <w:p w:rsidR="00E50C63" w:rsidRPr="00E50C63" w:rsidRDefault="00E50C63" w:rsidP="00E50C63">
            <w:pPr>
              <w:jc w:val="both"/>
              <w:rPr>
                <w:b/>
                <w:lang w:val="en-US"/>
              </w:rPr>
            </w:pPr>
            <w:r w:rsidRPr="00E50C63">
              <w:rPr>
                <w:b/>
                <w:sz w:val="22"/>
                <w:szCs w:val="22"/>
              </w:rPr>
              <w:t>9</w:t>
            </w:r>
            <w:r w:rsidRPr="00E50C63">
              <w:rPr>
                <w:b/>
                <w:sz w:val="22"/>
                <w:szCs w:val="22"/>
                <w:lang w:val="en-US"/>
              </w:rPr>
              <w:t>= гр.6/итого по гр. 6</w:t>
            </w:r>
          </w:p>
        </w:tc>
      </w:tr>
      <w:tr w:rsidR="00E50C63" w:rsidRPr="00E50C63" w:rsidTr="00E50C63">
        <w:trPr>
          <w:trHeight w:val="277"/>
        </w:trPr>
        <w:tc>
          <w:tcPr>
            <w:tcW w:w="2053" w:type="dxa"/>
          </w:tcPr>
          <w:p w:rsidR="00E50C63" w:rsidRPr="00E50C63" w:rsidRDefault="00E50C63" w:rsidP="00E50C63">
            <w:pPr>
              <w:rPr>
                <w:b/>
              </w:rPr>
            </w:pPr>
            <w:r w:rsidRPr="00E50C63">
              <w:rPr>
                <w:b/>
                <w:sz w:val="22"/>
                <w:szCs w:val="22"/>
              </w:rPr>
              <w:t>Актив</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524"/>
        </w:trPr>
        <w:tc>
          <w:tcPr>
            <w:tcW w:w="2053" w:type="dxa"/>
          </w:tcPr>
          <w:p w:rsidR="00E50C63" w:rsidRPr="00E50C63" w:rsidRDefault="00E50C63" w:rsidP="00E50C63">
            <w:r w:rsidRPr="00E50C63">
              <w:rPr>
                <w:sz w:val="22"/>
                <w:szCs w:val="22"/>
                <w:lang w:val="en-US"/>
              </w:rPr>
              <w:t>I</w:t>
            </w:r>
            <w:r w:rsidRPr="00E50C63">
              <w:rPr>
                <w:sz w:val="22"/>
                <w:szCs w:val="22"/>
              </w:rPr>
              <w:t>. Внеоборотные активы</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524"/>
        </w:trPr>
        <w:tc>
          <w:tcPr>
            <w:tcW w:w="2053" w:type="dxa"/>
          </w:tcPr>
          <w:p w:rsidR="00E50C63" w:rsidRPr="00E50C63" w:rsidRDefault="00E50C63" w:rsidP="00E50C63">
            <w:r w:rsidRPr="00E50C63">
              <w:rPr>
                <w:sz w:val="22"/>
                <w:szCs w:val="22"/>
                <w:lang w:val="en-US"/>
              </w:rPr>
              <w:t>II</w:t>
            </w:r>
            <w:r w:rsidRPr="00E50C63">
              <w:rPr>
                <w:sz w:val="22"/>
                <w:szCs w:val="22"/>
              </w:rPr>
              <w:t>Оборотные активы</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277"/>
        </w:trPr>
        <w:tc>
          <w:tcPr>
            <w:tcW w:w="2053" w:type="dxa"/>
          </w:tcPr>
          <w:p w:rsidR="00E50C63" w:rsidRPr="00E50C63" w:rsidRDefault="00E50C63" w:rsidP="00E50C63">
            <w:pPr>
              <w:rPr>
                <w:b/>
              </w:rPr>
            </w:pPr>
            <w:r w:rsidRPr="00E50C63">
              <w:rPr>
                <w:b/>
                <w:sz w:val="22"/>
                <w:szCs w:val="22"/>
              </w:rPr>
              <w:t>БАЛАНС</w:t>
            </w:r>
          </w:p>
        </w:tc>
        <w:tc>
          <w:tcPr>
            <w:tcW w:w="924" w:type="dxa"/>
          </w:tcPr>
          <w:p w:rsidR="00E50C63" w:rsidRPr="00E50C63" w:rsidRDefault="00E50C63" w:rsidP="00E50C63">
            <w:pPr>
              <w:jc w:val="both"/>
            </w:pPr>
          </w:p>
        </w:tc>
        <w:tc>
          <w:tcPr>
            <w:tcW w:w="851" w:type="dxa"/>
          </w:tcPr>
          <w:p w:rsidR="00E50C63" w:rsidRPr="00E50C63" w:rsidRDefault="00E50C63" w:rsidP="00E50C63">
            <w:pPr>
              <w:jc w:val="center"/>
            </w:pPr>
            <w:r w:rsidRPr="00E50C63">
              <w:rPr>
                <w:sz w:val="22"/>
                <w:szCs w:val="22"/>
              </w:rPr>
              <w:t>100</w:t>
            </w:r>
          </w:p>
        </w:tc>
        <w:tc>
          <w:tcPr>
            <w:tcW w:w="709" w:type="dxa"/>
          </w:tcPr>
          <w:p w:rsidR="00E50C63" w:rsidRPr="00E50C63" w:rsidRDefault="00E50C63" w:rsidP="00E50C63">
            <w:pPr>
              <w:jc w:val="both"/>
            </w:pPr>
          </w:p>
        </w:tc>
        <w:tc>
          <w:tcPr>
            <w:tcW w:w="812" w:type="dxa"/>
          </w:tcPr>
          <w:p w:rsidR="00E50C63" w:rsidRPr="00E50C63" w:rsidRDefault="00E50C63" w:rsidP="00E50C63">
            <w:pPr>
              <w:jc w:val="center"/>
            </w:pPr>
            <w:r w:rsidRPr="00E50C63">
              <w:rPr>
                <w:sz w:val="22"/>
                <w:szCs w:val="22"/>
              </w:rPr>
              <w:t>100</w:t>
            </w:r>
          </w:p>
        </w:tc>
        <w:tc>
          <w:tcPr>
            <w:tcW w:w="1275" w:type="dxa"/>
          </w:tcPr>
          <w:p w:rsidR="00E50C63" w:rsidRPr="00E50C63" w:rsidRDefault="00E50C63" w:rsidP="00E50C63">
            <w:pPr>
              <w:jc w:val="center"/>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262"/>
        </w:trPr>
        <w:tc>
          <w:tcPr>
            <w:tcW w:w="2053" w:type="dxa"/>
          </w:tcPr>
          <w:p w:rsidR="00E50C63" w:rsidRPr="00E50C63" w:rsidRDefault="00E50C63" w:rsidP="00E50C63">
            <w:pPr>
              <w:rPr>
                <w:b/>
              </w:rPr>
            </w:pPr>
            <w:r w:rsidRPr="00E50C63">
              <w:rPr>
                <w:b/>
                <w:sz w:val="22"/>
                <w:szCs w:val="22"/>
              </w:rPr>
              <w:t>Пассив</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524"/>
        </w:trPr>
        <w:tc>
          <w:tcPr>
            <w:tcW w:w="2053" w:type="dxa"/>
          </w:tcPr>
          <w:p w:rsidR="00E50C63" w:rsidRPr="00E50C63" w:rsidRDefault="00E50C63" w:rsidP="00E50C63">
            <w:pPr>
              <w:rPr>
                <w:lang w:val="en-US"/>
              </w:rPr>
            </w:pPr>
            <w:r w:rsidRPr="00E50C63">
              <w:rPr>
                <w:sz w:val="22"/>
                <w:szCs w:val="22"/>
                <w:lang w:val="en-US"/>
              </w:rPr>
              <w:t>III</w:t>
            </w:r>
            <w:r w:rsidRPr="00E50C63">
              <w:rPr>
                <w:sz w:val="22"/>
                <w:szCs w:val="22"/>
              </w:rPr>
              <w:t>. К</w:t>
            </w:r>
            <w:r w:rsidRPr="00E50C63">
              <w:rPr>
                <w:sz w:val="22"/>
                <w:szCs w:val="22"/>
                <w:lang w:val="en-US"/>
              </w:rPr>
              <w:t>апитал и резервы</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393"/>
        </w:trPr>
        <w:tc>
          <w:tcPr>
            <w:tcW w:w="2053" w:type="dxa"/>
          </w:tcPr>
          <w:p w:rsidR="00E50C63" w:rsidRPr="00E50C63" w:rsidRDefault="00E50C63" w:rsidP="00E50C63">
            <w:r w:rsidRPr="00E50C63">
              <w:rPr>
                <w:sz w:val="22"/>
                <w:szCs w:val="22"/>
                <w:lang w:val="en-US"/>
              </w:rPr>
              <w:t>IV</w:t>
            </w:r>
            <w:r w:rsidRPr="00E50C63">
              <w:rPr>
                <w:sz w:val="22"/>
                <w:szCs w:val="22"/>
              </w:rPr>
              <w:t>. Долгосрочные обязательства</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543"/>
        </w:trPr>
        <w:tc>
          <w:tcPr>
            <w:tcW w:w="2053" w:type="dxa"/>
          </w:tcPr>
          <w:p w:rsidR="00E50C63" w:rsidRPr="00E50C63" w:rsidRDefault="00E50C63" w:rsidP="00E50C63">
            <w:r w:rsidRPr="00E50C63">
              <w:rPr>
                <w:sz w:val="22"/>
                <w:szCs w:val="22"/>
                <w:lang w:val="en-US"/>
              </w:rPr>
              <w:t>V</w:t>
            </w:r>
            <w:r w:rsidRPr="00E50C63">
              <w:rPr>
                <w:sz w:val="22"/>
                <w:szCs w:val="22"/>
              </w:rPr>
              <w:t>. Краткосрочные обязательства</w:t>
            </w:r>
          </w:p>
        </w:tc>
        <w:tc>
          <w:tcPr>
            <w:tcW w:w="924" w:type="dxa"/>
          </w:tcPr>
          <w:p w:rsidR="00E50C63" w:rsidRPr="00E50C63" w:rsidRDefault="00E50C63" w:rsidP="00E50C63">
            <w:pPr>
              <w:jc w:val="both"/>
            </w:pPr>
          </w:p>
        </w:tc>
        <w:tc>
          <w:tcPr>
            <w:tcW w:w="851" w:type="dxa"/>
          </w:tcPr>
          <w:p w:rsidR="00E50C63" w:rsidRPr="00E50C63" w:rsidRDefault="00E50C63" w:rsidP="00E50C63">
            <w:pPr>
              <w:jc w:val="both"/>
            </w:pPr>
          </w:p>
        </w:tc>
        <w:tc>
          <w:tcPr>
            <w:tcW w:w="709" w:type="dxa"/>
          </w:tcPr>
          <w:p w:rsidR="00E50C63" w:rsidRPr="00E50C63" w:rsidRDefault="00E50C63" w:rsidP="00E50C63">
            <w:pPr>
              <w:jc w:val="both"/>
            </w:pPr>
          </w:p>
        </w:tc>
        <w:tc>
          <w:tcPr>
            <w:tcW w:w="812" w:type="dxa"/>
          </w:tcPr>
          <w:p w:rsidR="00E50C63" w:rsidRPr="00E50C63" w:rsidRDefault="00E50C63" w:rsidP="00E50C63">
            <w:pPr>
              <w:jc w:val="both"/>
            </w:pPr>
          </w:p>
        </w:tc>
        <w:tc>
          <w:tcPr>
            <w:tcW w:w="1275" w:type="dxa"/>
          </w:tcPr>
          <w:p w:rsidR="00E50C63" w:rsidRPr="00E50C63" w:rsidRDefault="00E50C63" w:rsidP="00E50C63">
            <w:pPr>
              <w:jc w:val="both"/>
            </w:pPr>
          </w:p>
        </w:tc>
        <w:tc>
          <w:tcPr>
            <w:tcW w:w="942" w:type="dxa"/>
          </w:tcPr>
          <w:p w:rsidR="00E50C63" w:rsidRPr="00E50C63" w:rsidRDefault="00E50C63" w:rsidP="00E50C63">
            <w:pPr>
              <w:jc w:val="both"/>
            </w:pPr>
          </w:p>
        </w:tc>
        <w:tc>
          <w:tcPr>
            <w:tcW w:w="1517" w:type="dxa"/>
          </w:tcPr>
          <w:p w:rsidR="00E50C63" w:rsidRPr="00E50C63" w:rsidRDefault="00E50C63" w:rsidP="00E50C63">
            <w:pPr>
              <w:jc w:val="both"/>
            </w:pPr>
          </w:p>
        </w:tc>
        <w:tc>
          <w:tcPr>
            <w:tcW w:w="1316" w:type="dxa"/>
          </w:tcPr>
          <w:p w:rsidR="00E50C63" w:rsidRPr="00E50C63" w:rsidRDefault="00E50C63" w:rsidP="00E50C63">
            <w:pPr>
              <w:jc w:val="both"/>
            </w:pPr>
          </w:p>
        </w:tc>
      </w:tr>
      <w:tr w:rsidR="00E50C63" w:rsidRPr="00E50C63" w:rsidTr="00E50C63">
        <w:trPr>
          <w:trHeight w:val="277"/>
        </w:trPr>
        <w:tc>
          <w:tcPr>
            <w:tcW w:w="2053" w:type="dxa"/>
          </w:tcPr>
          <w:p w:rsidR="00E50C63" w:rsidRPr="00E50C63" w:rsidRDefault="00E50C63" w:rsidP="00E50C63">
            <w:pPr>
              <w:rPr>
                <w:b/>
              </w:rPr>
            </w:pPr>
            <w:r w:rsidRPr="00E50C63">
              <w:rPr>
                <w:b/>
                <w:sz w:val="22"/>
                <w:szCs w:val="22"/>
              </w:rPr>
              <w:t>БАЛАНС</w:t>
            </w:r>
          </w:p>
        </w:tc>
        <w:tc>
          <w:tcPr>
            <w:tcW w:w="924" w:type="dxa"/>
          </w:tcPr>
          <w:p w:rsidR="00E50C63" w:rsidRPr="00E50C63" w:rsidRDefault="00E50C63" w:rsidP="00E50C63">
            <w:pPr>
              <w:jc w:val="both"/>
            </w:pPr>
          </w:p>
        </w:tc>
        <w:tc>
          <w:tcPr>
            <w:tcW w:w="851" w:type="dxa"/>
          </w:tcPr>
          <w:p w:rsidR="00E50C63" w:rsidRPr="00E50C63" w:rsidRDefault="00E50C63" w:rsidP="00E50C63">
            <w:pPr>
              <w:jc w:val="center"/>
            </w:pPr>
            <w:r w:rsidRPr="00E50C63">
              <w:rPr>
                <w:sz w:val="22"/>
                <w:szCs w:val="22"/>
              </w:rPr>
              <w:t>100</w:t>
            </w:r>
          </w:p>
        </w:tc>
        <w:tc>
          <w:tcPr>
            <w:tcW w:w="709" w:type="dxa"/>
          </w:tcPr>
          <w:p w:rsidR="00E50C63" w:rsidRPr="00E50C63" w:rsidRDefault="00E50C63" w:rsidP="00E50C63">
            <w:pPr>
              <w:jc w:val="both"/>
            </w:pPr>
          </w:p>
        </w:tc>
        <w:tc>
          <w:tcPr>
            <w:tcW w:w="812" w:type="dxa"/>
          </w:tcPr>
          <w:p w:rsidR="00E50C63" w:rsidRPr="00E50C63" w:rsidRDefault="00E50C63" w:rsidP="00E50C63">
            <w:pPr>
              <w:jc w:val="center"/>
            </w:pPr>
            <w:r w:rsidRPr="00E50C63">
              <w:rPr>
                <w:sz w:val="22"/>
                <w:szCs w:val="22"/>
              </w:rPr>
              <w:t>100</w:t>
            </w:r>
          </w:p>
        </w:tc>
        <w:tc>
          <w:tcPr>
            <w:tcW w:w="1275" w:type="dxa"/>
          </w:tcPr>
          <w:p w:rsidR="00E50C63" w:rsidRPr="00E50C63" w:rsidRDefault="00E50C63" w:rsidP="00E50C63">
            <w:pPr>
              <w:jc w:val="center"/>
            </w:pPr>
          </w:p>
        </w:tc>
        <w:tc>
          <w:tcPr>
            <w:tcW w:w="942" w:type="dxa"/>
          </w:tcPr>
          <w:p w:rsidR="00E50C63" w:rsidRPr="00E50C63" w:rsidRDefault="00E50C63" w:rsidP="00E50C63">
            <w:pPr>
              <w:jc w:val="both"/>
            </w:pPr>
          </w:p>
        </w:tc>
        <w:tc>
          <w:tcPr>
            <w:tcW w:w="1517" w:type="dxa"/>
          </w:tcPr>
          <w:p w:rsidR="00E50C63" w:rsidRPr="00E50C63" w:rsidRDefault="00E50C63" w:rsidP="00E50C63">
            <w:pPr>
              <w:jc w:val="center"/>
            </w:pPr>
            <w:r w:rsidRPr="00E50C63">
              <w:rPr>
                <w:sz w:val="22"/>
                <w:szCs w:val="22"/>
              </w:rPr>
              <w:t>0</w:t>
            </w:r>
          </w:p>
        </w:tc>
        <w:tc>
          <w:tcPr>
            <w:tcW w:w="1316" w:type="dxa"/>
          </w:tcPr>
          <w:p w:rsidR="00E50C63" w:rsidRPr="00E50C63" w:rsidRDefault="00E50C63" w:rsidP="00E50C63">
            <w:pPr>
              <w:jc w:val="both"/>
            </w:pPr>
          </w:p>
        </w:tc>
      </w:tr>
    </w:tbl>
    <w:p w:rsidR="00E50C63" w:rsidRPr="00E50C63" w:rsidRDefault="00E50C63" w:rsidP="00E50C63">
      <w:pPr>
        <w:autoSpaceDE w:val="0"/>
        <w:autoSpaceDN w:val="0"/>
        <w:adjustRightInd w:val="0"/>
        <w:rPr>
          <w:rFonts w:eastAsia="Times-Bold"/>
          <w:b/>
          <w:bCs/>
          <w:lang w:eastAsia="en-US"/>
        </w:rPr>
      </w:pPr>
      <w:r w:rsidRPr="00E50C63">
        <w:rPr>
          <w:b/>
          <w:lang w:eastAsia="en-US"/>
        </w:rPr>
        <w:t>Указания по выполнению задания № 1</w:t>
      </w:r>
      <w:r w:rsidRPr="00E50C63">
        <w:rPr>
          <w:lang w:eastAsia="en-US"/>
        </w:rPr>
        <w:t xml:space="preserve">: </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Для анализа бухгалтерского баланса предприятия необходимо составить аналитический баланс. Сравнительный аналитический баланс можно получить из исходного баланса путем уплотнения отдельных статей и дополнения его показателями структуры, а также расчетами динамики.</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Аналитический баланс полезен тем, что сводит воедино и систематизирует те расчеты, которые обычно осуществляет аналитик при ознакомлении с балансом. Схемой аналитического баланса (таблица 1) охвачено много важных показателей: характеризующих статику и динамику финансового состояния организации. Этот баланс фактически включает показатели как горизонтального, так и вертикального анализа.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Непосредственно из аналитического баланса можно получить ряд важнейших характеристик финансового состояния организации. В число исследуемых показателей обязательно нужно включать следующие:</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1. Общую стоимость активов организации, равную сумме разделов I</w:t>
      </w:r>
    </w:p>
    <w:p w:rsidR="00E50C63" w:rsidRPr="00E50C63" w:rsidRDefault="00E50C63" w:rsidP="00E50C63">
      <w:pPr>
        <w:jc w:val="both"/>
        <w:rPr>
          <w:rFonts w:eastAsia="Times-Roman"/>
          <w:lang w:eastAsia="en-US"/>
        </w:rPr>
      </w:pPr>
      <w:r w:rsidRPr="00E50C63">
        <w:rPr>
          <w:rFonts w:eastAsia="Times-Roman"/>
          <w:lang w:eastAsia="en-US"/>
        </w:rPr>
        <w:t>и II баланса.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2. Стоимость иммобилизованных (т. е. внеоборотных) средств (активов) или недвижимых активов, равную итогу раздела I баланса.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3. Стоимость мобильных (оборотных) средств, равную итогу раздела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II баланса.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4. Стоимость материальных оборотных средств.</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5. Величину собственного капитала организации, равную итогу раздела III баланса.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6. Величину заемного капитала равную сумме итогов разделов IV и V баланса.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7. Величину собственных средств в обороте, равную разнице итогов разделов III и I баланса.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8. Рабочий капитал, равный разнице между оборотными активами и текущими обязательствами (итог раздела II минус итог раздела  V).</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Анализируя сравнительный баланс, необходимо обратить внимание на изменение удельного веса величины собственного оборотного капитала в стоимости активов, на соотношения темпов роста собственного и заемного капитала, а также на соотношение темпов роста дебиторской и кредиторской задолженности. При стабильной финансовой устойчивости у организации должна увеличиваться в динамике доля собственного оборотного капитала темп роста собственного капитала должен быть выше темпа рост заемного капитала, а темпы роста дебиторской и кредиторской задолженности должны уравновешивать друг друга.</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lastRenderedPageBreak/>
        <w:t>Ну и наконец, нужно проверить баланс на признаки хорошего баланса: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1) валюта баланса в конце отчетного периода должна увеличиваться по сравнению с началом периода;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2) темпы прироста оборотных активов должны быть выше, чем темпы прироста внеоборотных активов;</w:t>
      </w:r>
    </w:p>
    <w:p w:rsidR="00E50C63" w:rsidRPr="00E50C63" w:rsidRDefault="00E50C63" w:rsidP="00E50C63">
      <w:pPr>
        <w:jc w:val="both"/>
        <w:rPr>
          <w:rFonts w:eastAsia="Times-Roman"/>
          <w:lang w:eastAsia="en-US"/>
        </w:rPr>
      </w:pPr>
      <w:r w:rsidRPr="00E50C63">
        <w:rPr>
          <w:rFonts w:eastAsia="Times-Roman"/>
          <w:lang w:eastAsia="en-US"/>
        </w:rPr>
        <w:t>3) собственный капитал организации должен превышать заемный и темпы его роста должны быть выше, чем темпы роста заемного капитала;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4) темпы прироста дебиторской и кредиторской задолженности должны быть примерно одинаковые;</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5) доля собственных средств в оборотных активах должна быть более 10%.</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6) в балансе должны отсутствовать статьи Непокрытый убыток.</w:t>
      </w:r>
    </w:p>
    <w:p w:rsidR="00E50C63" w:rsidRPr="00E50C63" w:rsidRDefault="00E50C63" w:rsidP="00E50C63">
      <w:pPr>
        <w:autoSpaceDE w:val="0"/>
        <w:autoSpaceDN w:val="0"/>
        <w:adjustRightInd w:val="0"/>
        <w:jc w:val="both"/>
        <w:rPr>
          <w:rFonts w:eastAsia="Times-Roman"/>
          <w:lang w:eastAsia="en-US"/>
        </w:rPr>
      </w:pPr>
    </w:p>
    <w:p w:rsidR="00E50C63" w:rsidRPr="00E50C63" w:rsidRDefault="00E50C63" w:rsidP="00E50C63">
      <w:pPr>
        <w:autoSpaceDE w:val="0"/>
        <w:autoSpaceDN w:val="0"/>
        <w:adjustRightInd w:val="0"/>
        <w:jc w:val="both"/>
        <w:rPr>
          <w:rFonts w:eastAsia="Times-Bold"/>
          <w:b/>
          <w:bCs/>
          <w:lang w:eastAsia="en-US"/>
        </w:rPr>
      </w:pPr>
      <w:r w:rsidRPr="00E50C63">
        <w:rPr>
          <w:rFonts w:eastAsia="Times-Bold"/>
          <w:b/>
          <w:bCs/>
          <w:caps/>
          <w:lang w:eastAsia="en-US"/>
        </w:rPr>
        <w:t>Задание</w:t>
      </w:r>
      <w:r w:rsidRPr="00E50C63">
        <w:rPr>
          <w:rFonts w:eastAsia="Times-Bold"/>
          <w:b/>
          <w:bCs/>
          <w:lang w:eastAsia="en-US"/>
        </w:rPr>
        <w:t xml:space="preserve"> №2. </w:t>
      </w:r>
    </w:p>
    <w:p w:rsidR="00E50C63" w:rsidRPr="00E50C63" w:rsidRDefault="00E50C63" w:rsidP="00E50C63">
      <w:pPr>
        <w:autoSpaceDE w:val="0"/>
        <w:autoSpaceDN w:val="0"/>
        <w:adjustRightInd w:val="0"/>
        <w:jc w:val="both"/>
        <w:rPr>
          <w:rFonts w:eastAsia="Times-Bold"/>
          <w:b/>
          <w:bCs/>
          <w:lang w:eastAsia="en-US"/>
        </w:rPr>
      </w:pPr>
      <w:r w:rsidRPr="00E50C63">
        <w:rPr>
          <w:b/>
          <w:lang w:eastAsia="en-US"/>
        </w:rPr>
        <w:t>Время выполнения</w:t>
      </w:r>
      <w:r w:rsidRPr="00E50C63">
        <w:rPr>
          <w:lang w:eastAsia="en-US"/>
        </w:rPr>
        <w:t xml:space="preserve"> – 60 мин.</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 xml:space="preserve">Используя данные Бухгалтерской отчетности, распределите все имущество предприятия с точки зрения ликвидности. Заполните </w:t>
      </w:r>
      <w:r w:rsidRPr="00E50C63">
        <w:rPr>
          <w:lang w:eastAsia="en-US"/>
        </w:rPr>
        <w:t xml:space="preserve">приложение 3. </w:t>
      </w:r>
      <w:r w:rsidRPr="00E50C63">
        <w:rPr>
          <w:rFonts w:eastAsia="Times-Roman"/>
          <w:lang w:eastAsia="en-US"/>
        </w:rPr>
        <w:t>Сделайте выводы о динамике абсолютных показателей ликвидности активов предприятия.</w:t>
      </w:r>
    </w:p>
    <w:p w:rsidR="00E50C63" w:rsidRPr="00E50C63" w:rsidRDefault="00E50C63" w:rsidP="00E50C63">
      <w:pPr>
        <w:autoSpaceDE w:val="0"/>
        <w:autoSpaceDN w:val="0"/>
        <w:adjustRightInd w:val="0"/>
        <w:jc w:val="both"/>
        <w:rPr>
          <w:rFonts w:eastAsia="Times-Roman"/>
          <w:lang w:eastAsia="en-US"/>
        </w:rPr>
      </w:pPr>
    </w:p>
    <w:p w:rsidR="00E50C63" w:rsidRPr="00E50C63" w:rsidRDefault="00E50C63" w:rsidP="00E50C63">
      <w:pPr>
        <w:autoSpaceDE w:val="0"/>
        <w:autoSpaceDN w:val="0"/>
        <w:adjustRightInd w:val="0"/>
        <w:jc w:val="both"/>
        <w:rPr>
          <w:rFonts w:eastAsia="Times-Bold"/>
          <w:b/>
          <w:bCs/>
          <w:lang w:eastAsia="en-US"/>
        </w:rPr>
      </w:pPr>
      <w:r w:rsidRPr="00E50C63">
        <w:rPr>
          <w:rFonts w:eastAsia="Times-Bold"/>
          <w:b/>
          <w:bCs/>
          <w:caps/>
          <w:lang w:eastAsia="en-US"/>
        </w:rPr>
        <w:t>Задание</w:t>
      </w:r>
      <w:r w:rsidRPr="00E50C63">
        <w:rPr>
          <w:rFonts w:eastAsia="Times-Bold"/>
          <w:b/>
          <w:bCs/>
          <w:lang w:eastAsia="en-US"/>
        </w:rPr>
        <w:t xml:space="preserve"> №3. </w:t>
      </w:r>
    </w:p>
    <w:p w:rsidR="00E50C63" w:rsidRPr="00E50C63" w:rsidRDefault="00E50C63" w:rsidP="00E50C63">
      <w:pPr>
        <w:autoSpaceDE w:val="0"/>
        <w:autoSpaceDN w:val="0"/>
        <w:adjustRightInd w:val="0"/>
        <w:jc w:val="both"/>
        <w:rPr>
          <w:rFonts w:eastAsia="Times-Bold"/>
          <w:b/>
          <w:bCs/>
          <w:lang w:eastAsia="en-US"/>
        </w:rPr>
      </w:pPr>
      <w:r w:rsidRPr="00E50C63">
        <w:rPr>
          <w:b/>
          <w:lang w:eastAsia="en-US"/>
        </w:rPr>
        <w:t>Время выполнения</w:t>
      </w:r>
      <w:r w:rsidRPr="00E50C63">
        <w:rPr>
          <w:lang w:eastAsia="en-US"/>
        </w:rPr>
        <w:t xml:space="preserve"> – 60 мин.</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 xml:space="preserve">Используя данные Бухгалтерской отчетности, распределите все источники формирования средств предприятия (обязательств) с точки зрения срочности их погашения. Заполните </w:t>
      </w:r>
      <w:r w:rsidRPr="00E50C63">
        <w:rPr>
          <w:lang w:eastAsia="en-US"/>
        </w:rPr>
        <w:t xml:space="preserve">приложение 4. </w:t>
      </w:r>
      <w:r w:rsidRPr="00E50C63">
        <w:rPr>
          <w:rFonts w:eastAsia="Times-Roman"/>
          <w:lang w:eastAsia="en-US"/>
        </w:rPr>
        <w:t>Сделайте выводы о динамике абсолютных показателей обязательств предприятия.</w:t>
      </w:r>
    </w:p>
    <w:p w:rsidR="00E50C63" w:rsidRPr="00E50C63" w:rsidRDefault="00E50C63" w:rsidP="00E50C63">
      <w:pPr>
        <w:autoSpaceDE w:val="0"/>
        <w:autoSpaceDN w:val="0"/>
        <w:adjustRightInd w:val="0"/>
        <w:rPr>
          <w:rFonts w:eastAsia="Times-Bold"/>
          <w:b/>
          <w:bCs/>
          <w:lang w:eastAsia="en-US"/>
        </w:rPr>
      </w:pPr>
      <w:r w:rsidRPr="00E50C63">
        <w:rPr>
          <w:b/>
          <w:lang w:eastAsia="en-US"/>
        </w:rPr>
        <w:t>Указания по выполнению заданий № 2, 3</w:t>
      </w:r>
      <w:r w:rsidRPr="00E50C63">
        <w:rPr>
          <w:lang w:eastAsia="en-US"/>
        </w:rPr>
        <w:t xml:space="preserve">: </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Оценка ликвидности бухгалтерского баланса осуществляется путем перегруппировки активов по скорости их реализации (ликвидности) и пассивов по степени их срочности (погашаемости) с последующим их сравнением. При этом выделяются четыре группы активов и четыре группы пассивов.</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Группы активов:</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А1 - высоколиквидные активы (денежные средства);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А2 - активы средней скорости реализации (краткосрочные финансовые вложения, краткосрочная дебиторская задолженность (до 12 месяцев));</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A3 - медленно реализуемые активы (запасы, долгосрочная дебиторская задолженность (свыше 12 месяцев), НДС по приобретенным ценностям, прочие оборотные активы);</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А4 - трудно реализуемые активы (внеоборотные активы).</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Группы пассивов:</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П1 - кредиторская задолженность;</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П2 - остальные краткосрочные обязательства;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ПЗ - долгосрочные обязательства;</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П4 - собственный капитал.</w:t>
      </w:r>
    </w:p>
    <w:p w:rsidR="00E50C63" w:rsidRPr="00E50C63" w:rsidRDefault="00E50C63" w:rsidP="00E50C63">
      <w:pPr>
        <w:rPr>
          <w:rFonts w:eastAsia="Times-Roman"/>
          <w:lang w:eastAsia="en-US"/>
        </w:rPr>
      </w:pPr>
    </w:p>
    <w:p w:rsidR="00E50C63" w:rsidRPr="00E50C63" w:rsidRDefault="00E50C63" w:rsidP="00E50C63">
      <w:pPr>
        <w:autoSpaceDE w:val="0"/>
        <w:autoSpaceDN w:val="0"/>
        <w:adjustRightInd w:val="0"/>
        <w:jc w:val="both"/>
        <w:rPr>
          <w:rFonts w:eastAsia="Times-Bold"/>
          <w:b/>
          <w:bCs/>
          <w:lang w:eastAsia="en-US"/>
        </w:rPr>
      </w:pPr>
      <w:r w:rsidRPr="00E50C63">
        <w:rPr>
          <w:rFonts w:eastAsia="Times-Bold"/>
          <w:b/>
          <w:bCs/>
          <w:caps/>
          <w:lang w:eastAsia="en-US"/>
        </w:rPr>
        <w:t>Задание</w:t>
      </w:r>
      <w:r w:rsidRPr="00E50C63">
        <w:rPr>
          <w:rFonts w:eastAsia="Times-Bold"/>
          <w:b/>
          <w:bCs/>
          <w:lang w:eastAsia="en-US"/>
        </w:rPr>
        <w:t xml:space="preserve"> №4. </w:t>
      </w:r>
    </w:p>
    <w:p w:rsidR="00E50C63" w:rsidRPr="00E50C63" w:rsidRDefault="00E50C63" w:rsidP="00E50C63">
      <w:pPr>
        <w:autoSpaceDE w:val="0"/>
        <w:autoSpaceDN w:val="0"/>
        <w:adjustRightInd w:val="0"/>
        <w:jc w:val="both"/>
        <w:rPr>
          <w:rFonts w:eastAsia="Times-Bold"/>
          <w:b/>
          <w:bCs/>
          <w:lang w:eastAsia="en-US"/>
        </w:rPr>
      </w:pPr>
      <w:r w:rsidRPr="00E50C63">
        <w:rPr>
          <w:b/>
          <w:lang w:eastAsia="en-US"/>
        </w:rPr>
        <w:t>Время выполнения</w:t>
      </w:r>
      <w:r w:rsidRPr="00E50C63">
        <w:rPr>
          <w:lang w:eastAsia="en-US"/>
        </w:rPr>
        <w:t xml:space="preserve"> – 30 мин.</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Используя заполненные аналитические таблицы заданий 2 и 3 и формулы соотношения активов по степени их ликвидности и пассивов по степени срочности их погашения, установите ликвидность баланса предприятия. Сформулируйте выводы.</w:t>
      </w:r>
    </w:p>
    <w:p w:rsidR="00E50C63" w:rsidRPr="00E50C63" w:rsidRDefault="00E50C63" w:rsidP="00E50C63">
      <w:pPr>
        <w:rPr>
          <w:rFonts w:eastAsia="Times-Roman"/>
          <w:lang w:eastAsia="en-US"/>
        </w:rPr>
      </w:pPr>
      <w:r w:rsidRPr="00E50C63">
        <w:rPr>
          <w:rFonts w:eastAsia="Times-Roman"/>
          <w:noProof/>
        </w:rPr>
        <w:drawing>
          <wp:inline distT="0" distB="0" distL="0" distR="0">
            <wp:extent cx="5943600" cy="895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5943600" cy="895350"/>
                    </a:xfrm>
                    <a:prstGeom prst="rect">
                      <a:avLst/>
                    </a:prstGeom>
                    <a:noFill/>
                    <a:ln>
                      <a:noFill/>
                    </a:ln>
                  </pic:spPr>
                </pic:pic>
              </a:graphicData>
            </a:graphic>
          </wp:inline>
        </w:drawing>
      </w:r>
    </w:p>
    <w:p w:rsidR="00E50C63" w:rsidRPr="00E50C63" w:rsidRDefault="00E50C63" w:rsidP="00E50C63">
      <w:pPr>
        <w:autoSpaceDE w:val="0"/>
        <w:autoSpaceDN w:val="0"/>
        <w:adjustRightInd w:val="0"/>
        <w:rPr>
          <w:rFonts w:eastAsia="Times-Bold"/>
          <w:b/>
          <w:bCs/>
          <w:lang w:eastAsia="en-US"/>
        </w:rPr>
      </w:pPr>
      <w:r w:rsidRPr="00E50C63">
        <w:rPr>
          <w:b/>
          <w:lang w:eastAsia="en-US"/>
        </w:rPr>
        <w:t>Указания по выполнению заданий № 4</w:t>
      </w:r>
      <w:r w:rsidRPr="00E50C63">
        <w:rPr>
          <w:lang w:eastAsia="en-US"/>
        </w:rPr>
        <w:t xml:space="preserve">: </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lastRenderedPageBreak/>
        <w:t>Сопряженные группы активов и пассивов сравниваются между собой с целью выявления платежных излишков и платежных недостатков по ним и отслеживания изменения структуры составных частей бухгалтерского баланса.</w:t>
      </w:r>
    </w:p>
    <w:p w:rsidR="00E50C63" w:rsidRPr="00E50C63" w:rsidRDefault="00E50C63" w:rsidP="00E50C63">
      <w:pPr>
        <w:autoSpaceDE w:val="0"/>
        <w:autoSpaceDN w:val="0"/>
        <w:adjustRightInd w:val="0"/>
        <w:jc w:val="both"/>
        <w:rPr>
          <w:rFonts w:eastAsia="Times-Roman"/>
          <w:lang w:eastAsia="en-US"/>
        </w:rPr>
      </w:pPr>
      <w:r w:rsidRPr="00E50C63">
        <w:rPr>
          <w:rFonts w:eastAsia="Times-Roman"/>
          <w:noProof/>
        </w:rPr>
        <w:drawing>
          <wp:anchor distT="0" distB="0" distL="114300" distR="114300" simplePos="0" relativeHeight="251659264" behindDoc="0" locked="0" layoutInCell="1" allowOverlap="1">
            <wp:simplePos x="0" y="0"/>
            <wp:positionH relativeFrom="column">
              <wp:posOffset>3124200</wp:posOffset>
            </wp:positionH>
            <wp:positionV relativeFrom="paragraph">
              <wp:posOffset>314960</wp:posOffset>
            </wp:positionV>
            <wp:extent cx="2983865" cy="513080"/>
            <wp:effectExtent l="0" t="0" r="6985" b="127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email">
                      <a:extLst>
                        <a:ext uri="{28A0092B-C50C-407E-A947-70E740481C1C}">
                          <a14:useLocalDpi xmlns:a14="http://schemas.microsoft.com/office/drawing/2010/main"/>
                        </a:ext>
                      </a:extLst>
                    </a:blip>
                    <a:srcRect r="6976"/>
                    <a:stretch>
                      <a:fillRect/>
                    </a:stretch>
                  </pic:blipFill>
                  <pic:spPr bwMode="auto">
                    <a:xfrm>
                      <a:off x="0" y="0"/>
                      <a:ext cx="2983865" cy="513080"/>
                    </a:xfrm>
                    <a:prstGeom prst="rect">
                      <a:avLst/>
                    </a:prstGeom>
                    <a:noFill/>
                    <a:ln>
                      <a:noFill/>
                    </a:ln>
                  </pic:spPr>
                </pic:pic>
              </a:graphicData>
            </a:graphic>
          </wp:anchor>
        </w:drawing>
      </w:r>
      <w:r w:rsidRPr="00E50C63">
        <w:rPr>
          <w:rFonts w:eastAsia="Times-Roman"/>
          <w:lang w:eastAsia="en-US"/>
        </w:rPr>
        <w:t>Рекомендуемые соотношения сопряженных групп активов и пассивов, характеризующие абсолютно ликвидный бухгалтерский баланс, следующие:</w:t>
      </w:r>
    </w:p>
    <w:p w:rsidR="00E50C63" w:rsidRPr="00E50C63" w:rsidRDefault="00E50C63" w:rsidP="00E50C63">
      <w:pPr>
        <w:rPr>
          <w:rFonts w:eastAsia="Times-Roman"/>
          <w:lang w:eastAsia="en-US"/>
        </w:rPr>
      </w:pPr>
    </w:p>
    <w:p w:rsidR="00E50C63" w:rsidRPr="00E50C63" w:rsidRDefault="00E50C63" w:rsidP="00E50C63">
      <w:pPr>
        <w:rPr>
          <w:rFonts w:eastAsia="Times-Roman"/>
          <w:lang w:eastAsia="en-US"/>
        </w:rPr>
      </w:pPr>
    </w:p>
    <w:p w:rsidR="00E50C63" w:rsidRPr="00E50C63" w:rsidRDefault="00E50C63" w:rsidP="00E50C63">
      <w:pPr>
        <w:autoSpaceDE w:val="0"/>
        <w:autoSpaceDN w:val="0"/>
        <w:adjustRightInd w:val="0"/>
        <w:jc w:val="both"/>
        <w:rPr>
          <w:rFonts w:eastAsia="Times-Bold"/>
          <w:b/>
          <w:bCs/>
          <w:lang w:eastAsia="en-US"/>
        </w:rPr>
      </w:pPr>
      <w:r w:rsidRPr="00E50C63">
        <w:rPr>
          <w:rFonts w:eastAsia="Times-Bold"/>
          <w:b/>
          <w:bCs/>
          <w:caps/>
          <w:lang w:eastAsia="en-US"/>
        </w:rPr>
        <w:t>Задание</w:t>
      </w:r>
      <w:r w:rsidRPr="00E50C63">
        <w:rPr>
          <w:rFonts w:eastAsia="Times-Bold"/>
          <w:b/>
          <w:bCs/>
          <w:lang w:eastAsia="en-US"/>
        </w:rPr>
        <w:t xml:space="preserve"> №5. </w:t>
      </w:r>
    </w:p>
    <w:p w:rsidR="00E50C63" w:rsidRPr="00E50C63" w:rsidRDefault="00E50C63" w:rsidP="00E50C63">
      <w:pPr>
        <w:autoSpaceDE w:val="0"/>
        <w:autoSpaceDN w:val="0"/>
        <w:adjustRightInd w:val="0"/>
        <w:jc w:val="both"/>
        <w:rPr>
          <w:rFonts w:eastAsia="Times-Bold"/>
          <w:b/>
          <w:bCs/>
          <w:lang w:eastAsia="en-US"/>
        </w:rPr>
      </w:pPr>
      <w:r w:rsidRPr="00E50C63">
        <w:rPr>
          <w:b/>
          <w:lang w:eastAsia="en-US"/>
        </w:rPr>
        <w:t>Время выполнения</w:t>
      </w:r>
      <w:r w:rsidRPr="00E50C63">
        <w:rPr>
          <w:lang w:eastAsia="en-US"/>
        </w:rPr>
        <w:t xml:space="preserve"> – 60 мин.</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 xml:space="preserve">Используя данные Бухгалтерской отчетности, рассчитайте  относительные показатели ликвидности баланса предприятия. Заполните  </w:t>
      </w:r>
      <w:r w:rsidRPr="00E50C63">
        <w:rPr>
          <w:lang w:eastAsia="en-US"/>
        </w:rPr>
        <w:t>приложение 5</w:t>
      </w:r>
      <w:r w:rsidRPr="00E50C63">
        <w:rPr>
          <w:rFonts w:eastAsia="Times-Roman"/>
          <w:lang w:eastAsia="en-US"/>
        </w:rPr>
        <w:t>. Сформулируйте выводы.</w:t>
      </w:r>
    </w:p>
    <w:p w:rsidR="00E50C63" w:rsidRPr="00E50C63" w:rsidRDefault="00E50C63" w:rsidP="00E50C63">
      <w:pPr>
        <w:autoSpaceDE w:val="0"/>
        <w:autoSpaceDN w:val="0"/>
        <w:adjustRightInd w:val="0"/>
        <w:rPr>
          <w:rFonts w:eastAsia="Times-Bold"/>
          <w:b/>
          <w:bCs/>
          <w:lang w:eastAsia="en-US"/>
        </w:rPr>
      </w:pPr>
      <w:r w:rsidRPr="00E50C63">
        <w:rPr>
          <w:b/>
          <w:lang w:eastAsia="en-US"/>
        </w:rPr>
        <w:t>Указания по выполнению заданий № 5</w:t>
      </w:r>
      <w:r w:rsidRPr="00E50C63">
        <w:rPr>
          <w:lang w:eastAsia="en-US"/>
        </w:rPr>
        <w:t xml:space="preserve">: </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Анализ показателей оценки ликвидности коммерческой организации и ее бухгалтерского баланса ведется в динамике, в сопоставлении с  рекомендуемыми значениями и соотношениями, с данными других предприятий. По итогам анализа делается вывод о степени ликвидности коммерческой организации и ее бухгалтерского баланса (абсолютная, нормальная, удовлетворительная, неудовлетворительная) и причинах ее изменения, а также об уровне финансового риска (в аспекте ликвидности): полное отсутствие, низкий, средний, высокий, - связанного с деятельностью данной коммерческой организации.</w:t>
      </w:r>
    </w:p>
    <w:p w:rsidR="00E50C63" w:rsidRPr="00E50C63" w:rsidRDefault="00E50C63" w:rsidP="00E50C63">
      <w:pPr>
        <w:rPr>
          <w:rFonts w:ascii="Calibri" w:hAnsi="Calibri"/>
          <w:lang w:eastAsia="en-US"/>
        </w:rPr>
      </w:pPr>
    </w:p>
    <w:p w:rsidR="00E50C63" w:rsidRPr="00E50C63" w:rsidRDefault="00E50C63" w:rsidP="00E50C63">
      <w:pPr>
        <w:autoSpaceDE w:val="0"/>
        <w:autoSpaceDN w:val="0"/>
        <w:adjustRightInd w:val="0"/>
        <w:jc w:val="both"/>
        <w:rPr>
          <w:rFonts w:eastAsia="Times-Bold"/>
          <w:b/>
          <w:bCs/>
          <w:lang w:eastAsia="en-US"/>
        </w:rPr>
      </w:pPr>
      <w:r w:rsidRPr="00E50C63">
        <w:rPr>
          <w:rFonts w:eastAsia="Times-Bold"/>
          <w:b/>
          <w:bCs/>
          <w:caps/>
          <w:lang w:eastAsia="en-US"/>
        </w:rPr>
        <w:t>Задание</w:t>
      </w:r>
      <w:r w:rsidRPr="00E50C63">
        <w:rPr>
          <w:rFonts w:eastAsia="Times-Bold"/>
          <w:b/>
          <w:bCs/>
          <w:lang w:eastAsia="en-US"/>
        </w:rPr>
        <w:t xml:space="preserve"> №6. </w:t>
      </w:r>
    </w:p>
    <w:p w:rsidR="00E50C63" w:rsidRPr="00E50C63" w:rsidRDefault="00E50C63" w:rsidP="00E50C63">
      <w:pPr>
        <w:autoSpaceDE w:val="0"/>
        <w:autoSpaceDN w:val="0"/>
        <w:adjustRightInd w:val="0"/>
        <w:jc w:val="both"/>
        <w:rPr>
          <w:rFonts w:eastAsia="Times-Bold"/>
          <w:b/>
          <w:bCs/>
          <w:lang w:eastAsia="en-US"/>
        </w:rPr>
      </w:pPr>
      <w:r w:rsidRPr="00E50C63">
        <w:rPr>
          <w:b/>
          <w:lang w:eastAsia="en-US"/>
        </w:rPr>
        <w:t>Время выполнения</w:t>
      </w:r>
      <w:r w:rsidRPr="00E50C63">
        <w:rPr>
          <w:lang w:eastAsia="en-US"/>
        </w:rPr>
        <w:t xml:space="preserve"> – 60 мин.</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Используя данные Бухгалтерской отчетности, и таблицы 2, рассчитайте финансовые коэффициенты платежеспособности:</w:t>
      </w:r>
    </w:p>
    <w:p w:rsidR="00E50C63" w:rsidRPr="00E50C63" w:rsidRDefault="00E50C63" w:rsidP="00E50C63">
      <w:pPr>
        <w:autoSpaceDE w:val="0"/>
        <w:autoSpaceDN w:val="0"/>
        <w:adjustRightInd w:val="0"/>
        <w:rPr>
          <w:rFonts w:eastAsia="Times-Roman"/>
          <w:lang w:eastAsia="en-US"/>
        </w:rPr>
      </w:pPr>
      <w:r w:rsidRPr="00E50C63">
        <w:rPr>
          <w:rFonts w:eastAsia="Times-Roman"/>
          <w:lang w:eastAsia="en-US"/>
        </w:rPr>
        <w:t>- общий коэффициент платежеспособности (L1),</w:t>
      </w:r>
    </w:p>
    <w:p w:rsidR="00E50C63" w:rsidRPr="00E50C63" w:rsidRDefault="00E50C63" w:rsidP="00E50C63">
      <w:pPr>
        <w:autoSpaceDE w:val="0"/>
        <w:autoSpaceDN w:val="0"/>
        <w:adjustRightInd w:val="0"/>
        <w:rPr>
          <w:rFonts w:eastAsia="Times-Roman"/>
          <w:lang w:eastAsia="en-US"/>
        </w:rPr>
      </w:pPr>
      <w:r w:rsidRPr="00E50C63">
        <w:rPr>
          <w:rFonts w:eastAsia="Times-Roman"/>
          <w:lang w:eastAsia="en-US"/>
        </w:rPr>
        <w:t>- коэффициент абсолютной ликвидности (L2),</w:t>
      </w:r>
    </w:p>
    <w:p w:rsidR="00E50C63" w:rsidRPr="00E50C63" w:rsidRDefault="00E50C63" w:rsidP="00E50C63">
      <w:pPr>
        <w:autoSpaceDE w:val="0"/>
        <w:autoSpaceDN w:val="0"/>
        <w:adjustRightInd w:val="0"/>
        <w:rPr>
          <w:rFonts w:eastAsia="Times-Roman"/>
          <w:lang w:eastAsia="en-US"/>
        </w:rPr>
      </w:pPr>
      <w:r w:rsidRPr="00E50C63">
        <w:rPr>
          <w:rFonts w:eastAsia="Times-Roman"/>
          <w:lang w:eastAsia="en-US"/>
        </w:rPr>
        <w:t>- коэффициент критической оценки (L3),</w:t>
      </w:r>
    </w:p>
    <w:p w:rsidR="00E50C63" w:rsidRPr="00E50C63" w:rsidRDefault="00E50C63" w:rsidP="00E50C63">
      <w:pPr>
        <w:autoSpaceDE w:val="0"/>
        <w:autoSpaceDN w:val="0"/>
        <w:adjustRightInd w:val="0"/>
        <w:rPr>
          <w:rFonts w:eastAsia="Times-Roman"/>
          <w:lang w:eastAsia="en-US"/>
        </w:rPr>
      </w:pPr>
      <w:r w:rsidRPr="00E50C63">
        <w:rPr>
          <w:rFonts w:eastAsia="Times-Roman"/>
          <w:lang w:eastAsia="en-US"/>
        </w:rPr>
        <w:t>- коэффициент текущей ликвидности (L4),</w:t>
      </w:r>
    </w:p>
    <w:p w:rsidR="00E50C63" w:rsidRPr="00E50C63" w:rsidRDefault="00E50C63" w:rsidP="00E50C63">
      <w:pPr>
        <w:autoSpaceDE w:val="0"/>
        <w:autoSpaceDN w:val="0"/>
        <w:adjustRightInd w:val="0"/>
        <w:rPr>
          <w:rFonts w:eastAsia="Times-Bold"/>
          <w:b/>
          <w:bCs/>
          <w:lang w:eastAsia="en-US"/>
        </w:rPr>
      </w:pPr>
      <w:r w:rsidRPr="00E50C63">
        <w:rPr>
          <w:rFonts w:eastAsia="Times-Roman"/>
          <w:lang w:eastAsia="en-US"/>
        </w:rPr>
        <w:t xml:space="preserve">- коэффициент маневренности функционирующего капитала </w:t>
      </w:r>
      <w:r w:rsidRPr="00E50C63">
        <w:rPr>
          <w:rFonts w:eastAsia="Times-Bold"/>
          <w:bCs/>
          <w:lang w:eastAsia="en-US"/>
        </w:rPr>
        <w:t>(L5),</w:t>
      </w:r>
    </w:p>
    <w:p w:rsidR="00E50C63" w:rsidRPr="00E50C63" w:rsidRDefault="00E50C63" w:rsidP="00E50C63">
      <w:pPr>
        <w:autoSpaceDE w:val="0"/>
        <w:autoSpaceDN w:val="0"/>
        <w:adjustRightInd w:val="0"/>
        <w:rPr>
          <w:rFonts w:eastAsia="Times-Roman"/>
          <w:lang w:eastAsia="en-US"/>
        </w:rPr>
      </w:pPr>
      <w:r w:rsidRPr="00E50C63">
        <w:rPr>
          <w:rFonts w:eastAsia="Times-Roman"/>
          <w:lang w:eastAsia="en-US"/>
        </w:rPr>
        <w:t>- долю оборотных средств в активах (L6),</w:t>
      </w:r>
    </w:p>
    <w:p w:rsidR="00E50C63" w:rsidRPr="00E50C63" w:rsidRDefault="00E50C63" w:rsidP="00E50C63">
      <w:pPr>
        <w:autoSpaceDE w:val="0"/>
        <w:autoSpaceDN w:val="0"/>
        <w:adjustRightInd w:val="0"/>
        <w:rPr>
          <w:rFonts w:eastAsia="Times-Roman"/>
          <w:lang w:eastAsia="en-US"/>
        </w:rPr>
      </w:pPr>
      <w:r w:rsidRPr="00E50C63">
        <w:rPr>
          <w:rFonts w:eastAsia="Times-Roman"/>
          <w:lang w:eastAsia="en-US"/>
        </w:rPr>
        <w:t>- коэффициент обеспеченности собственными оборотными средствами (L7)</w:t>
      </w:r>
    </w:p>
    <w:p w:rsidR="00E50C63" w:rsidRPr="00E50C63" w:rsidRDefault="00E50C63" w:rsidP="00E50C63">
      <w:pPr>
        <w:autoSpaceDE w:val="0"/>
        <w:autoSpaceDN w:val="0"/>
        <w:adjustRightInd w:val="0"/>
        <w:jc w:val="both"/>
        <w:rPr>
          <w:rFonts w:eastAsia="Times-Roman"/>
          <w:lang w:eastAsia="en-US"/>
        </w:rPr>
      </w:pPr>
      <w:r w:rsidRPr="00E50C63">
        <w:rPr>
          <w:rFonts w:eastAsia="Times-Roman"/>
          <w:lang w:eastAsia="en-US"/>
        </w:rPr>
        <w:t>Оцените их динамику, сравните каждый коэффициент с нормативным значением и напишите вывод об изменении платежеспособности  предприятия за анализируемый период. Решение представьте в приложении 6.</w:t>
      </w:r>
    </w:p>
    <w:p w:rsidR="00E50C63" w:rsidRPr="00E50C63" w:rsidRDefault="00E50C63" w:rsidP="00E50C63">
      <w:pPr>
        <w:autoSpaceDE w:val="0"/>
        <w:autoSpaceDN w:val="0"/>
        <w:adjustRightInd w:val="0"/>
        <w:rPr>
          <w:lang w:eastAsia="en-US"/>
        </w:rPr>
      </w:pPr>
      <w:r w:rsidRPr="00E50C63">
        <w:rPr>
          <w:b/>
          <w:lang w:eastAsia="en-US"/>
        </w:rPr>
        <w:t>Указания по выполнению заданий № 6</w:t>
      </w:r>
      <w:r w:rsidRPr="00E50C63">
        <w:rPr>
          <w:lang w:eastAsia="en-US"/>
        </w:rPr>
        <w:t xml:space="preserve">: </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Платежеспособность коммерческой организации определяется наличием необходимых платежных средств для своевременных расчетов с поставщиками, рабочими и служащими по заработной плате, финансовыми органами, налоговой системой, банками и другими контрагентами. Для того чтобы оценить платежеспособность, необходимо проанализировать, какие средства и каким образом могут быть мобилизованы для предстоящих расчетов. В общем случае предприятие платежеспособно, когда его активы превышают внешние обязательства. В качестве показателей оценки  платежеспособности коммерческой организации необходимо использовать финансовые коэффициенты, представленные в таблице 2.</w:t>
      </w:r>
    </w:p>
    <w:p w:rsidR="00E50C63" w:rsidRPr="00E50C63" w:rsidRDefault="00E50C63" w:rsidP="00E50C63">
      <w:pPr>
        <w:autoSpaceDE w:val="0"/>
        <w:autoSpaceDN w:val="0"/>
        <w:adjustRightInd w:val="0"/>
        <w:ind w:firstLine="708"/>
        <w:jc w:val="both"/>
        <w:rPr>
          <w:rFonts w:eastAsia="Times-Roman"/>
          <w:lang w:eastAsia="en-US"/>
        </w:rPr>
      </w:pPr>
      <w:r w:rsidRPr="00E50C63">
        <w:rPr>
          <w:rFonts w:eastAsia="Times-Roman"/>
          <w:lang w:eastAsia="en-US"/>
        </w:rPr>
        <w:t>Анализ показателей оценки платежеспособности коммерческой организации ведется в динамике, в сопоставлении, с рекомендуемыми значениями и данными других предприятий. По итогам анализа делается вывод о степени платежеспособности коммерческой организации (абсолютная, нормальная, удовлетворительная, неудовлетворительная) и причинах ее изменения, а также об уровне финансового риска (в аспекте платежеспособности): полное отсутствие, низкий, средний, высокий, связанного с</w:t>
      </w:r>
      <w:r w:rsidRPr="00E50C63">
        <w:rPr>
          <w:rFonts w:ascii="Calibri" w:eastAsia="Times-Roman" w:hAnsi="Calibri"/>
          <w:lang w:eastAsia="en-US"/>
        </w:rPr>
        <w:t xml:space="preserve"> </w:t>
      </w:r>
      <w:r w:rsidRPr="00E50C63">
        <w:rPr>
          <w:rFonts w:eastAsia="Times-Roman"/>
          <w:lang w:eastAsia="en-US"/>
        </w:rPr>
        <w:t xml:space="preserve"> деятельностью данной коммерческой организации.</w:t>
      </w:r>
    </w:p>
    <w:p w:rsidR="00E50C63" w:rsidRPr="00E50C63" w:rsidRDefault="00E50C63" w:rsidP="00E50C63">
      <w:pPr>
        <w:autoSpaceDE w:val="0"/>
        <w:autoSpaceDN w:val="0"/>
        <w:adjustRightInd w:val="0"/>
        <w:jc w:val="center"/>
        <w:rPr>
          <w:rFonts w:eastAsia="Times-Bold"/>
          <w:b/>
          <w:bCs/>
          <w:lang w:eastAsia="en-US"/>
        </w:rPr>
      </w:pPr>
      <w:r w:rsidRPr="00E50C63">
        <w:rPr>
          <w:rFonts w:eastAsia="Times-Roman"/>
          <w:b/>
          <w:lang w:eastAsia="en-US"/>
        </w:rPr>
        <w:t>Таблица 2 –</w:t>
      </w:r>
      <w:r w:rsidRPr="00E50C63">
        <w:rPr>
          <w:rFonts w:eastAsia="Times-Roman"/>
          <w:lang w:eastAsia="en-US"/>
        </w:rPr>
        <w:t xml:space="preserve"> </w:t>
      </w:r>
      <w:r w:rsidRPr="00E50C63">
        <w:rPr>
          <w:rFonts w:eastAsia="Times-Bold"/>
          <w:b/>
          <w:bCs/>
          <w:lang w:eastAsia="en-US"/>
        </w:rPr>
        <w:t>Финансовые коэффициенты платежеспособности</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1956"/>
        <w:gridCol w:w="1871"/>
        <w:gridCol w:w="1843"/>
        <w:gridCol w:w="2552"/>
      </w:tblGrid>
      <w:tr w:rsidR="00E50C63" w:rsidRPr="00E50C63" w:rsidTr="00E50C63">
        <w:trPr>
          <w:trHeight w:val="699"/>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lastRenderedPageBreak/>
              <w:t>№ п/п</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Наименование показателя</w:t>
            </w:r>
          </w:p>
        </w:tc>
        <w:tc>
          <w:tcPr>
            <w:tcW w:w="3827" w:type="dxa"/>
            <w:gridSpan w:val="2"/>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Способ расчета</w:t>
            </w:r>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Нормальные ограничения</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Пояснения</w:t>
            </w:r>
          </w:p>
        </w:tc>
      </w:tr>
      <w:tr w:rsidR="00E50C63" w:rsidRPr="00E50C63" w:rsidTr="00E50C63">
        <w:trPr>
          <w:trHeight w:val="977"/>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1</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Общий показатель платежеспособности</w:t>
            </w:r>
          </w:p>
        </w:tc>
        <w:tc>
          <w:tcPr>
            <w:tcW w:w="3827" w:type="dxa"/>
            <w:gridSpan w:val="2"/>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L1=</w:t>
            </w:r>
            <m:oMath>
              <m:f>
                <m:fPr>
                  <m:ctrlPr>
                    <w:rPr>
                      <w:rFonts w:ascii="Cambria Math" w:eastAsia="Calibri" w:hAnsi="Cambria Math"/>
                      <w:i/>
                      <w:lang w:val="en-US"/>
                    </w:rPr>
                  </m:ctrlPr>
                </m:fPr>
                <m:num>
                  <m:sSub>
                    <m:sSubPr>
                      <m:ctrlPr>
                        <w:rPr>
                          <w:rFonts w:ascii="Cambria Math" w:eastAsia="Calibri" w:hAnsi="Cambria Math"/>
                          <w:i/>
                          <w:lang w:val="en-US"/>
                        </w:rPr>
                      </m:ctrlPr>
                    </m:sSubPr>
                    <m:e>
                      <m:r>
                        <w:rPr>
                          <w:rFonts w:ascii="Cambria Math" w:eastAsia="Calibri" w:hAnsi="Cambria Math"/>
                          <w:lang w:val="en-US"/>
                        </w:rPr>
                        <m:t>А</m:t>
                      </m:r>
                    </m:e>
                    <m:sub>
                      <m:r>
                        <w:rPr>
                          <w:rFonts w:ascii="Cambria Math" w:eastAsia="Calibri" w:hAnsi="Cambria Math"/>
                          <w:lang w:val="en-US"/>
                        </w:rPr>
                        <m:t>1</m:t>
                      </m:r>
                    </m:sub>
                  </m:sSub>
                  <m:r>
                    <w:rPr>
                      <w:rFonts w:ascii="Cambria Math" w:eastAsia="Calibri" w:hAnsi="Cambria Math"/>
                      <w:lang w:val="en-US"/>
                    </w:rPr>
                    <m:t xml:space="preserve">+0,5 </m:t>
                  </m:r>
                  <m:sSub>
                    <m:sSubPr>
                      <m:ctrlPr>
                        <w:rPr>
                          <w:rFonts w:ascii="Cambria Math" w:eastAsia="Calibri" w:hAnsi="Cambria Math"/>
                          <w:i/>
                          <w:lang w:val="en-US"/>
                        </w:rPr>
                      </m:ctrlPr>
                    </m:sSubPr>
                    <m:e>
                      <m:r>
                        <w:rPr>
                          <w:rFonts w:ascii="Cambria Math" w:eastAsia="Calibri" w:hAnsi="Cambria Math"/>
                          <w:lang w:val="en-US"/>
                        </w:rPr>
                        <m:t>А</m:t>
                      </m:r>
                    </m:e>
                    <m:sub>
                      <m:r>
                        <w:rPr>
                          <w:rFonts w:ascii="Cambria Math" w:eastAsia="Calibri" w:hAnsi="Cambria Math"/>
                          <w:lang w:val="en-US"/>
                        </w:rPr>
                        <m:t>2</m:t>
                      </m:r>
                    </m:sub>
                  </m:sSub>
                  <m:r>
                    <w:rPr>
                      <w:rFonts w:ascii="Cambria Math" w:eastAsia="Calibri" w:hAnsi="Cambria Math"/>
                      <w:lang w:val="en-US"/>
                    </w:rPr>
                    <m:t>+0,3</m:t>
                  </m:r>
                  <m:sSub>
                    <m:sSubPr>
                      <m:ctrlPr>
                        <w:rPr>
                          <w:rFonts w:ascii="Cambria Math" w:eastAsia="Calibri" w:hAnsi="Cambria Math"/>
                          <w:i/>
                          <w:lang w:val="en-US"/>
                        </w:rPr>
                      </m:ctrlPr>
                    </m:sSubPr>
                    <m:e>
                      <m:r>
                        <w:rPr>
                          <w:rFonts w:ascii="Cambria Math" w:eastAsia="Calibri" w:hAnsi="Cambria Math"/>
                          <w:lang w:val="en-US"/>
                        </w:rPr>
                        <m:t>А</m:t>
                      </m:r>
                    </m:e>
                    <m:sub>
                      <m:r>
                        <w:rPr>
                          <w:rFonts w:ascii="Cambria Math" w:eastAsia="Calibri" w:hAnsi="Cambria Math"/>
                          <w:lang w:val="en-US"/>
                        </w:rPr>
                        <m:t>3</m:t>
                      </m:r>
                    </m:sub>
                  </m:sSub>
                </m:num>
                <m:den>
                  <m:sSub>
                    <m:sSubPr>
                      <m:ctrlPr>
                        <w:rPr>
                          <w:rFonts w:ascii="Cambria Math" w:eastAsia="Calibri" w:hAnsi="Cambria Math"/>
                          <w:i/>
                          <w:lang w:val="en-US"/>
                        </w:rPr>
                      </m:ctrlPr>
                    </m:sSubPr>
                    <m:e>
                      <m:r>
                        <w:rPr>
                          <w:rFonts w:ascii="Cambria Math" w:eastAsia="Calibri" w:hAnsi="Cambria Math"/>
                          <w:lang w:val="en-US"/>
                        </w:rPr>
                        <m:t>П</m:t>
                      </m:r>
                    </m:e>
                    <m:sub>
                      <m:r>
                        <w:rPr>
                          <w:rFonts w:ascii="Cambria Math" w:eastAsia="Calibri" w:hAnsi="Cambria Math"/>
                          <w:lang w:val="en-US"/>
                        </w:rPr>
                        <m:t>1</m:t>
                      </m:r>
                    </m:sub>
                  </m:sSub>
                  <m:r>
                    <w:rPr>
                      <w:rFonts w:ascii="Cambria Math" w:eastAsia="Calibri" w:hAnsi="Cambria Math"/>
                      <w:lang w:val="en-US"/>
                    </w:rPr>
                    <m:t>+0,5</m:t>
                  </m:r>
                  <m:sSub>
                    <m:sSubPr>
                      <m:ctrlPr>
                        <w:rPr>
                          <w:rFonts w:ascii="Cambria Math" w:eastAsia="Calibri" w:hAnsi="Cambria Math"/>
                          <w:i/>
                          <w:lang w:val="en-US"/>
                        </w:rPr>
                      </m:ctrlPr>
                    </m:sSubPr>
                    <m:e>
                      <m:r>
                        <w:rPr>
                          <w:rFonts w:ascii="Cambria Math" w:eastAsia="Calibri" w:hAnsi="Cambria Math"/>
                          <w:lang w:val="en-US"/>
                        </w:rPr>
                        <m:t>П</m:t>
                      </m:r>
                    </m:e>
                    <m:sub>
                      <m:r>
                        <w:rPr>
                          <w:rFonts w:ascii="Cambria Math" w:eastAsia="Calibri" w:hAnsi="Cambria Math"/>
                          <w:lang w:val="en-US"/>
                        </w:rPr>
                        <m:t>2</m:t>
                      </m:r>
                    </m:sub>
                  </m:sSub>
                  <m:r>
                    <w:rPr>
                      <w:rFonts w:ascii="Cambria Math" w:eastAsia="Calibri" w:hAnsi="Cambria Math"/>
                      <w:lang w:val="en-US"/>
                    </w:rPr>
                    <m:t>+0,3</m:t>
                  </m:r>
                  <m:sSub>
                    <m:sSubPr>
                      <m:ctrlPr>
                        <w:rPr>
                          <w:rFonts w:ascii="Cambria Math" w:eastAsia="Calibri" w:hAnsi="Cambria Math"/>
                          <w:i/>
                          <w:lang w:val="en-US"/>
                        </w:rPr>
                      </m:ctrlPr>
                    </m:sSubPr>
                    <m:e>
                      <m:r>
                        <w:rPr>
                          <w:rFonts w:ascii="Cambria Math" w:eastAsia="Calibri" w:hAnsi="Cambria Math"/>
                          <w:lang w:val="en-US"/>
                        </w:rPr>
                        <m:t>П</m:t>
                      </m:r>
                    </m:e>
                    <m:sub>
                      <m:r>
                        <w:rPr>
                          <w:rFonts w:ascii="Cambria Math" w:eastAsia="Calibri" w:hAnsi="Cambria Math"/>
                          <w:lang w:val="en-US"/>
                        </w:rPr>
                        <m:t>3</m:t>
                      </m:r>
                    </m:sub>
                  </m:sSub>
                </m:den>
              </m:f>
            </m:oMath>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L1&gt;</w:t>
            </w:r>
            <w:r w:rsidRPr="00E50C63">
              <w:rPr>
                <w:rFonts w:eastAsia="Calibri"/>
                <w:sz w:val="22"/>
                <w:szCs w:val="22"/>
                <w:lang w:eastAsia="en-US"/>
              </w:rPr>
              <w:t>1</w:t>
            </w:r>
          </w:p>
        </w:tc>
        <w:tc>
          <w:tcPr>
            <w:tcW w:w="2552" w:type="dxa"/>
            <w:shd w:val="clear" w:color="auto" w:fill="auto"/>
          </w:tcPr>
          <w:p w:rsidR="00E50C63" w:rsidRPr="00E50C63" w:rsidRDefault="00E50C63" w:rsidP="00E50C63">
            <w:pPr>
              <w:rPr>
                <w:rFonts w:eastAsia="Calibri"/>
                <w:lang w:eastAsia="en-US"/>
              </w:rPr>
            </w:pPr>
          </w:p>
        </w:tc>
      </w:tr>
      <w:tr w:rsidR="00E50C63" w:rsidRPr="00E50C63" w:rsidTr="00E50C63">
        <w:trPr>
          <w:trHeight w:val="1498"/>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2</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Коэффициент абсолютной ликвидности</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 xml:space="preserve">2= Денежные  средства + краткосрочные фин.       </w:t>
            </w:r>
          </w:p>
          <w:p w:rsidR="00E50C63" w:rsidRPr="00E50C63" w:rsidRDefault="00E50C63" w:rsidP="00E50C63">
            <w:pPr>
              <w:rPr>
                <w:rFonts w:eastAsia="Calibri"/>
                <w:lang w:eastAsia="en-US"/>
              </w:rPr>
            </w:pPr>
            <w:r w:rsidRPr="00E50C63">
              <w:rPr>
                <w:rFonts w:eastAsia="Calibri"/>
                <w:sz w:val="22"/>
                <w:szCs w:val="22"/>
                <w:lang w:eastAsia="en-US"/>
              </w:rPr>
              <w:t xml:space="preserve">вложения/текущие обязательства                                        </w:t>
            </w:r>
          </w:p>
        </w:tc>
        <w:tc>
          <w:tcPr>
            <w:tcW w:w="1871"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L2=с.1250 + с.1260/с.1510 + с.1520+ с.1550</w:t>
            </w:r>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U</w:t>
            </w:r>
            <w:r w:rsidRPr="00E50C63">
              <w:rPr>
                <w:rFonts w:eastAsia="Calibri"/>
                <w:sz w:val="22"/>
                <w:szCs w:val="22"/>
                <w:lang w:eastAsia="en-US"/>
              </w:rPr>
              <w:t xml:space="preserve">&gt;0,2-0,5(зависит от отраслевой принадлежности организации). Для промышл. предприятий </w:t>
            </w:r>
          </w:p>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2=0,3-0,4</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Показывает, какую часть текущей краткосрочной задолженности организация может погасить в ближайшее время за счет денежных средств и приравненных к ним финансовых вложений</w:t>
            </w:r>
          </w:p>
        </w:tc>
      </w:tr>
      <w:tr w:rsidR="00E50C63" w:rsidRPr="00E50C63" w:rsidTr="00E50C63">
        <w:trPr>
          <w:trHeight w:val="691"/>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3</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Коэффициент «критической оценки»</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3= Денежные  средства + текущие фин. вложения + краткосрочная дебиторская</w:t>
            </w:r>
          </w:p>
          <w:p w:rsidR="00E50C63" w:rsidRPr="00E50C63" w:rsidRDefault="00E50C63" w:rsidP="00E50C63">
            <w:pPr>
              <w:rPr>
                <w:rFonts w:eastAsia="Calibri"/>
                <w:lang w:eastAsia="en-US"/>
              </w:rPr>
            </w:pPr>
            <w:r w:rsidRPr="00E50C63">
              <w:rPr>
                <w:rFonts w:eastAsia="Calibri"/>
                <w:sz w:val="22"/>
                <w:szCs w:val="22"/>
                <w:lang w:eastAsia="en-US"/>
              </w:rPr>
              <w:t>задолженность</w:t>
            </w:r>
          </w:p>
          <w:p w:rsidR="00E50C63" w:rsidRPr="00E50C63" w:rsidRDefault="00E50C63" w:rsidP="00E50C63">
            <w:pPr>
              <w:rPr>
                <w:rFonts w:eastAsia="Calibri"/>
                <w:lang w:eastAsia="en-US"/>
              </w:rPr>
            </w:pPr>
            <w:r w:rsidRPr="00E50C63">
              <w:rPr>
                <w:rFonts w:eastAsia="Calibri"/>
                <w:sz w:val="22"/>
                <w:szCs w:val="22"/>
                <w:lang w:eastAsia="en-US"/>
              </w:rPr>
              <w:t xml:space="preserve">/текущие обязательства                                        </w:t>
            </w:r>
          </w:p>
        </w:tc>
        <w:tc>
          <w:tcPr>
            <w:tcW w:w="1871"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L3=с.1250+с.1260+ с.1230/с.1510+с. 1520+с.1550</w:t>
            </w:r>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Допустимое 0,7-0,8</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Показывает, какая часть краткосрочных обязательств организации может быть немедленно погашена за счет денежных средств в краткосрочных ценных бумагах.</w:t>
            </w:r>
          </w:p>
        </w:tc>
      </w:tr>
      <w:tr w:rsidR="00E50C63" w:rsidRPr="00E50C63" w:rsidTr="00E50C63">
        <w:trPr>
          <w:trHeight w:val="1498"/>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4</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Коэффициент текущей ликвидности</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 xml:space="preserve">4=Оборотные  </w:t>
            </w:r>
          </w:p>
          <w:p w:rsidR="00E50C63" w:rsidRPr="00E50C63" w:rsidRDefault="00E50C63" w:rsidP="00E50C63">
            <w:pPr>
              <w:rPr>
                <w:rFonts w:eastAsia="Calibri"/>
                <w:lang w:eastAsia="en-US"/>
              </w:rPr>
            </w:pPr>
            <w:r w:rsidRPr="00E50C63">
              <w:rPr>
                <w:rFonts w:eastAsia="Calibri"/>
                <w:sz w:val="22"/>
                <w:szCs w:val="22"/>
                <w:lang w:eastAsia="en-US"/>
              </w:rPr>
              <w:t>Активы/текущие обязательства</w:t>
            </w:r>
          </w:p>
        </w:tc>
        <w:tc>
          <w:tcPr>
            <w:tcW w:w="1871"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L4=с.1200/</w:t>
            </w:r>
            <w:r w:rsidRPr="00E50C63">
              <w:rPr>
                <w:rFonts w:ascii="Calibri" w:eastAsia="Calibri" w:hAnsi="Calibri"/>
                <w:sz w:val="22"/>
                <w:szCs w:val="22"/>
                <w:lang w:eastAsia="en-US"/>
              </w:rPr>
              <w:t xml:space="preserve"> </w:t>
            </w:r>
            <w:r w:rsidRPr="00E50C63">
              <w:rPr>
                <w:rFonts w:eastAsia="Calibri"/>
                <w:sz w:val="22"/>
                <w:szCs w:val="22"/>
                <w:lang w:eastAsia="en-US"/>
              </w:rPr>
              <w:t>с.1510+с. 1520+с.1550</w:t>
            </w:r>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 xml:space="preserve">Необходимое значение 1,5;оптимальное </w:t>
            </w:r>
            <w:r w:rsidRPr="00E50C63">
              <w:rPr>
                <w:rFonts w:eastAsia="Calibri"/>
                <w:sz w:val="22"/>
                <w:szCs w:val="22"/>
                <w:lang w:val="en-US" w:eastAsia="en-US"/>
              </w:rPr>
              <w:t>L4=</w:t>
            </w:r>
            <w:r w:rsidRPr="00E50C63">
              <w:rPr>
                <w:rFonts w:eastAsia="Calibri"/>
                <w:sz w:val="22"/>
                <w:szCs w:val="22"/>
                <w:lang w:eastAsia="en-US"/>
              </w:rPr>
              <w:t>2,0-3,5</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Показывает, какую часть текущих обязательств по кредитам и расчетам можно погасить, мобилизовав все оборотные средства</w:t>
            </w:r>
          </w:p>
        </w:tc>
      </w:tr>
      <w:tr w:rsidR="00E50C63" w:rsidRPr="00E50C63" w:rsidTr="00E50C63">
        <w:trPr>
          <w:trHeight w:val="1414"/>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5</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Коэффициент маневренности функционирующего капитала</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 xml:space="preserve">5=Медленно   </w:t>
            </w:r>
          </w:p>
          <w:p w:rsidR="00E50C63" w:rsidRPr="00E50C63" w:rsidRDefault="00E50C63" w:rsidP="00E50C63">
            <w:pPr>
              <w:rPr>
                <w:rFonts w:eastAsia="Calibri"/>
                <w:lang w:eastAsia="en-US"/>
              </w:rPr>
            </w:pPr>
            <w:r w:rsidRPr="00E50C63">
              <w:rPr>
                <w:rFonts w:eastAsia="Calibri"/>
                <w:sz w:val="22"/>
                <w:szCs w:val="22"/>
                <w:lang w:eastAsia="en-US"/>
              </w:rPr>
              <w:t xml:space="preserve">Реализуемые     </w:t>
            </w:r>
          </w:p>
          <w:p w:rsidR="00E50C63" w:rsidRPr="00E50C63" w:rsidRDefault="00E50C63" w:rsidP="00E50C63">
            <w:pPr>
              <w:rPr>
                <w:rFonts w:eastAsia="Calibri"/>
                <w:lang w:eastAsia="en-US"/>
              </w:rPr>
            </w:pPr>
            <w:r w:rsidRPr="00E50C63">
              <w:rPr>
                <w:rFonts w:eastAsia="Calibri"/>
                <w:sz w:val="22"/>
                <w:szCs w:val="22"/>
                <w:lang w:eastAsia="en-US"/>
              </w:rPr>
              <w:t xml:space="preserve">Активы + Обо    </w:t>
            </w:r>
          </w:p>
          <w:p w:rsidR="00E50C63" w:rsidRPr="00E50C63" w:rsidRDefault="00E50C63" w:rsidP="00E50C63">
            <w:pPr>
              <w:rPr>
                <w:rFonts w:eastAsia="Calibri"/>
                <w:lang w:eastAsia="en-US"/>
              </w:rPr>
            </w:pPr>
            <w:r w:rsidRPr="00E50C63">
              <w:rPr>
                <w:rFonts w:eastAsia="Calibri"/>
                <w:sz w:val="22"/>
                <w:szCs w:val="22"/>
                <w:lang w:eastAsia="en-US"/>
              </w:rPr>
              <w:t xml:space="preserve">Ротные активы  </w:t>
            </w:r>
          </w:p>
          <w:p w:rsidR="00E50C63" w:rsidRPr="00E50C63" w:rsidRDefault="00E50C63" w:rsidP="00E50C63">
            <w:pPr>
              <w:rPr>
                <w:rFonts w:eastAsia="Calibri"/>
                <w:lang w:eastAsia="en-US"/>
              </w:rPr>
            </w:pPr>
            <w:r w:rsidRPr="00E50C63">
              <w:rPr>
                <w:rFonts w:eastAsia="Calibri"/>
                <w:sz w:val="22"/>
                <w:szCs w:val="22"/>
                <w:lang w:eastAsia="en-US"/>
              </w:rPr>
              <w:t>/ Текущие</w:t>
            </w:r>
          </w:p>
          <w:p w:rsidR="00E50C63" w:rsidRPr="00E50C63" w:rsidRDefault="00E50C63" w:rsidP="00E50C63">
            <w:pPr>
              <w:rPr>
                <w:rFonts w:eastAsia="Calibri"/>
                <w:lang w:eastAsia="en-US"/>
              </w:rPr>
            </w:pPr>
            <w:r w:rsidRPr="00E50C63">
              <w:rPr>
                <w:rFonts w:eastAsia="Calibri"/>
                <w:sz w:val="22"/>
                <w:szCs w:val="22"/>
                <w:lang w:eastAsia="en-US"/>
              </w:rPr>
              <w:t xml:space="preserve">обязательства    </w:t>
            </w:r>
          </w:p>
        </w:tc>
        <w:tc>
          <w:tcPr>
            <w:tcW w:w="1871"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L5= с.1210 + с.1220 + с.1260 + с.1170/</w:t>
            </w:r>
            <w:r w:rsidRPr="00E50C63">
              <w:rPr>
                <w:rFonts w:ascii="Calibri" w:eastAsia="Calibri" w:hAnsi="Calibri"/>
                <w:sz w:val="22"/>
                <w:szCs w:val="22"/>
                <w:lang w:eastAsia="en-US"/>
              </w:rPr>
              <w:t xml:space="preserve"> </w:t>
            </w:r>
            <w:r w:rsidRPr="00E50C63">
              <w:rPr>
                <w:rFonts w:eastAsia="Calibri"/>
                <w:sz w:val="22"/>
                <w:szCs w:val="22"/>
                <w:lang w:eastAsia="en-US"/>
              </w:rPr>
              <w:t>с.1510+с. 1520+с.1550</w:t>
            </w:r>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Уменьшение показателя в динамике – положительный факт</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Показывает, какая часть функционирующего капитала обездвижена в производственных запасах и долгосрочной дебиторской задолженности</w:t>
            </w:r>
          </w:p>
        </w:tc>
      </w:tr>
      <w:tr w:rsidR="00E50C63" w:rsidRPr="00E50C63" w:rsidTr="00DC029E">
        <w:trPr>
          <w:trHeight w:val="834"/>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6</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Дол оборотных средств в активах</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 xml:space="preserve">6=Оборотные </w:t>
            </w:r>
          </w:p>
          <w:p w:rsidR="00E50C63" w:rsidRPr="00E50C63" w:rsidRDefault="00E50C63" w:rsidP="00E50C63">
            <w:pPr>
              <w:rPr>
                <w:rFonts w:eastAsia="Calibri"/>
                <w:lang w:eastAsia="en-US"/>
              </w:rPr>
            </w:pPr>
            <w:r w:rsidRPr="00E50C63">
              <w:rPr>
                <w:rFonts w:eastAsia="Calibri"/>
                <w:sz w:val="22"/>
                <w:szCs w:val="22"/>
                <w:lang w:eastAsia="en-US"/>
              </w:rPr>
              <w:t>Активы/Валюта</w:t>
            </w:r>
          </w:p>
          <w:p w:rsidR="00E50C63" w:rsidRPr="00E50C63" w:rsidRDefault="00E50C63" w:rsidP="00E50C63">
            <w:pPr>
              <w:rPr>
                <w:rFonts w:eastAsia="Calibri"/>
                <w:lang w:eastAsia="en-US"/>
              </w:rPr>
            </w:pPr>
            <w:r w:rsidRPr="00E50C63">
              <w:rPr>
                <w:rFonts w:eastAsia="Calibri"/>
                <w:sz w:val="22"/>
                <w:szCs w:val="22"/>
                <w:lang w:eastAsia="en-US"/>
              </w:rPr>
              <w:t>баланса</w:t>
            </w:r>
          </w:p>
        </w:tc>
        <w:tc>
          <w:tcPr>
            <w:tcW w:w="1871" w:type="dxa"/>
            <w:shd w:val="clear" w:color="auto" w:fill="auto"/>
          </w:tcPr>
          <w:p w:rsidR="00E50C63" w:rsidRPr="00E50C63" w:rsidRDefault="00E50C63" w:rsidP="00E50C63">
            <w:pPr>
              <w:rPr>
                <w:rFonts w:eastAsia="Calibri"/>
                <w:lang w:val="en-US" w:eastAsia="en-US"/>
              </w:rPr>
            </w:pPr>
            <w:r w:rsidRPr="00E50C63">
              <w:rPr>
                <w:rFonts w:eastAsia="Calibri"/>
                <w:sz w:val="22"/>
                <w:szCs w:val="22"/>
                <w:lang w:val="en-US" w:eastAsia="en-US"/>
              </w:rPr>
              <w:t>L6=с.</w:t>
            </w:r>
            <w:r w:rsidRPr="00E50C63">
              <w:rPr>
                <w:rFonts w:eastAsia="Calibri"/>
                <w:sz w:val="22"/>
                <w:szCs w:val="22"/>
                <w:lang w:eastAsia="en-US"/>
              </w:rPr>
              <w:t>1</w:t>
            </w:r>
            <w:r w:rsidRPr="00E50C63">
              <w:rPr>
                <w:rFonts w:eastAsia="Calibri"/>
                <w:sz w:val="22"/>
                <w:szCs w:val="22"/>
                <w:lang w:val="en-US" w:eastAsia="en-US"/>
              </w:rPr>
              <w:t>2</w:t>
            </w:r>
            <w:r w:rsidRPr="00E50C63">
              <w:rPr>
                <w:rFonts w:eastAsia="Calibri"/>
                <w:sz w:val="22"/>
                <w:szCs w:val="22"/>
                <w:lang w:eastAsia="en-US"/>
              </w:rPr>
              <w:t>0</w:t>
            </w:r>
            <w:r w:rsidRPr="00E50C63">
              <w:rPr>
                <w:rFonts w:eastAsia="Calibri"/>
                <w:sz w:val="22"/>
                <w:szCs w:val="22"/>
                <w:lang w:val="en-US" w:eastAsia="en-US"/>
              </w:rPr>
              <w:t>0/с.</w:t>
            </w:r>
            <w:r w:rsidRPr="00E50C63">
              <w:rPr>
                <w:rFonts w:eastAsia="Calibri"/>
                <w:sz w:val="22"/>
                <w:szCs w:val="22"/>
                <w:lang w:eastAsia="en-US"/>
              </w:rPr>
              <w:t>16</w:t>
            </w:r>
            <w:r w:rsidRPr="00E50C63">
              <w:rPr>
                <w:rFonts w:eastAsia="Calibri"/>
                <w:sz w:val="22"/>
                <w:szCs w:val="22"/>
                <w:lang w:val="en-US" w:eastAsia="en-US"/>
              </w:rPr>
              <w:t>00</w:t>
            </w:r>
          </w:p>
        </w:tc>
        <w:tc>
          <w:tcPr>
            <w:tcW w:w="1843" w:type="dxa"/>
            <w:shd w:val="clear" w:color="auto" w:fill="auto"/>
          </w:tcPr>
          <w:p w:rsidR="00E50C63" w:rsidRPr="00E50C63" w:rsidRDefault="00E50C63" w:rsidP="00E50C63">
            <w:pPr>
              <w:rPr>
                <w:rFonts w:eastAsia="Calibri"/>
                <w:lang w:val="en-US" w:eastAsia="en-US"/>
              </w:rPr>
            </w:pPr>
            <w:r w:rsidRPr="00E50C63">
              <w:rPr>
                <w:rFonts w:eastAsia="Calibri"/>
                <w:sz w:val="22"/>
                <w:szCs w:val="22"/>
                <w:lang w:val="en-US" w:eastAsia="en-US"/>
              </w:rPr>
              <w:t>U&gt;0.5</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Зависит от отраслевой принадлежности организации</w:t>
            </w:r>
          </w:p>
        </w:tc>
      </w:tr>
      <w:tr w:rsidR="00E50C63" w:rsidRPr="00E50C63" w:rsidTr="00E50C63">
        <w:trPr>
          <w:trHeight w:val="274"/>
        </w:trPr>
        <w:tc>
          <w:tcPr>
            <w:tcW w:w="567"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7</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Коэффициент обеспеченности собственными средствами</w:t>
            </w:r>
          </w:p>
        </w:tc>
        <w:tc>
          <w:tcPr>
            <w:tcW w:w="1956"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7=Собственный капитал -      Внеобортн. активы/Оборотные активы</w:t>
            </w:r>
          </w:p>
        </w:tc>
        <w:tc>
          <w:tcPr>
            <w:tcW w:w="1871"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L7= (с.1300-с.1100)/ с.1200</w:t>
            </w:r>
          </w:p>
        </w:tc>
        <w:tc>
          <w:tcPr>
            <w:tcW w:w="1843" w:type="dxa"/>
            <w:shd w:val="clear" w:color="auto" w:fill="auto"/>
          </w:tcPr>
          <w:p w:rsidR="00E50C63" w:rsidRPr="00E50C63" w:rsidRDefault="00E50C63" w:rsidP="00E50C63">
            <w:pPr>
              <w:rPr>
                <w:rFonts w:eastAsia="Calibri"/>
                <w:lang w:eastAsia="en-US"/>
              </w:rPr>
            </w:pPr>
            <w:r w:rsidRPr="00E50C63">
              <w:rPr>
                <w:rFonts w:eastAsia="Calibri"/>
                <w:sz w:val="22"/>
                <w:szCs w:val="22"/>
                <w:lang w:val="en-US" w:eastAsia="en-US"/>
              </w:rPr>
              <w:t>L</w:t>
            </w:r>
            <w:r w:rsidRPr="00E50C63">
              <w:rPr>
                <w:rFonts w:eastAsia="Calibri"/>
                <w:sz w:val="22"/>
                <w:szCs w:val="22"/>
                <w:lang w:eastAsia="en-US"/>
              </w:rPr>
              <w:t>7&gt;0,1(чем больше, тем лучше)</w:t>
            </w:r>
          </w:p>
        </w:tc>
        <w:tc>
          <w:tcPr>
            <w:tcW w:w="2552" w:type="dxa"/>
            <w:shd w:val="clear" w:color="auto" w:fill="auto"/>
          </w:tcPr>
          <w:p w:rsidR="00E50C63" w:rsidRPr="00E50C63" w:rsidRDefault="00E50C63" w:rsidP="00E50C63">
            <w:pPr>
              <w:rPr>
                <w:rFonts w:eastAsia="Calibri"/>
                <w:lang w:eastAsia="en-US"/>
              </w:rPr>
            </w:pPr>
            <w:r w:rsidRPr="00E50C63">
              <w:rPr>
                <w:rFonts w:eastAsia="Calibri"/>
                <w:sz w:val="22"/>
                <w:szCs w:val="22"/>
                <w:lang w:eastAsia="en-US"/>
              </w:rPr>
              <w:t>Характеризует наличие собственных оборотных средств у организации, необходимых для ее текущей деятельности.</w:t>
            </w:r>
          </w:p>
        </w:tc>
      </w:tr>
    </w:tbl>
    <w:p w:rsidR="00E50C63" w:rsidRPr="00E50C63" w:rsidRDefault="00E50C63" w:rsidP="00E50C63">
      <w:pPr>
        <w:autoSpaceDE w:val="0"/>
        <w:autoSpaceDN w:val="0"/>
        <w:adjustRightInd w:val="0"/>
        <w:jc w:val="both"/>
        <w:rPr>
          <w:rFonts w:eastAsia="Times-Bold"/>
          <w:b/>
          <w:bCs/>
          <w:caps/>
          <w:lang w:eastAsia="en-US"/>
        </w:rPr>
      </w:pPr>
    </w:p>
    <w:p w:rsidR="00E50C63" w:rsidRPr="00E50C63" w:rsidRDefault="00E50C63" w:rsidP="00E50C63">
      <w:pPr>
        <w:autoSpaceDE w:val="0"/>
        <w:autoSpaceDN w:val="0"/>
        <w:adjustRightInd w:val="0"/>
        <w:jc w:val="both"/>
        <w:rPr>
          <w:rFonts w:eastAsia="Times-Bold"/>
          <w:b/>
          <w:bCs/>
          <w:lang w:eastAsia="en-US"/>
        </w:rPr>
      </w:pPr>
      <w:r w:rsidRPr="00E50C63">
        <w:rPr>
          <w:rFonts w:eastAsia="Times-Bold"/>
          <w:b/>
          <w:bCs/>
          <w:caps/>
          <w:lang w:eastAsia="en-US"/>
        </w:rPr>
        <w:t>Задание</w:t>
      </w:r>
      <w:r w:rsidRPr="00E50C63">
        <w:rPr>
          <w:rFonts w:eastAsia="Times-Bold"/>
          <w:b/>
          <w:bCs/>
          <w:lang w:eastAsia="en-US"/>
        </w:rPr>
        <w:t xml:space="preserve"> №7. </w:t>
      </w:r>
    </w:p>
    <w:p w:rsidR="00E50C63" w:rsidRPr="00E50C63" w:rsidRDefault="00E50C63" w:rsidP="00E50C63">
      <w:pPr>
        <w:autoSpaceDE w:val="0"/>
        <w:autoSpaceDN w:val="0"/>
        <w:adjustRightInd w:val="0"/>
        <w:jc w:val="both"/>
        <w:rPr>
          <w:rFonts w:eastAsia="Times-Bold"/>
          <w:b/>
          <w:bCs/>
          <w:lang w:eastAsia="en-US"/>
        </w:rPr>
      </w:pPr>
      <w:r w:rsidRPr="00E50C63">
        <w:rPr>
          <w:b/>
          <w:lang w:eastAsia="en-US"/>
        </w:rPr>
        <w:t>Время выполнения</w:t>
      </w:r>
      <w:r w:rsidRPr="00E50C63">
        <w:rPr>
          <w:lang w:eastAsia="en-US"/>
        </w:rPr>
        <w:t xml:space="preserve"> – 60 мин.</w:t>
      </w:r>
    </w:p>
    <w:p w:rsidR="00E50C63" w:rsidRPr="00E50C63" w:rsidRDefault="00E50C63" w:rsidP="00E50C63">
      <w:pPr>
        <w:keepNext/>
        <w:jc w:val="both"/>
        <w:outlineLvl w:val="0"/>
      </w:pPr>
      <w:r w:rsidRPr="00E50C63">
        <w:lastRenderedPageBreak/>
        <w:t>Используя данные Бухгалтерской отчетности, рассчитайте коэффициенты финансовой устойчивости. Результаты расчета занести в таблицу 3.</w:t>
      </w:r>
    </w:p>
    <w:p w:rsidR="00E50C63" w:rsidRPr="00E50C63" w:rsidRDefault="00E50C63" w:rsidP="00E50C63">
      <w:pPr>
        <w:keepNext/>
        <w:jc w:val="center"/>
        <w:outlineLvl w:val="0"/>
        <w:rPr>
          <w:b/>
        </w:rPr>
      </w:pPr>
      <w:r w:rsidRPr="00E50C63">
        <w:rPr>
          <w:b/>
        </w:rPr>
        <w:t>Таблица 3 – Коэффициенты финансовой устойчивости</w:t>
      </w:r>
    </w:p>
    <w:tbl>
      <w:tblPr>
        <w:tblW w:w="10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155"/>
        <w:gridCol w:w="1041"/>
        <w:gridCol w:w="926"/>
        <w:gridCol w:w="1081"/>
        <w:gridCol w:w="1082"/>
      </w:tblGrid>
      <w:tr w:rsidR="00E50C63" w:rsidRPr="00E50C63" w:rsidTr="00DC029E">
        <w:trPr>
          <w:trHeight w:val="804"/>
        </w:trPr>
        <w:tc>
          <w:tcPr>
            <w:tcW w:w="3964" w:type="dxa"/>
            <w:shd w:val="clear" w:color="auto" w:fill="auto"/>
          </w:tcPr>
          <w:p w:rsidR="00E50C63" w:rsidRPr="00E50C63" w:rsidRDefault="00E50C63" w:rsidP="00E50C63">
            <w:pPr>
              <w:jc w:val="both"/>
            </w:pPr>
            <w:r w:rsidRPr="00E50C63">
              <w:rPr>
                <w:sz w:val="22"/>
                <w:szCs w:val="22"/>
              </w:rPr>
              <w:t>Показатель</w:t>
            </w:r>
          </w:p>
        </w:tc>
        <w:tc>
          <w:tcPr>
            <w:tcW w:w="2155" w:type="dxa"/>
            <w:shd w:val="clear" w:color="auto" w:fill="auto"/>
          </w:tcPr>
          <w:p w:rsidR="00E50C63" w:rsidRPr="00E50C63" w:rsidRDefault="00E50C63" w:rsidP="00E50C63">
            <w:pPr>
              <w:jc w:val="both"/>
            </w:pPr>
            <w:r w:rsidRPr="00E50C63">
              <w:rPr>
                <w:sz w:val="22"/>
                <w:szCs w:val="22"/>
              </w:rPr>
              <w:t>Способ расчета</w:t>
            </w:r>
          </w:p>
        </w:tc>
        <w:tc>
          <w:tcPr>
            <w:tcW w:w="1041" w:type="dxa"/>
            <w:shd w:val="clear" w:color="auto" w:fill="auto"/>
          </w:tcPr>
          <w:p w:rsidR="00E50C63" w:rsidRPr="00E50C63" w:rsidRDefault="00E50C63" w:rsidP="00E50C63">
            <w:pPr>
              <w:jc w:val="both"/>
            </w:pPr>
            <w:r w:rsidRPr="00E50C63">
              <w:rPr>
                <w:sz w:val="22"/>
                <w:szCs w:val="22"/>
              </w:rPr>
              <w:t>На начало года</w:t>
            </w:r>
          </w:p>
        </w:tc>
        <w:tc>
          <w:tcPr>
            <w:tcW w:w="926" w:type="dxa"/>
            <w:shd w:val="clear" w:color="auto" w:fill="auto"/>
          </w:tcPr>
          <w:p w:rsidR="00E50C63" w:rsidRPr="00E50C63" w:rsidRDefault="00E50C63" w:rsidP="00E50C63">
            <w:pPr>
              <w:jc w:val="both"/>
            </w:pPr>
            <w:r w:rsidRPr="00E50C63">
              <w:rPr>
                <w:sz w:val="22"/>
                <w:szCs w:val="22"/>
              </w:rPr>
              <w:t>На конец года</w:t>
            </w:r>
          </w:p>
        </w:tc>
        <w:tc>
          <w:tcPr>
            <w:tcW w:w="1081" w:type="dxa"/>
            <w:shd w:val="clear" w:color="auto" w:fill="auto"/>
          </w:tcPr>
          <w:p w:rsidR="00E50C63" w:rsidRPr="00E50C63" w:rsidRDefault="00E50C63" w:rsidP="00E50C63">
            <w:pPr>
              <w:jc w:val="both"/>
              <w:rPr>
                <w:lang w:val="en-US"/>
              </w:rPr>
            </w:pPr>
            <w:r w:rsidRPr="00E50C63">
              <w:rPr>
                <w:sz w:val="22"/>
                <w:szCs w:val="22"/>
              </w:rPr>
              <w:t>Изменение</w:t>
            </w:r>
            <w:r w:rsidRPr="00E50C63">
              <w:rPr>
                <w:sz w:val="22"/>
                <w:szCs w:val="22"/>
                <w:lang w:val="en-US"/>
              </w:rPr>
              <w:t xml:space="preserve"> (+,-)</w:t>
            </w:r>
          </w:p>
        </w:tc>
        <w:tc>
          <w:tcPr>
            <w:tcW w:w="1082" w:type="dxa"/>
            <w:shd w:val="clear" w:color="auto" w:fill="auto"/>
          </w:tcPr>
          <w:p w:rsidR="00E50C63" w:rsidRPr="00E50C63" w:rsidRDefault="00E50C63" w:rsidP="00E50C63">
            <w:pPr>
              <w:jc w:val="both"/>
              <w:rPr>
                <w:lang w:val="en-US"/>
              </w:rPr>
            </w:pPr>
            <w:r w:rsidRPr="00E50C63">
              <w:rPr>
                <w:sz w:val="22"/>
                <w:szCs w:val="22"/>
              </w:rPr>
              <w:t xml:space="preserve">Норм. </w:t>
            </w:r>
            <w:r w:rsidRPr="00E50C63">
              <w:rPr>
                <w:sz w:val="22"/>
                <w:szCs w:val="22"/>
                <w:lang w:val="en-US"/>
              </w:rPr>
              <w:t>значение</w:t>
            </w:r>
          </w:p>
        </w:tc>
      </w:tr>
      <w:tr w:rsidR="00E50C63" w:rsidRPr="00E50C63" w:rsidTr="00DC029E">
        <w:trPr>
          <w:trHeight w:val="572"/>
        </w:trPr>
        <w:tc>
          <w:tcPr>
            <w:tcW w:w="3964" w:type="dxa"/>
            <w:shd w:val="clear" w:color="auto" w:fill="auto"/>
          </w:tcPr>
          <w:p w:rsidR="00E50C63" w:rsidRPr="00E50C63" w:rsidRDefault="00E50C63" w:rsidP="00E50C63">
            <w:pPr>
              <w:jc w:val="both"/>
            </w:pPr>
            <w:r w:rsidRPr="00E50C63">
              <w:rPr>
                <w:sz w:val="22"/>
                <w:szCs w:val="22"/>
              </w:rPr>
              <w:t>1.Коэффициент обеспеченности оборотных активов собственными  оборотными  средствами</w:t>
            </w:r>
          </w:p>
        </w:tc>
        <w:tc>
          <w:tcPr>
            <w:tcW w:w="2155" w:type="dxa"/>
            <w:shd w:val="clear" w:color="auto" w:fill="auto"/>
          </w:tcPr>
          <w:p w:rsidR="00E50C63" w:rsidRPr="00E50C63" w:rsidRDefault="00E50C63" w:rsidP="00E50C63">
            <w:pPr>
              <w:jc w:val="both"/>
              <w:rPr>
                <w:lang w:val="en-US"/>
              </w:rPr>
            </w:pPr>
            <w:r w:rsidRPr="00E50C63">
              <w:rPr>
                <w:sz w:val="22"/>
                <w:szCs w:val="22"/>
              </w:rPr>
              <w:t>Коб сос=СОС/</w:t>
            </w:r>
            <w:r w:rsidRPr="00E50C63">
              <w:rPr>
                <w:sz w:val="22"/>
                <w:szCs w:val="22"/>
                <w:lang w:val="en-US"/>
              </w:rPr>
              <w:t>ОБА</w:t>
            </w:r>
          </w:p>
        </w:tc>
        <w:tc>
          <w:tcPr>
            <w:tcW w:w="1041" w:type="dxa"/>
            <w:shd w:val="clear" w:color="auto" w:fill="auto"/>
          </w:tcPr>
          <w:p w:rsidR="00E50C63" w:rsidRPr="00E50C63" w:rsidRDefault="00E50C63" w:rsidP="00E50C63">
            <w:pPr>
              <w:jc w:val="both"/>
            </w:pPr>
          </w:p>
        </w:tc>
        <w:tc>
          <w:tcPr>
            <w:tcW w:w="926" w:type="dxa"/>
            <w:shd w:val="clear" w:color="auto" w:fill="auto"/>
          </w:tcPr>
          <w:p w:rsidR="00E50C63" w:rsidRPr="00E50C63" w:rsidRDefault="00E50C63" w:rsidP="00E50C63">
            <w:pPr>
              <w:jc w:val="both"/>
            </w:pPr>
          </w:p>
        </w:tc>
        <w:tc>
          <w:tcPr>
            <w:tcW w:w="1081" w:type="dxa"/>
            <w:shd w:val="clear" w:color="auto" w:fill="auto"/>
          </w:tcPr>
          <w:p w:rsidR="00E50C63" w:rsidRPr="00E50C63" w:rsidRDefault="00E50C63" w:rsidP="00E50C63">
            <w:pPr>
              <w:jc w:val="both"/>
            </w:pPr>
          </w:p>
        </w:tc>
        <w:tc>
          <w:tcPr>
            <w:tcW w:w="1082" w:type="dxa"/>
            <w:shd w:val="clear" w:color="auto" w:fill="auto"/>
          </w:tcPr>
          <w:p w:rsidR="00E50C63" w:rsidRPr="00E50C63" w:rsidRDefault="00E50C63" w:rsidP="00E50C63">
            <w:pPr>
              <w:jc w:val="both"/>
              <w:rPr>
                <w:lang w:val="en-US"/>
              </w:rPr>
            </w:pPr>
            <w:r w:rsidRPr="00E50C63">
              <w:rPr>
                <w:sz w:val="22"/>
                <w:szCs w:val="22"/>
                <w:lang w:val="en-US"/>
              </w:rPr>
              <w:t>01,-0,5</w:t>
            </w:r>
          </w:p>
        </w:tc>
      </w:tr>
      <w:tr w:rsidR="00E50C63" w:rsidRPr="00E50C63" w:rsidTr="00DC029E">
        <w:trPr>
          <w:trHeight w:val="289"/>
        </w:trPr>
        <w:tc>
          <w:tcPr>
            <w:tcW w:w="3964" w:type="dxa"/>
            <w:shd w:val="clear" w:color="auto" w:fill="auto"/>
          </w:tcPr>
          <w:p w:rsidR="00E50C63" w:rsidRPr="00E50C63" w:rsidRDefault="00E50C63" w:rsidP="00E50C63">
            <w:pPr>
              <w:jc w:val="both"/>
            </w:pPr>
            <w:r w:rsidRPr="00E50C63">
              <w:rPr>
                <w:sz w:val="22"/>
                <w:szCs w:val="22"/>
              </w:rPr>
              <w:t>2.Коэффициент обеспеченности запасов собственными средствами</w:t>
            </w:r>
          </w:p>
        </w:tc>
        <w:tc>
          <w:tcPr>
            <w:tcW w:w="2155" w:type="dxa"/>
            <w:shd w:val="clear" w:color="auto" w:fill="auto"/>
          </w:tcPr>
          <w:p w:rsidR="00E50C63" w:rsidRPr="00E50C63" w:rsidRDefault="00E50C63" w:rsidP="00E50C63">
            <w:pPr>
              <w:jc w:val="both"/>
              <w:rPr>
                <w:lang w:val="en-US"/>
              </w:rPr>
            </w:pPr>
            <w:r w:rsidRPr="00E50C63">
              <w:rPr>
                <w:sz w:val="22"/>
                <w:szCs w:val="22"/>
                <w:lang w:val="en-US"/>
              </w:rPr>
              <w:t>Коб зап = СОС/запасы</w:t>
            </w:r>
          </w:p>
        </w:tc>
        <w:tc>
          <w:tcPr>
            <w:tcW w:w="1041" w:type="dxa"/>
            <w:shd w:val="clear" w:color="auto" w:fill="auto"/>
          </w:tcPr>
          <w:p w:rsidR="00E50C63" w:rsidRPr="00E50C63" w:rsidRDefault="00E50C63" w:rsidP="00E50C63">
            <w:pPr>
              <w:jc w:val="both"/>
            </w:pPr>
          </w:p>
        </w:tc>
        <w:tc>
          <w:tcPr>
            <w:tcW w:w="926" w:type="dxa"/>
            <w:shd w:val="clear" w:color="auto" w:fill="auto"/>
          </w:tcPr>
          <w:p w:rsidR="00E50C63" w:rsidRPr="00E50C63" w:rsidRDefault="00E50C63" w:rsidP="00E50C63">
            <w:pPr>
              <w:jc w:val="both"/>
            </w:pPr>
          </w:p>
        </w:tc>
        <w:tc>
          <w:tcPr>
            <w:tcW w:w="1081" w:type="dxa"/>
            <w:shd w:val="clear" w:color="auto" w:fill="auto"/>
          </w:tcPr>
          <w:p w:rsidR="00E50C63" w:rsidRPr="00E50C63" w:rsidRDefault="00E50C63" w:rsidP="00E50C63">
            <w:pPr>
              <w:jc w:val="both"/>
            </w:pPr>
          </w:p>
        </w:tc>
        <w:tc>
          <w:tcPr>
            <w:tcW w:w="1082" w:type="dxa"/>
            <w:shd w:val="clear" w:color="auto" w:fill="auto"/>
          </w:tcPr>
          <w:p w:rsidR="00E50C63" w:rsidRPr="00E50C63" w:rsidRDefault="00E50C63" w:rsidP="00E50C63">
            <w:pPr>
              <w:jc w:val="both"/>
              <w:rPr>
                <w:lang w:val="en-US"/>
              </w:rPr>
            </w:pPr>
            <w:r w:rsidRPr="00E50C63">
              <w:rPr>
                <w:sz w:val="22"/>
                <w:szCs w:val="22"/>
                <w:lang w:val="en-US"/>
              </w:rPr>
              <w:t>0,6-0,8</w:t>
            </w:r>
          </w:p>
        </w:tc>
      </w:tr>
      <w:tr w:rsidR="00E50C63" w:rsidRPr="00E50C63" w:rsidTr="00DC029E">
        <w:trPr>
          <w:trHeight w:val="353"/>
        </w:trPr>
        <w:tc>
          <w:tcPr>
            <w:tcW w:w="3964" w:type="dxa"/>
            <w:shd w:val="clear" w:color="auto" w:fill="auto"/>
          </w:tcPr>
          <w:p w:rsidR="00E50C63" w:rsidRPr="00E50C63" w:rsidRDefault="00E50C63" w:rsidP="00E50C63">
            <w:pPr>
              <w:jc w:val="both"/>
              <w:rPr>
                <w:lang w:val="en-US"/>
              </w:rPr>
            </w:pPr>
            <w:r w:rsidRPr="00E50C63">
              <w:rPr>
                <w:sz w:val="22"/>
                <w:szCs w:val="22"/>
                <w:lang w:val="en-US"/>
              </w:rPr>
              <w:t>3.Коэффициент маневренности собственного капитала</w:t>
            </w:r>
          </w:p>
        </w:tc>
        <w:tc>
          <w:tcPr>
            <w:tcW w:w="2155" w:type="dxa"/>
            <w:shd w:val="clear" w:color="auto" w:fill="auto"/>
          </w:tcPr>
          <w:p w:rsidR="00E50C63" w:rsidRPr="00E50C63" w:rsidRDefault="00E50C63" w:rsidP="00E50C63">
            <w:pPr>
              <w:jc w:val="both"/>
              <w:rPr>
                <w:lang w:val="en-US"/>
              </w:rPr>
            </w:pPr>
            <w:r w:rsidRPr="00E50C63">
              <w:rPr>
                <w:sz w:val="22"/>
                <w:szCs w:val="22"/>
                <w:lang w:val="en-US"/>
              </w:rPr>
              <w:t>Кман = СОС/СК</w:t>
            </w:r>
          </w:p>
        </w:tc>
        <w:tc>
          <w:tcPr>
            <w:tcW w:w="1041" w:type="dxa"/>
            <w:shd w:val="clear" w:color="auto" w:fill="auto"/>
          </w:tcPr>
          <w:p w:rsidR="00E50C63" w:rsidRPr="00E50C63" w:rsidRDefault="00E50C63" w:rsidP="00E50C63">
            <w:pPr>
              <w:jc w:val="both"/>
            </w:pPr>
          </w:p>
        </w:tc>
        <w:tc>
          <w:tcPr>
            <w:tcW w:w="926" w:type="dxa"/>
            <w:shd w:val="clear" w:color="auto" w:fill="auto"/>
          </w:tcPr>
          <w:p w:rsidR="00E50C63" w:rsidRPr="00E50C63" w:rsidRDefault="00E50C63" w:rsidP="00E50C63">
            <w:pPr>
              <w:jc w:val="both"/>
            </w:pPr>
          </w:p>
        </w:tc>
        <w:tc>
          <w:tcPr>
            <w:tcW w:w="1081" w:type="dxa"/>
            <w:shd w:val="clear" w:color="auto" w:fill="auto"/>
          </w:tcPr>
          <w:p w:rsidR="00E50C63" w:rsidRPr="00E50C63" w:rsidRDefault="00E50C63" w:rsidP="00E50C63">
            <w:pPr>
              <w:jc w:val="both"/>
            </w:pPr>
          </w:p>
        </w:tc>
        <w:tc>
          <w:tcPr>
            <w:tcW w:w="1082" w:type="dxa"/>
            <w:shd w:val="clear" w:color="auto" w:fill="auto"/>
          </w:tcPr>
          <w:p w:rsidR="00E50C63" w:rsidRPr="00E50C63" w:rsidRDefault="00E50C63" w:rsidP="00E50C63">
            <w:pPr>
              <w:jc w:val="both"/>
              <w:rPr>
                <w:lang w:val="en-US"/>
              </w:rPr>
            </w:pPr>
            <w:r w:rsidRPr="00E50C63">
              <w:rPr>
                <w:sz w:val="22"/>
                <w:szCs w:val="22"/>
                <w:lang w:val="en-US"/>
              </w:rPr>
              <w:t>0,2-0,5</w:t>
            </w:r>
          </w:p>
        </w:tc>
      </w:tr>
      <w:tr w:rsidR="00E50C63" w:rsidRPr="00E50C63" w:rsidTr="00DC029E">
        <w:trPr>
          <w:trHeight w:val="70"/>
        </w:trPr>
        <w:tc>
          <w:tcPr>
            <w:tcW w:w="3964" w:type="dxa"/>
            <w:shd w:val="clear" w:color="auto" w:fill="auto"/>
          </w:tcPr>
          <w:p w:rsidR="00E50C63" w:rsidRPr="00E50C63" w:rsidRDefault="00E50C63" w:rsidP="00E50C63">
            <w:pPr>
              <w:jc w:val="both"/>
              <w:rPr>
                <w:lang w:val="en-US"/>
              </w:rPr>
            </w:pPr>
            <w:r w:rsidRPr="00E50C63">
              <w:rPr>
                <w:sz w:val="22"/>
                <w:szCs w:val="22"/>
                <w:lang w:val="en-US"/>
              </w:rPr>
              <w:t>4.Коэффициент автономии</w:t>
            </w:r>
          </w:p>
        </w:tc>
        <w:tc>
          <w:tcPr>
            <w:tcW w:w="2155" w:type="dxa"/>
            <w:shd w:val="clear" w:color="auto" w:fill="auto"/>
          </w:tcPr>
          <w:p w:rsidR="00E50C63" w:rsidRPr="00E50C63" w:rsidRDefault="00E50C63" w:rsidP="00E50C63">
            <w:pPr>
              <w:jc w:val="both"/>
              <w:rPr>
                <w:lang w:val="en-US"/>
              </w:rPr>
            </w:pPr>
            <w:r w:rsidRPr="00E50C63">
              <w:rPr>
                <w:sz w:val="22"/>
                <w:szCs w:val="22"/>
                <w:lang w:val="en-US"/>
              </w:rPr>
              <w:t>Кавт= СК/ВБ</w:t>
            </w:r>
          </w:p>
        </w:tc>
        <w:tc>
          <w:tcPr>
            <w:tcW w:w="1041" w:type="dxa"/>
            <w:shd w:val="clear" w:color="auto" w:fill="auto"/>
          </w:tcPr>
          <w:p w:rsidR="00E50C63" w:rsidRPr="00E50C63" w:rsidRDefault="00E50C63" w:rsidP="00E50C63">
            <w:pPr>
              <w:jc w:val="both"/>
            </w:pPr>
          </w:p>
        </w:tc>
        <w:tc>
          <w:tcPr>
            <w:tcW w:w="926" w:type="dxa"/>
            <w:shd w:val="clear" w:color="auto" w:fill="auto"/>
          </w:tcPr>
          <w:p w:rsidR="00E50C63" w:rsidRPr="00E50C63" w:rsidRDefault="00E50C63" w:rsidP="00E50C63">
            <w:pPr>
              <w:jc w:val="both"/>
            </w:pPr>
          </w:p>
        </w:tc>
        <w:tc>
          <w:tcPr>
            <w:tcW w:w="1081" w:type="dxa"/>
            <w:shd w:val="clear" w:color="auto" w:fill="auto"/>
          </w:tcPr>
          <w:p w:rsidR="00E50C63" w:rsidRPr="00E50C63" w:rsidRDefault="00E50C63" w:rsidP="00E50C63">
            <w:pPr>
              <w:jc w:val="both"/>
            </w:pPr>
          </w:p>
        </w:tc>
        <w:tc>
          <w:tcPr>
            <w:tcW w:w="1082" w:type="dxa"/>
            <w:shd w:val="clear" w:color="auto" w:fill="auto"/>
          </w:tcPr>
          <w:p w:rsidR="00E50C63" w:rsidRPr="00E50C63" w:rsidRDefault="00E50C63" w:rsidP="00E50C63">
            <w:pPr>
              <w:jc w:val="both"/>
              <w:rPr>
                <w:lang w:val="en-US"/>
              </w:rPr>
            </w:pPr>
            <w:r w:rsidRPr="00E50C63">
              <w:rPr>
                <w:sz w:val="22"/>
                <w:szCs w:val="22"/>
                <w:lang w:val="en-US"/>
              </w:rPr>
              <w:t>0,5-0,7</w:t>
            </w:r>
          </w:p>
        </w:tc>
      </w:tr>
      <w:tr w:rsidR="00E50C63" w:rsidRPr="00E50C63" w:rsidTr="00DC029E">
        <w:trPr>
          <w:trHeight w:val="101"/>
        </w:trPr>
        <w:tc>
          <w:tcPr>
            <w:tcW w:w="3964" w:type="dxa"/>
            <w:shd w:val="clear" w:color="auto" w:fill="auto"/>
          </w:tcPr>
          <w:p w:rsidR="00E50C63" w:rsidRPr="00E50C63" w:rsidRDefault="00E50C63" w:rsidP="00E50C63">
            <w:pPr>
              <w:jc w:val="both"/>
              <w:rPr>
                <w:lang w:val="en-US"/>
              </w:rPr>
            </w:pPr>
            <w:r w:rsidRPr="00E50C63">
              <w:rPr>
                <w:sz w:val="22"/>
                <w:szCs w:val="22"/>
                <w:lang w:val="en-US"/>
              </w:rPr>
              <w:t>5.Коэффициент финансовой устойчивости</w:t>
            </w:r>
          </w:p>
        </w:tc>
        <w:tc>
          <w:tcPr>
            <w:tcW w:w="2155" w:type="dxa"/>
            <w:shd w:val="clear" w:color="auto" w:fill="auto"/>
          </w:tcPr>
          <w:p w:rsidR="00E50C63" w:rsidRPr="00E50C63" w:rsidRDefault="00E50C63" w:rsidP="00E50C63">
            <w:pPr>
              <w:jc w:val="both"/>
            </w:pPr>
            <w:r w:rsidRPr="00E50C63">
              <w:rPr>
                <w:sz w:val="22"/>
                <w:szCs w:val="22"/>
              </w:rPr>
              <w:t>Кфин.уст. =(СК+ДО)/ВБ</w:t>
            </w:r>
          </w:p>
        </w:tc>
        <w:tc>
          <w:tcPr>
            <w:tcW w:w="1041" w:type="dxa"/>
            <w:shd w:val="clear" w:color="auto" w:fill="auto"/>
          </w:tcPr>
          <w:p w:rsidR="00E50C63" w:rsidRPr="00E50C63" w:rsidRDefault="00E50C63" w:rsidP="00E50C63">
            <w:pPr>
              <w:jc w:val="both"/>
            </w:pPr>
          </w:p>
        </w:tc>
        <w:tc>
          <w:tcPr>
            <w:tcW w:w="926" w:type="dxa"/>
            <w:shd w:val="clear" w:color="auto" w:fill="auto"/>
          </w:tcPr>
          <w:p w:rsidR="00E50C63" w:rsidRPr="00E50C63" w:rsidRDefault="00E50C63" w:rsidP="00E50C63">
            <w:pPr>
              <w:jc w:val="both"/>
            </w:pPr>
          </w:p>
        </w:tc>
        <w:tc>
          <w:tcPr>
            <w:tcW w:w="1081" w:type="dxa"/>
            <w:shd w:val="clear" w:color="auto" w:fill="auto"/>
          </w:tcPr>
          <w:p w:rsidR="00E50C63" w:rsidRPr="00E50C63" w:rsidRDefault="00E50C63" w:rsidP="00E50C63">
            <w:pPr>
              <w:jc w:val="both"/>
            </w:pPr>
          </w:p>
        </w:tc>
        <w:tc>
          <w:tcPr>
            <w:tcW w:w="1082" w:type="dxa"/>
            <w:shd w:val="clear" w:color="auto" w:fill="auto"/>
          </w:tcPr>
          <w:p w:rsidR="00E50C63" w:rsidRPr="00E50C63" w:rsidRDefault="00E50C63" w:rsidP="00E50C63">
            <w:pPr>
              <w:jc w:val="both"/>
              <w:rPr>
                <w:lang w:val="en-US"/>
              </w:rPr>
            </w:pPr>
            <w:r w:rsidRPr="00E50C63">
              <w:rPr>
                <w:sz w:val="22"/>
                <w:szCs w:val="22"/>
                <w:lang w:val="en-US"/>
              </w:rPr>
              <w:t>0,5-0,7</w:t>
            </w:r>
          </w:p>
        </w:tc>
      </w:tr>
      <w:tr w:rsidR="00E50C63" w:rsidRPr="00E50C63" w:rsidTr="00DC029E">
        <w:trPr>
          <w:trHeight w:val="70"/>
        </w:trPr>
        <w:tc>
          <w:tcPr>
            <w:tcW w:w="3964" w:type="dxa"/>
            <w:shd w:val="clear" w:color="auto" w:fill="auto"/>
          </w:tcPr>
          <w:p w:rsidR="00E50C63" w:rsidRPr="00E50C63" w:rsidRDefault="00E50C63" w:rsidP="00E50C63">
            <w:pPr>
              <w:jc w:val="both"/>
            </w:pPr>
            <w:r w:rsidRPr="00E50C63">
              <w:rPr>
                <w:sz w:val="22"/>
                <w:szCs w:val="22"/>
              </w:rPr>
              <w:t>7.Коэффициент финансовой активности (плечо финансового рычага)</w:t>
            </w:r>
          </w:p>
        </w:tc>
        <w:tc>
          <w:tcPr>
            <w:tcW w:w="2155" w:type="dxa"/>
            <w:shd w:val="clear" w:color="auto" w:fill="auto"/>
          </w:tcPr>
          <w:p w:rsidR="00E50C63" w:rsidRPr="00E50C63" w:rsidRDefault="00E50C63" w:rsidP="00E50C63">
            <w:pPr>
              <w:jc w:val="both"/>
              <w:rPr>
                <w:lang w:val="en-US"/>
              </w:rPr>
            </w:pPr>
            <w:r w:rsidRPr="00E50C63">
              <w:rPr>
                <w:sz w:val="22"/>
                <w:szCs w:val="22"/>
                <w:lang w:val="en-US"/>
              </w:rPr>
              <w:t>Кфа = ЗК/СК</w:t>
            </w:r>
          </w:p>
        </w:tc>
        <w:tc>
          <w:tcPr>
            <w:tcW w:w="1041" w:type="dxa"/>
            <w:shd w:val="clear" w:color="auto" w:fill="auto"/>
          </w:tcPr>
          <w:p w:rsidR="00E50C63" w:rsidRPr="00E50C63" w:rsidRDefault="00E50C63" w:rsidP="00E50C63">
            <w:pPr>
              <w:jc w:val="both"/>
            </w:pPr>
          </w:p>
        </w:tc>
        <w:tc>
          <w:tcPr>
            <w:tcW w:w="926" w:type="dxa"/>
            <w:shd w:val="clear" w:color="auto" w:fill="auto"/>
          </w:tcPr>
          <w:p w:rsidR="00E50C63" w:rsidRPr="00E50C63" w:rsidRDefault="00E50C63" w:rsidP="00E50C63">
            <w:pPr>
              <w:jc w:val="both"/>
            </w:pPr>
          </w:p>
        </w:tc>
        <w:tc>
          <w:tcPr>
            <w:tcW w:w="1081" w:type="dxa"/>
            <w:shd w:val="clear" w:color="auto" w:fill="auto"/>
          </w:tcPr>
          <w:p w:rsidR="00E50C63" w:rsidRPr="00E50C63" w:rsidRDefault="00E50C63" w:rsidP="00E50C63">
            <w:pPr>
              <w:jc w:val="both"/>
            </w:pPr>
          </w:p>
        </w:tc>
        <w:tc>
          <w:tcPr>
            <w:tcW w:w="1082" w:type="dxa"/>
            <w:shd w:val="clear" w:color="auto" w:fill="auto"/>
          </w:tcPr>
          <w:p w:rsidR="00E50C63" w:rsidRPr="00E50C63" w:rsidRDefault="00E50C63" w:rsidP="00E50C63">
            <w:pPr>
              <w:jc w:val="both"/>
            </w:pPr>
            <w:r w:rsidRPr="00E50C63">
              <w:rPr>
                <w:sz w:val="22"/>
                <w:szCs w:val="22"/>
                <w:lang w:val="en-US"/>
              </w:rPr>
              <w:t>&lt;</w:t>
            </w:r>
            <w:r w:rsidRPr="00E50C63">
              <w:rPr>
                <w:sz w:val="22"/>
                <w:szCs w:val="22"/>
              </w:rPr>
              <w:t>1</w:t>
            </w:r>
          </w:p>
        </w:tc>
      </w:tr>
    </w:tbl>
    <w:p w:rsidR="00E50C63" w:rsidRPr="00E50C63" w:rsidRDefault="00E50C63" w:rsidP="00E50C63">
      <w:pPr>
        <w:jc w:val="both"/>
        <w:rPr>
          <w:lang w:val="en-US"/>
        </w:rPr>
      </w:pPr>
    </w:p>
    <w:p w:rsidR="00E50C63" w:rsidRPr="00E50C63" w:rsidRDefault="00E50C63" w:rsidP="00E50C63">
      <w:pPr>
        <w:autoSpaceDE w:val="0"/>
        <w:autoSpaceDN w:val="0"/>
        <w:adjustRightInd w:val="0"/>
        <w:rPr>
          <w:lang w:eastAsia="en-US"/>
        </w:rPr>
      </w:pPr>
      <w:r w:rsidRPr="00E50C63">
        <w:rPr>
          <w:b/>
          <w:lang w:eastAsia="en-US"/>
        </w:rPr>
        <w:t>Указания по выполнению заданий № 6</w:t>
      </w:r>
      <w:r w:rsidRPr="00E50C63">
        <w:rPr>
          <w:lang w:eastAsia="en-US"/>
        </w:rPr>
        <w:t xml:space="preserve">: </w:t>
      </w:r>
    </w:p>
    <w:p w:rsidR="00E50C63" w:rsidRPr="00E50C63" w:rsidRDefault="00E50C63" w:rsidP="00E50C63">
      <w:pPr>
        <w:jc w:val="both"/>
      </w:pPr>
      <w:r w:rsidRPr="00E50C63">
        <w:t xml:space="preserve">ОБА – оборотные активы, </w:t>
      </w:r>
    </w:p>
    <w:p w:rsidR="00E50C63" w:rsidRPr="00E50C63" w:rsidRDefault="00E50C63" w:rsidP="00E50C63">
      <w:pPr>
        <w:jc w:val="both"/>
      </w:pPr>
      <w:r w:rsidRPr="00E50C63">
        <w:t>КрП- краткосрочные пассивы,</w:t>
      </w:r>
    </w:p>
    <w:p w:rsidR="00E50C63" w:rsidRPr="00E50C63" w:rsidRDefault="00E50C63" w:rsidP="00E50C63">
      <w:pPr>
        <w:jc w:val="both"/>
      </w:pPr>
      <w:r w:rsidRPr="00E50C63">
        <w:t>ВБ- валюта баланса,</w:t>
      </w:r>
    </w:p>
    <w:p w:rsidR="00E50C63" w:rsidRPr="00E50C63" w:rsidRDefault="00E50C63" w:rsidP="00E50C63">
      <w:pPr>
        <w:jc w:val="both"/>
      </w:pPr>
      <w:r w:rsidRPr="00E50C63">
        <w:t>СОС – собственные оборотные средства,</w:t>
      </w:r>
    </w:p>
    <w:p w:rsidR="00E50C63" w:rsidRPr="00E50C63" w:rsidRDefault="00E50C63" w:rsidP="00E50C63">
      <w:pPr>
        <w:jc w:val="both"/>
      </w:pPr>
      <w:r w:rsidRPr="00E50C63">
        <w:t>СК – собственный капитал,</w:t>
      </w:r>
    </w:p>
    <w:p w:rsidR="00E50C63" w:rsidRPr="00E50C63" w:rsidRDefault="00E50C63" w:rsidP="00E50C63">
      <w:pPr>
        <w:jc w:val="both"/>
      </w:pPr>
      <w:r w:rsidRPr="00E50C63">
        <w:t>ДО- долгосрочные обязательства,</w:t>
      </w:r>
    </w:p>
    <w:p w:rsidR="00E50C63" w:rsidRPr="00E50C63" w:rsidRDefault="00E50C63" w:rsidP="00E50C63">
      <w:pPr>
        <w:jc w:val="both"/>
        <w:rPr>
          <w:lang w:val="en-US"/>
        </w:rPr>
      </w:pPr>
      <w:r w:rsidRPr="00E50C63">
        <w:t>ВНА- внеоборотные активы</w:t>
      </w:r>
      <w:r w:rsidRPr="00E50C63">
        <w:rPr>
          <w:lang w:val="en-US"/>
        </w:rPr>
        <w:t>.</w:t>
      </w:r>
    </w:p>
    <w:p w:rsidR="00E50C63" w:rsidRPr="00E50C63" w:rsidRDefault="00E50C63" w:rsidP="00E50C63">
      <w:pPr>
        <w:jc w:val="both"/>
      </w:pPr>
      <w:r w:rsidRPr="00E50C63">
        <w:t>СОС = СК +ДО-ВНА</w:t>
      </w:r>
    </w:p>
    <w:p w:rsidR="00E50C63" w:rsidRPr="00E50C63" w:rsidRDefault="00E50C63" w:rsidP="00E50C63">
      <w:pPr>
        <w:jc w:val="both"/>
        <w:rPr>
          <w:rFonts w:eastAsia="Times-Roman"/>
          <w:lang w:eastAsia="en-US"/>
        </w:rPr>
      </w:pPr>
    </w:p>
    <w:p w:rsidR="00E50C63" w:rsidRPr="00E50C63" w:rsidRDefault="00E50C63" w:rsidP="00E50C63">
      <w:pPr>
        <w:jc w:val="center"/>
        <w:rPr>
          <w:b/>
        </w:rPr>
      </w:pPr>
      <w:r w:rsidRPr="00E50C63">
        <w:rPr>
          <w:b/>
        </w:rPr>
        <w:t>ИНДИВИДУАЛЬНЫЕ ЗАДАНИЯ</w:t>
      </w:r>
    </w:p>
    <w:p w:rsidR="00E50C63" w:rsidRPr="00E50C63" w:rsidRDefault="00E50C63" w:rsidP="00E50C63">
      <w:pPr>
        <w:jc w:val="center"/>
        <w:rPr>
          <w:b/>
        </w:rPr>
      </w:pPr>
      <w:r w:rsidRPr="00E50C63">
        <w:rPr>
          <w:b/>
        </w:rPr>
        <w:t>ДЛЯ САМОСТОЯТЕЛЬНОЙ АУДИТОРНОЙ РАБОТЫ</w:t>
      </w:r>
    </w:p>
    <w:p w:rsidR="00E50C63" w:rsidRPr="00E50C63" w:rsidRDefault="00E50C63" w:rsidP="00E50C63">
      <w:pPr>
        <w:widowControl w:val="0"/>
        <w:jc w:val="both"/>
        <w:rPr>
          <w:b/>
        </w:rPr>
      </w:pPr>
      <w:r w:rsidRPr="00E50C63">
        <w:rPr>
          <w:b/>
        </w:rPr>
        <w:t>ЗАДАНИЕ №1.</w:t>
      </w:r>
    </w:p>
    <w:p w:rsidR="00E50C63" w:rsidRPr="00E50C63" w:rsidRDefault="00E50C63" w:rsidP="00E50C63">
      <w:pPr>
        <w:widowControl w:val="0"/>
        <w:jc w:val="both"/>
        <w:rPr>
          <w:b/>
          <w:lang w:eastAsia="en-US"/>
        </w:rPr>
      </w:pPr>
      <w:r w:rsidRPr="00E50C63">
        <w:rPr>
          <w:b/>
          <w:lang w:eastAsia="en-US"/>
        </w:rPr>
        <w:t>Время выполнения</w:t>
      </w:r>
      <w:r w:rsidRPr="00E50C63">
        <w:rPr>
          <w:lang w:eastAsia="en-US"/>
        </w:rPr>
        <w:t xml:space="preserve"> – 20 мин. </w:t>
      </w:r>
    </w:p>
    <w:p w:rsidR="00E50C63" w:rsidRPr="00E50C63" w:rsidRDefault="00E50C63" w:rsidP="00E50C63">
      <w:pPr>
        <w:widowControl w:val="0"/>
        <w:shd w:val="clear" w:color="auto" w:fill="FFFFFF"/>
        <w:autoSpaceDE w:val="0"/>
        <w:autoSpaceDN w:val="0"/>
        <w:adjustRightInd w:val="0"/>
        <w:ind w:firstLine="708"/>
        <w:jc w:val="both"/>
        <w:rPr>
          <w:color w:val="000000"/>
          <w:lang w:eastAsia="en-US"/>
        </w:rPr>
      </w:pPr>
      <w:r w:rsidRPr="00E50C63">
        <w:rPr>
          <w:bCs/>
          <w:color w:val="000000"/>
          <w:lang w:eastAsia="en-US"/>
        </w:rPr>
        <w:t>На основании данных Бухгалтерского баланса</w:t>
      </w:r>
      <w:r w:rsidRPr="00E50C63">
        <w:rPr>
          <w:color w:val="000000"/>
          <w:lang w:eastAsia="en-US"/>
        </w:rPr>
        <w:t xml:space="preserve"> определите изменения в сумме и по удельному весу сле</w:t>
      </w:r>
      <w:r w:rsidRPr="00E50C63">
        <w:rPr>
          <w:color w:val="000000"/>
          <w:lang w:eastAsia="en-US"/>
        </w:rPr>
        <w:softHyphen/>
        <w:t>дующих показателей, оформите виде таблицы 4 и сформулируйте выводы о структуре бухгалтерского баланса предприятия.</w:t>
      </w:r>
    </w:p>
    <w:p w:rsidR="00E50C63" w:rsidRPr="00E50C63" w:rsidRDefault="00E50C63" w:rsidP="00E50C63">
      <w:pPr>
        <w:widowControl w:val="0"/>
        <w:shd w:val="clear" w:color="auto" w:fill="FFFFFF"/>
        <w:autoSpaceDE w:val="0"/>
        <w:autoSpaceDN w:val="0"/>
        <w:adjustRightInd w:val="0"/>
        <w:jc w:val="center"/>
        <w:rPr>
          <w:b/>
          <w:color w:val="000000"/>
          <w:lang w:eastAsia="en-US"/>
        </w:rPr>
      </w:pPr>
      <w:r w:rsidRPr="00E50C63">
        <w:rPr>
          <w:b/>
          <w:color w:val="000000"/>
          <w:lang w:eastAsia="en-US"/>
        </w:rPr>
        <w:t xml:space="preserve">Таблица 4 – </w:t>
      </w:r>
      <w:r w:rsidRPr="00E50C63">
        <w:rPr>
          <w:rFonts w:ascii="Calibri" w:hAnsi="Calibri"/>
          <w:b/>
          <w:lang w:eastAsia="en-US"/>
        </w:rPr>
        <w:t xml:space="preserve"> </w:t>
      </w:r>
      <w:r w:rsidRPr="00E50C63">
        <w:rPr>
          <w:b/>
          <w:color w:val="000000"/>
          <w:lang w:eastAsia="en-US"/>
        </w:rPr>
        <w:t>Характеристика структуры баланса</w:t>
      </w:r>
    </w:p>
    <w:tbl>
      <w:tblPr>
        <w:tblW w:w="10150" w:type="dxa"/>
        <w:tblInd w:w="-102" w:type="dxa"/>
        <w:tblLayout w:type="fixed"/>
        <w:tblCellMar>
          <w:left w:w="40" w:type="dxa"/>
          <w:right w:w="40" w:type="dxa"/>
        </w:tblCellMar>
        <w:tblLook w:val="0000" w:firstRow="0" w:lastRow="0" w:firstColumn="0" w:lastColumn="0" w:noHBand="0" w:noVBand="0"/>
      </w:tblPr>
      <w:tblGrid>
        <w:gridCol w:w="3030"/>
        <w:gridCol w:w="1129"/>
        <w:gridCol w:w="991"/>
        <w:gridCol w:w="1221"/>
        <w:gridCol w:w="968"/>
        <w:gridCol w:w="1647"/>
        <w:gridCol w:w="1164"/>
      </w:tblGrid>
      <w:tr w:rsidR="00E50C63" w:rsidRPr="00E50C63" w:rsidTr="00E50C63">
        <w:trPr>
          <w:trHeight w:val="265"/>
        </w:trPr>
        <w:tc>
          <w:tcPr>
            <w:tcW w:w="3030" w:type="dxa"/>
            <w:vMerge w:val="restart"/>
            <w:tcBorders>
              <w:top w:val="single" w:sz="6" w:space="0" w:color="auto"/>
              <w:left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Показатели</w:t>
            </w:r>
          </w:p>
          <w:p w:rsidR="00E50C63" w:rsidRPr="00E50C63" w:rsidRDefault="00E50C63" w:rsidP="00E50C63">
            <w:pPr>
              <w:widowControl w:val="0"/>
              <w:autoSpaceDE w:val="0"/>
              <w:autoSpaceDN w:val="0"/>
              <w:adjustRightInd w:val="0"/>
              <w:rPr>
                <w:b/>
                <w:lang w:eastAsia="en-US"/>
              </w:rPr>
            </w:pPr>
          </w:p>
          <w:p w:rsidR="00E50C63" w:rsidRPr="00E50C63" w:rsidRDefault="00E50C63" w:rsidP="00E50C63">
            <w:pPr>
              <w:widowControl w:val="0"/>
              <w:autoSpaceDE w:val="0"/>
              <w:autoSpaceDN w:val="0"/>
              <w:adjustRightInd w:val="0"/>
              <w:rPr>
                <w:b/>
                <w:lang w:eastAsia="en-US"/>
              </w:rPr>
            </w:pPr>
          </w:p>
        </w:tc>
        <w:tc>
          <w:tcPr>
            <w:tcW w:w="2120" w:type="dxa"/>
            <w:gridSpan w:val="2"/>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На начало года</w:t>
            </w:r>
          </w:p>
        </w:tc>
        <w:tc>
          <w:tcPr>
            <w:tcW w:w="2189" w:type="dxa"/>
            <w:gridSpan w:val="2"/>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На конец года</w:t>
            </w:r>
          </w:p>
        </w:tc>
        <w:tc>
          <w:tcPr>
            <w:tcW w:w="2811" w:type="dxa"/>
            <w:gridSpan w:val="2"/>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Отклонения (+,-)</w:t>
            </w:r>
          </w:p>
        </w:tc>
      </w:tr>
      <w:tr w:rsidR="00E50C63" w:rsidRPr="00E50C63" w:rsidTr="00E50C63">
        <w:trPr>
          <w:trHeight w:val="461"/>
        </w:trPr>
        <w:tc>
          <w:tcPr>
            <w:tcW w:w="3030" w:type="dxa"/>
            <w:vMerge/>
            <w:tcBorders>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autoSpaceDE w:val="0"/>
              <w:autoSpaceDN w:val="0"/>
              <w:adjustRightInd w:val="0"/>
              <w:rPr>
                <w:b/>
                <w:lang w:eastAsia="en-US"/>
              </w:rPr>
            </w:pP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Сумма, тыс. руб.</w:t>
            </w: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Уд. вес,</w:t>
            </w:r>
          </w:p>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w:t>
            </w: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Сумма, тыс. руб.</w:t>
            </w: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Уд. вес,</w:t>
            </w:r>
          </w:p>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В абсолютном выражении</w:t>
            </w: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В уд. вес,</w:t>
            </w:r>
          </w:p>
          <w:p w:rsidR="00E50C63" w:rsidRPr="00E50C63" w:rsidRDefault="00E50C63" w:rsidP="00E50C63">
            <w:pPr>
              <w:widowControl w:val="0"/>
              <w:shd w:val="clear" w:color="auto" w:fill="FFFFFF"/>
              <w:autoSpaceDE w:val="0"/>
              <w:autoSpaceDN w:val="0"/>
              <w:adjustRightInd w:val="0"/>
              <w:rPr>
                <w:b/>
                <w:lang w:eastAsia="en-US"/>
              </w:rPr>
            </w:pPr>
            <w:r w:rsidRPr="00E50C63">
              <w:rPr>
                <w:b/>
                <w:color w:val="000000"/>
                <w:sz w:val="22"/>
                <w:szCs w:val="22"/>
                <w:lang w:eastAsia="en-US"/>
              </w:rPr>
              <w:t>' %</w:t>
            </w:r>
          </w:p>
        </w:tc>
      </w:tr>
      <w:tr w:rsidR="00E50C63" w:rsidRPr="00E50C63" w:rsidTr="00E50C63">
        <w:trPr>
          <w:trHeight w:val="472"/>
        </w:trPr>
        <w:tc>
          <w:tcPr>
            <w:tcW w:w="3030"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Стоимость иммобилизованных (внеоборотных) активов</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r>
      <w:tr w:rsidR="00E50C63" w:rsidRPr="00E50C63" w:rsidTr="00E50C63">
        <w:trPr>
          <w:trHeight w:val="472"/>
        </w:trPr>
        <w:tc>
          <w:tcPr>
            <w:tcW w:w="3030"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Стоимость мобильных (оборот</w:t>
            </w:r>
            <w:r w:rsidRPr="00E50C63">
              <w:rPr>
                <w:color w:val="000000"/>
                <w:sz w:val="22"/>
                <w:szCs w:val="22"/>
                <w:lang w:eastAsia="en-US"/>
              </w:rPr>
              <w:softHyphen/>
              <w:t>ных) активов</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r>
      <w:tr w:rsidR="00E50C63" w:rsidRPr="00E50C63" w:rsidTr="00E50C63">
        <w:trPr>
          <w:trHeight w:val="461"/>
        </w:trPr>
        <w:tc>
          <w:tcPr>
            <w:tcW w:w="3030"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Величина собственного капита</w:t>
            </w:r>
            <w:r w:rsidRPr="00E50C63">
              <w:rPr>
                <w:color w:val="000000"/>
                <w:sz w:val="22"/>
                <w:szCs w:val="22"/>
                <w:lang w:eastAsia="en-US"/>
              </w:rPr>
              <w:softHyphen/>
              <w:t>ла</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r>
      <w:tr w:rsidR="00E50C63" w:rsidRPr="00E50C63" w:rsidTr="00E50C63">
        <w:trPr>
          <w:trHeight w:val="242"/>
        </w:trPr>
        <w:tc>
          <w:tcPr>
            <w:tcW w:w="3030"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Величина заемного капитала</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r>
      <w:tr w:rsidR="00E50C63" w:rsidRPr="00E50C63" w:rsidTr="00E50C63">
        <w:trPr>
          <w:trHeight w:val="472"/>
        </w:trPr>
        <w:tc>
          <w:tcPr>
            <w:tcW w:w="3030"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color w:val="000000"/>
                <w:lang w:eastAsia="en-US"/>
              </w:rPr>
            </w:pPr>
            <w:r w:rsidRPr="00E50C63">
              <w:rPr>
                <w:color w:val="000000"/>
                <w:sz w:val="22"/>
                <w:szCs w:val="22"/>
                <w:lang w:eastAsia="en-US"/>
              </w:rPr>
              <w:t>Величина собственных средств в обороте</w:t>
            </w:r>
          </w:p>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 xml:space="preserve">стр. (490-190)        </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r>
      <w:tr w:rsidR="00E50C63" w:rsidRPr="00E50C63" w:rsidTr="00E50C63">
        <w:trPr>
          <w:trHeight w:val="253"/>
        </w:trPr>
        <w:tc>
          <w:tcPr>
            <w:tcW w:w="3030"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Стоимость имущества</w:t>
            </w:r>
          </w:p>
        </w:tc>
        <w:tc>
          <w:tcPr>
            <w:tcW w:w="1129"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9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100,0</w:t>
            </w:r>
          </w:p>
        </w:tc>
        <w:tc>
          <w:tcPr>
            <w:tcW w:w="1221"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968"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100,0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p>
        </w:tc>
        <w:tc>
          <w:tcPr>
            <w:tcW w:w="1164" w:type="dxa"/>
            <w:tcBorders>
              <w:top w:val="single" w:sz="6" w:space="0" w:color="auto"/>
              <w:left w:val="single" w:sz="6" w:space="0" w:color="auto"/>
              <w:bottom w:val="single" w:sz="6" w:space="0" w:color="auto"/>
              <w:right w:val="single" w:sz="6" w:space="0" w:color="auto"/>
            </w:tcBorders>
            <w:shd w:val="clear" w:color="auto" w:fill="FFFFFF"/>
          </w:tcPr>
          <w:p w:rsidR="00E50C63" w:rsidRPr="00E50C63" w:rsidRDefault="00E50C63" w:rsidP="00E50C63">
            <w:pPr>
              <w:widowControl w:val="0"/>
              <w:shd w:val="clear" w:color="auto" w:fill="FFFFFF"/>
              <w:autoSpaceDE w:val="0"/>
              <w:autoSpaceDN w:val="0"/>
              <w:adjustRightInd w:val="0"/>
              <w:rPr>
                <w:lang w:eastAsia="en-US"/>
              </w:rPr>
            </w:pPr>
            <w:r w:rsidRPr="00E50C63">
              <w:rPr>
                <w:color w:val="000000"/>
                <w:sz w:val="22"/>
                <w:szCs w:val="22"/>
                <w:lang w:eastAsia="en-US"/>
              </w:rPr>
              <w:t>0</w:t>
            </w:r>
          </w:p>
        </w:tc>
      </w:tr>
    </w:tbl>
    <w:p w:rsidR="00E50C63" w:rsidRPr="00E50C63" w:rsidRDefault="00E50C63" w:rsidP="00E50C63">
      <w:pPr>
        <w:widowControl w:val="0"/>
        <w:shd w:val="clear" w:color="auto" w:fill="FFFFFF"/>
        <w:autoSpaceDE w:val="0"/>
        <w:autoSpaceDN w:val="0"/>
        <w:adjustRightInd w:val="0"/>
        <w:ind w:firstLine="708"/>
        <w:jc w:val="both"/>
        <w:rPr>
          <w:color w:val="000000"/>
          <w:lang w:eastAsia="en-US"/>
        </w:rPr>
      </w:pPr>
    </w:p>
    <w:p w:rsidR="00E50C63" w:rsidRDefault="00E50C63" w:rsidP="00E50C63">
      <w:pPr>
        <w:spacing w:after="200" w:line="276" w:lineRule="auto"/>
        <w:rPr>
          <w:rFonts w:ascii="Calibri" w:hAnsi="Calibri"/>
          <w:lang w:eastAsia="en-US"/>
        </w:rPr>
      </w:pPr>
    </w:p>
    <w:p w:rsidR="00E50C63" w:rsidRPr="00E50C63" w:rsidRDefault="00E50C63" w:rsidP="00E50C63">
      <w:pPr>
        <w:spacing w:after="200" w:line="276" w:lineRule="auto"/>
        <w:rPr>
          <w:rFonts w:ascii="Calibri" w:hAnsi="Calibri"/>
          <w:lang w:eastAsia="en-US"/>
        </w:rPr>
        <w:sectPr w:rsidR="00E50C63" w:rsidRPr="00E50C63" w:rsidSect="00E50C63">
          <w:headerReference w:type="default" r:id="rId89"/>
          <w:headerReference w:type="first" r:id="rId90"/>
          <w:pgSz w:w="11906" w:h="16838"/>
          <w:pgMar w:top="568" w:right="566" w:bottom="1134" w:left="851" w:header="708" w:footer="708" w:gutter="0"/>
          <w:cols w:space="708"/>
          <w:titlePg/>
          <w:docGrid w:linePitch="360"/>
        </w:sectPr>
      </w:pPr>
    </w:p>
    <w:p w:rsidR="00E50C63" w:rsidRPr="00E50C63" w:rsidRDefault="00E50C63" w:rsidP="00DC029E">
      <w:pPr>
        <w:jc w:val="right"/>
        <w:rPr>
          <w:lang w:eastAsia="en-US"/>
        </w:rPr>
      </w:pPr>
      <w:r w:rsidRPr="00E50C63">
        <w:rPr>
          <w:lang w:eastAsia="en-US"/>
        </w:rPr>
        <w:lastRenderedPageBreak/>
        <w:t>Приложение 1</w:t>
      </w:r>
    </w:p>
    <w:p w:rsidR="00E50C63" w:rsidRPr="00E50C63" w:rsidRDefault="00E50C63" w:rsidP="00E50C63">
      <w:pPr>
        <w:rPr>
          <w:rFonts w:ascii="Calibri" w:hAnsi="Calibri"/>
          <w:lang w:eastAsia="en-US"/>
        </w:rPr>
      </w:pPr>
      <w:r w:rsidRPr="00E50C63">
        <w:rPr>
          <w:rFonts w:ascii="Calibri" w:hAnsi="Calibri"/>
          <w:noProof/>
        </w:rPr>
        <w:drawing>
          <wp:inline distT="0" distB="0" distL="0" distR="0">
            <wp:extent cx="9565640" cy="592582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1" cstate="email">
                      <a:extLst>
                        <a:ext uri="{28A0092B-C50C-407E-A947-70E740481C1C}">
                          <a14:useLocalDpi xmlns:a14="http://schemas.microsoft.com/office/drawing/2010/main"/>
                        </a:ext>
                      </a:extLst>
                    </a:blip>
                    <a:srcRect/>
                    <a:stretch>
                      <a:fillRect/>
                    </a:stretch>
                  </pic:blipFill>
                  <pic:spPr bwMode="auto">
                    <a:xfrm>
                      <a:off x="0" y="0"/>
                      <a:ext cx="9565640" cy="5925820"/>
                    </a:xfrm>
                    <a:prstGeom prst="rect">
                      <a:avLst/>
                    </a:prstGeom>
                    <a:noFill/>
                  </pic:spPr>
                </pic:pic>
              </a:graphicData>
            </a:graphic>
          </wp:inline>
        </w:drawing>
      </w:r>
    </w:p>
    <w:p w:rsidR="00E50C63" w:rsidRPr="00E50C63" w:rsidRDefault="00E50C63" w:rsidP="00E50C63">
      <w:pPr>
        <w:jc w:val="right"/>
        <w:rPr>
          <w:lang w:eastAsia="en-US"/>
        </w:rPr>
      </w:pPr>
      <w:r w:rsidRPr="00E50C63">
        <w:rPr>
          <w:lang w:eastAsia="en-US"/>
        </w:rPr>
        <w:lastRenderedPageBreak/>
        <w:t>Приложение 2</w:t>
      </w:r>
    </w:p>
    <w:p w:rsidR="00E50C63" w:rsidRPr="00E50C63" w:rsidRDefault="00E50C63" w:rsidP="00E50C63">
      <w:pPr>
        <w:rPr>
          <w:rFonts w:ascii="Calibri" w:hAnsi="Calibri"/>
          <w:lang w:eastAsia="en-US"/>
        </w:rPr>
      </w:pPr>
      <w:r w:rsidRPr="00E50C63">
        <w:rPr>
          <w:rFonts w:ascii="Calibri" w:hAnsi="Calibri"/>
          <w:noProof/>
        </w:rPr>
        <w:drawing>
          <wp:inline distT="0" distB="0" distL="0" distR="0">
            <wp:extent cx="9309100" cy="5858510"/>
            <wp:effectExtent l="0" t="0" r="635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cstate="email">
                      <a:extLst>
                        <a:ext uri="{28A0092B-C50C-407E-A947-70E740481C1C}">
                          <a14:useLocalDpi xmlns:a14="http://schemas.microsoft.com/office/drawing/2010/main"/>
                        </a:ext>
                      </a:extLst>
                    </a:blip>
                    <a:srcRect/>
                    <a:stretch>
                      <a:fillRect/>
                    </a:stretch>
                  </pic:blipFill>
                  <pic:spPr bwMode="auto">
                    <a:xfrm>
                      <a:off x="0" y="0"/>
                      <a:ext cx="9309100" cy="5858510"/>
                    </a:xfrm>
                    <a:prstGeom prst="rect">
                      <a:avLst/>
                    </a:prstGeom>
                    <a:noFill/>
                  </pic:spPr>
                </pic:pic>
              </a:graphicData>
            </a:graphic>
          </wp:inline>
        </w:drawing>
      </w:r>
    </w:p>
    <w:p w:rsidR="00DC029E" w:rsidRDefault="00DC029E" w:rsidP="00E50C63">
      <w:pPr>
        <w:spacing w:after="200" w:line="276" w:lineRule="auto"/>
        <w:jc w:val="right"/>
        <w:rPr>
          <w:lang w:eastAsia="en-US"/>
        </w:rPr>
      </w:pPr>
    </w:p>
    <w:p w:rsidR="00E50C63" w:rsidRPr="00E50C63" w:rsidRDefault="00E50C63" w:rsidP="00E50C63">
      <w:pPr>
        <w:spacing w:after="200" w:line="276" w:lineRule="auto"/>
        <w:jc w:val="right"/>
        <w:rPr>
          <w:rFonts w:ascii="Calibri" w:hAnsi="Calibri"/>
          <w:lang w:eastAsia="en-US"/>
        </w:rPr>
      </w:pPr>
      <w:r w:rsidRPr="00E50C63">
        <w:rPr>
          <w:lang w:eastAsia="en-US"/>
        </w:rPr>
        <w:lastRenderedPageBreak/>
        <w:t>Приложение 3</w:t>
      </w:r>
    </w:p>
    <w:p w:rsidR="00E50C63" w:rsidRPr="00E50C63" w:rsidRDefault="00E50C63" w:rsidP="00E50C63">
      <w:pPr>
        <w:spacing w:after="200" w:line="276" w:lineRule="auto"/>
        <w:rPr>
          <w:rFonts w:ascii="Calibri" w:hAnsi="Calibri"/>
          <w:lang w:eastAsia="en-US"/>
        </w:rPr>
      </w:pPr>
      <w:r w:rsidRPr="00E50C63">
        <w:rPr>
          <w:rFonts w:ascii="Calibri" w:hAnsi="Calibri"/>
          <w:noProof/>
        </w:rPr>
        <w:drawing>
          <wp:inline distT="0" distB="0" distL="0" distR="0">
            <wp:extent cx="9254490" cy="5035550"/>
            <wp:effectExtent l="0" t="0" r="381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3" cstate="email">
                      <a:extLst>
                        <a:ext uri="{28A0092B-C50C-407E-A947-70E740481C1C}">
                          <a14:useLocalDpi xmlns:a14="http://schemas.microsoft.com/office/drawing/2010/main"/>
                        </a:ext>
                      </a:extLst>
                    </a:blip>
                    <a:srcRect/>
                    <a:stretch>
                      <a:fillRect/>
                    </a:stretch>
                  </pic:blipFill>
                  <pic:spPr bwMode="auto">
                    <a:xfrm>
                      <a:off x="0" y="0"/>
                      <a:ext cx="9254490" cy="5035550"/>
                    </a:xfrm>
                    <a:prstGeom prst="rect">
                      <a:avLst/>
                    </a:prstGeom>
                    <a:noFill/>
                  </pic:spPr>
                </pic:pic>
              </a:graphicData>
            </a:graphic>
          </wp:inline>
        </w:drawing>
      </w:r>
    </w:p>
    <w:p w:rsidR="00E50C63" w:rsidRPr="00E50C63" w:rsidRDefault="00E50C63" w:rsidP="00E50C63">
      <w:pPr>
        <w:spacing w:after="200" w:line="276" w:lineRule="auto"/>
        <w:rPr>
          <w:rFonts w:ascii="Calibri" w:hAnsi="Calibri"/>
          <w:lang w:eastAsia="en-US"/>
        </w:rPr>
      </w:pPr>
    </w:p>
    <w:p w:rsidR="00E50C63" w:rsidRPr="00E50C63" w:rsidRDefault="00E50C63" w:rsidP="00E50C63">
      <w:pPr>
        <w:spacing w:after="200" w:line="276" w:lineRule="auto"/>
        <w:rPr>
          <w:rFonts w:ascii="Calibri" w:hAnsi="Calibri"/>
          <w:lang w:eastAsia="en-US"/>
        </w:rPr>
      </w:pPr>
    </w:p>
    <w:p w:rsidR="00E50C63" w:rsidRPr="00E50C63" w:rsidRDefault="00E50C63" w:rsidP="00E50C63">
      <w:pPr>
        <w:spacing w:after="200" w:line="276" w:lineRule="auto"/>
        <w:jc w:val="right"/>
        <w:rPr>
          <w:rFonts w:ascii="Calibri" w:hAnsi="Calibri"/>
          <w:lang w:eastAsia="en-US"/>
        </w:rPr>
      </w:pPr>
      <w:r w:rsidRPr="00E50C63">
        <w:rPr>
          <w:lang w:eastAsia="en-US"/>
        </w:rPr>
        <w:lastRenderedPageBreak/>
        <w:t>Приложение 4</w:t>
      </w:r>
    </w:p>
    <w:p w:rsidR="00E50C63" w:rsidRPr="00E50C63" w:rsidRDefault="00E50C63" w:rsidP="00E50C63">
      <w:pPr>
        <w:spacing w:after="200" w:line="276" w:lineRule="auto"/>
        <w:rPr>
          <w:rFonts w:ascii="Calibri" w:hAnsi="Calibri"/>
          <w:lang w:eastAsia="en-US"/>
        </w:rPr>
      </w:pPr>
      <w:r w:rsidRPr="00E50C63">
        <w:rPr>
          <w:rFonts w:ascii="Calibri" w:hAnsi="Calibri"/>
          <w:noProof/>
        </w:rPr>
        <w:drawing>
          <wp:inline distT="0" distB="0" distL="0" distR="0">
            <wp:extent cx="9584055" cy="420052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0" y="0"/>
                      <a:ext cx="9584055" cy="4200525"/>
                    </a:xfrm>
                    <a:prstGeom prst="rect">
                      <a:avLst/>
                    </a:prstGeom>
                    <a:noFill/>
                  </pic:spPr>
                </pic:pic>
              </a:graphicData>
            </a:graphic>
          </wp:inline>
        </w:drawing>
      </w:r>
    </w:p>
    <w:p w:rsidR="00E50C63" w:rsidRPr="00E50C63" w:rsidRDefault="00E50C63" w:rsidP="00E50C63">
      <w:pPr>
        <w:spacing w:after="200" w:line="276" w:lineRule="auto"/>
        <w:rPr>
          <w:rFonts w:ascii="Calibri" w:hAnsi="Calibri"/>
          <w:lang w:eastAsia="en-US"/>
        </w:rPr>
      </w:pPr>
    </w:p>
    <w:p w:rsidR="00E50C63" w:rsidRPr="00E50C63" w:rsidRDefault="00E50C63" w:rsidP="00E50C63">
      <w:pPr>
        <w:spacing w:after="200" w:line="276" w:lineRule="auto"/>
        <w:rPr>
          <w:rFonts w:ascii="Calibri" w:hAnsi="Calibri"/>
          <w:lang w:eastAsia="en-US"/>
        </w:rPr>
      </w:pPr>
    </w:p>
    <w:p w:rsidR="00E50C63" w:rsidRPr="00E50C63" w:rsidRDefault="00E50C63" w:rsidP="00E50C63">
      <w:pPr>
        <w:spacing w:after="200" w:line="276" w:lineRule="auto"/>
        <w:rPr>
          <w:rFonts w:ascii="Calibri" w:hAnsi="Calibri"/>
          <w:lang w:eastAsia="en-US"/>
        </w:rPr>
      </w:pPr>
    </w:p>
    <w:p w:rsidR="00DC029E" w:rsidRDefault="00DC029E" w:rsidP="00E50C63">
      <w:pPr>
        <w:jc w:val="right"/>
        <w:rPr>
          <w:lang w:eastAsia="en-US"/>
        </w:rPr>
      </w:pPr>
    </w:p>
    <w:p w:rsidR="00DC029E" w:rsidRDefault="00DC029E" w:rsidP="00E50C63">
      <w:pPr>
        <w:jc w:val="right"/>
        <w:rPr>
          <w:lang w:eastAsia="en-US"/>
        </w:rPr>
      </w:pPr>
    </w:p>
    <w:p w:rsidR="00E50C63" w:rsidRPr="00E50C63" w:rsidRDefault="00E50C63" w:rsidP="00E50C63">
      <w:pPr>
        <w:jc w:val="right"/>
        <w:rPr>
          <w:lang w:eastAsia="en-US"/>
        </w:rPr>
      </w:pPr>
      <w:r w:rsidRPr="00E50C63">
        <w:rPr>
          <w:lang w:eastAsia="en-US"/>
        </w:rPr>
        <w:lastRenderedPageBreak/>
        <w:t>Приложение 5</w:t>
      </w:r>
    </w:p>
    <w:p w:rsidR="00E50C63" w:rsidRPr="00E50C63" w:rsidRDefault="00E50C63" w:rsidP="00E50C63">
      <w:pPr>
        <w:jc w:val="right"/>
        <w:rPr>
          <w:lang w:eastAsia="en-US"/>
        </w:rPr>
      </w:pPr>
    </w:p>
    <w:p w:rsidR="00E50C63" w:rsidRPr="00E50C63" w:rsidRDefault="00E50C63" w:rsidP="00E50C63">
      <w:pPr>
        <w:jc w:val="right"/>
        <w:rPr>
          <w:lang w:eastAsia="en-US"/>
        </w:rPr>
      </w:pPr>
    </w:p>
    <w:p w:rsidR="00E50C63" w:rsidRPr="00E50C63" w:rsidRDefault="00E50C63" w:rsidP="00E50C63">
      <w:pPr>
        <w:jc w:val="right"/>
        <w:rPr>
          <w:lang w:eastAsia="en-US"/>
        </w:rPr>
      </w:pPr>
    </w:p>
    <w:p w:rsidR="00E50C63" w:rsidRPr="00E50C63" w:rsidRDefault="00E50C63" w:rsidP="00E50C63">
      <w:pPr>
        <w:spacing w:after="200" w:line="276" w:lineRule="auto"/>
        <w:rPr>
          <w:rFonts w:ascii="Calibri" w:hAnsi="Calibri"/>
          <w:lang w:eastAsia="en-US"/>
        </w:rPr>
      </w:pPr>
      <w:r w:rsidRPr="00E50C63">
        <w:rPr>
          <w:rFonts w:ascii="Calibri" w:hAnsi="Calibri"/>
          <w:noProof/>
        </w:rPr>
        <w:drawing>
          <wp:inline distT="0" distB="0" distL="0" distR="0">
            <wp:extent cx="9286875" cy="400542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0" y="0"/>
                      <a:ext cx="9297101" cy="4009832"/>
                    </a:xfrm>
                    <a:prstGeom prst="rect">
                      <a:avLst/>
                    </a:prstGeom>
                    <a:noFill/>
                  </pic:spPr>
                </pic:pic>
              </a:graphicData>
            </a:graphic>
          </wp:inline>
        </w:drawing>
      </w:r>
    </w:p>
    <w:p w:rsidR="00E50C63" w:rsidRPr="00E50C63" w:rsidRDefault="00E50C63" w:rsidP="00E50C63">
      <w:pPr>
        <w:spacing w:after="200" w:line="276" w:lineRule="auto"/>
        <w:rPr>
          <w:rFonts w:ascii="Calibri" w:hAnsi="Calibri"/>
          <w:lang w:eastAsia="en-US"/>
        </w:rPr>
      </w:pPr>
    </w:p>
    <w:p w:rsidR="00E50C63" w:rsidRPr="00E50C63" w:rsidRDefault="00E50C63" w:rsidP="00E50C63">
      <w:pPr>
        <w:jc w:val="right"/>
        <w:rPr>
          <w:lang w:eastAsia="en-US"/>
        </w:rPr>
      </w:pPr>
    </w:p>
    <w:p w:rsidR="00E50C63" w:rsidRPr="00E50C63" w:rsidRDefault="00E50C63" w:rsidP="00E50C63">
      <w:pPr>
        <w:jc w:val="right"/>
        <w:rPr>
          <w:lang w:eastAsia="en-US"/>
        </w:rPr>
      </w:pPr>
    </w:p>
    <w:p w:rsidR="00DC029E" w:rsidRDefault="00DC029E" w:rsidP="00E50C63">
      <w:pPr>
        <w:jc w:val="right"/>
        <w:rPr>
          <w:lang w:eastAsia="en-US"/>
        </w:rPr>
      </w:pPr>
    </w:p>
    <w:p w:rsidR="00DC029E" w:rsidRDefault="00DC029E" w:rsidP="00E50C63">
      <w:pPr>
        <w:jc w:val="right"/>
        <w:rPr>
          <w:lang w:eastAsia="en-US"/>
        </w:rPr>
      </w:pPr>
    </w:p>
    <w:p w:rsidR="00DC029E" w:rsidRDefault="00DC029E" w:rsidP="00E50C63">
      <w:pPr>
        <w:jc w:val="right"/>
        <w:rPr>
          <w:lang w:eastAsia="en-US"/>
        </w:rPr>
      </w:pPr>
    </w:p>
    <w:p w:rsidR="00E50C63" w:rsidRPr="00E50C63" w:rsidRDefault="00E50C63" w:rsidP="00E50C63">
      <w:pPr>
        <w:jc w:val="right"/>
        <w:rPr>
          <w:lang w:eastAsia="en-US"/>
        </w:rPr>
      </w:pPr>
      <w:r w:rsidRPr="00E50C63">
        <w:rPr>
          <w:lang w:eastAsia="en-US"/>
        </w:rPr>
        <w:lastRenderedPageBreak/>
        <w:t>Приложение 6</w:t>
      </w:r>
    </w:p>
    <w:p w:rsidR="00E50C63" w:rsidRPr="00E50C63" w:rsidRDefault="00E50C63" w:rsidP="00E50C63">
      <w:pPr>
        <w:spacing w:after="200" w:line="276" w:lineRule="auto"/>
        <w:rPr>
          <w:rFonts w:ascii="Calibri" w:hAnsi="Calibri"/>
          <w:lang w:eastAsia="en-US"/>
        </w:rPr>
      </w:pPr>
    </w:p>
    <w:p w:rsidR="00E50C63" w:rsidRPr="00E50C63" w:rsidRDefault="00E50C63" w:rsidP="00E50C63">
      <w:pPr>
        <w:spacing w:after="200" w:line="276" w:lineRule="auto"/>
        <w:rPr>
          <w:rFonts w:ascii="Calibri" w:hAnsi="Calibri"/>
          <w:lang w:eastAsia="en-US"/>
        </w:rPr>
      </w:pPr>
      <w:r w:rsidRPr="00E50C63">
        <w:rPr>
          <w:rFonts w:ascii="Calibri" w:hAnsi="Calibri"/>
          <w:noProof/>
        </w:rPr>
        <w:drawing>
          <wp:inline distT="0" distB="0" distL="0" distR="0">
            <wp:extent cx="8773160" cy="3975100"/>
            <wp:effectExtent l="0" t="0" r="889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6" cstate="email">
                      <a:extLst>
                        <a:ext uri="{28A0092B-C50C-407E-A947-70E740481C1C}">
                          <a14:useLocalDpi xmlns:a14="http://schemas.microsoft.com/office/drawing/2010/main"/>
                        </a:ext>
                      </a:extLst>
                    </a:blip>
                    <a:srcRect/>
                    <a:stretch>
                      <a:fillRect/>
                    </a:stretch>
                  </pic:blipFill>
                  <pic:spPr bwMode="auto">
                    <a:xfrm>
                      <a:off x="0" y="0"/>
                      <a:ext cx="8773160" cy="3975100"/>
                    </a:xfrm>
                    <a:prstGeom prst="rect">
                      <a:avLst/>
                    </a:prstGeom>
                    <a:noFill/>
                  </pic:spPr>
                </pic:pic>
              </a:graphicData>
            </a:graphic>
          </wp:inline>
        </w:drawing>
      </w:r>
    </w:p>
    <w:p w:rsidR="004E7E8F" w:rsidRDefault="004E7E8F"/>
    <w:p w:rsidR="004E7E8F" w:rsidRDefault="004E7E8F"/>
    <w:p w:rsidR="00E50C63" w:rsidRDefault="00E50C63"/>
    <w:p w:rsidR="00E50C63" w:rsidRDefault="00E50C63"/>
    <w:p w:rsidR="00DC029E" w:rsidRDefault="00DC029E"/>
    <w:p w:rsidR="00DC029E" w:rsidRDefault="00DC029E"/>
    <w:p w:rsidR="00DC029E" w:rsidRDefault="00DC029E">
      <w:pPr>
        <w:sectPr w:rsidR="00DC029E" w:rsidSect="00E50C63">
          <w:headerReference w:type="default" r:id="rId97"/>
          <w:pgSz w:w="16838" w:h="11906" w:orient="landscape"/>
          <w:pgMar w:top="1134" w:right="992" w:bottom="851" w:left="1134" w:header="680" w:footer="680" w:gutter="0"/>
          <w:cols w:space="708"/>
          <w:titlePg/>
          <w:docGrid w:linePitch="360"/>
        </w:sectPr>
      </w:pPr>
    </w:p>
    <w:p w:rsidR="00DC029E" w:rsidRPr="00DC029E" w:rsidRDefault="00DC029E" w:rsidP="00DC029E">
      <w:pPr>
        <w:autoSpaceDE w:val="0"/>
        <w:autoSpaceDN w:val="0"/>
        <w:adjustRightInd w:val="0"/>
        <w:jc w:val="center"/>
        <w:rPr>
          <w:b/>
          <w:lang w:eastAsia="en-US"/>
        </w:rPr>
      </w:pPr>
      <w:r w:rsidRPr="00DC029E">
        <w:rPr>
          <w:b/>
          <w:lang w:eastAsia="en-US"/>
        </w:rPr>
        <w:lastRenderedPageBreak/>
        <w:t>ПРАКТИЧЕСКОЕ ЗАНЯТИЕ №4</w:t>
      </w:r>
    </w:p>
    <w:p w:rsidR="00DC029E" w:rsidRPr="00DC029E" w:rsidRDefault="00DC029E" w:rsidP="00DC029E">
      <w:pPr>
        <w:autoSpaceDE w:val="0"/>
        <w:autoSpaceDN w:val="0"/>
        <w:adjustRightInd w:val="0"/>
        <w:rPr>
          <w:rFonts w:eastAsia="Times-Bold"/>
          <w:b/>
          <w:bCs/>
          <w:lang w:eastAsia="en-US"/>
        </w:rPr>
      </w:pPr>
      <w:r w:rsidRPr="00DC029E">
        <w:rPr>
          <w:b/>
          <w:lang w:eastAsia="en-US"/>
        </w:rPr>
        <w:t xml:space="preserve">Тема: 4. </w:t>
      </w:r>
      <w:r w:rsidRPr="00DC029E">
        <w:rPr>
          <w:rFonts w:eastAsia="Calibri"/>
          <w:b/>
          <w:bCs/>
          <w:lang w:eastAsia="en-US"/>
        </w:rPr>
        <w:t>Анализ формы «Отчет о финансовых результатах»</w:t>
      </w:r>
    </w:p>
    <w:p w:rsidR="00DC029E" w:rsidRPr="00DC029E" w:rsidRDefault="00DC029E" w:rsidP="00DC029E">
      <w:pPr>
        <w:jc w:val="both"/>
      </w:pPr>
      <w:r w:rsidRPr="00DC029E">
        <w:rPr>
          <w:rFonts w:eastAsia="Calibri"/>
          <w:b/>
          <w:bCs/>
        </w:rPr>
        <w:t>МДК</w:t>
      </w:r>
      <w:r w:rsidRPr="00DC029E">
        <w:rPr>
          <w:rFonts w:eastAsia="Calibri"/>
          <w:bCs/>
        </w:rPr>
        <w:t>. 04.02</w:t>
      </w:r>
      <w:r w:rsidRPr="00DC029E">
        <w:rPr>
          <w:rFonts w:eastAsia="Calibri"/>
          <w:bCs/>
          <w:spacing w:val="-6"/>
        </w:rPr>
        <w:t xml:space="preserve">. </w:t>
      </w:r>
      <w:r w:rsidRPr="00DC029E">
        <w:rPr>
          <w:rFonts w:eastAsia="Calibri"/>
        </w:rPr>
        <w:t xml:space="preserve">Основы анализа бухгалтерской </w:t>
      </w:r>
      <w:r w:rsidRPr="00DC029E">
        <w:rPr>
          <w:rFonts w:eastAsia="Calibri"/>
          <w:bCs/>
        </w:rPr>
        <w:t xml:space="preserve">(финансовой) </w:t>
      </w:r>
      <w:r w:rsidRPr="00DC029E">
        <w:rPr>
          <w:rFonts w:eastAsia="Calibri"/>
        </w:rPr>
        <w:t>отчетности</w:t>
      </w:r>
    </w:p>
    <w:p w:rsidR="00DC029E" w:rsidRPr="00DC029E" w:rsidRDefault="00DC029E" w:rsidP="00DC029E">
      <w:pPr>
        <w:jc w:val="both"/>
      </w:pPr>
      <w:r w:rsidRPr="00DC029E">
        <w:rPr>
          <w:b/>
        </w:rPr>
        <w:t>Профессиональный модуль</w:t>
      </w:r>
      <w:r w:rsidRPr="00DC029E">
        <w:t xml:space="preserve"> ПМ. 04 Составление и использование бухгалтерской </w:t>
      </w:r>
      <w:r w:rsidRPr="00DC029E">
        <w:rPr>
          <w:rFonts w:eastAsia="Calibri"/>
          <w:bCs/>
        </w:rPr>
        <w:t xml:space="preserve">(финансовой) </w:t>
      </w:r>
      <w:r w:rsidRPr="00DC029E">
        <w:t>отчетности</w:t>
      </w:r>
    </w:p>
    <w:p w:rsidR="00DC029E" w:rsidRPr="00DC029E" w:rsidRDefault="00DC029E" w:rsidP="00DC029E">
      <w:pPr>
        <w:jc w:val="both"/>
      </w:pPr>
      <w:r w:rsidRPr="00DC029E">
        <w:rPr>
          <w:b/>
        </w:rPr>
        <w:t>Специальность</w:t>
      </w:r>
      <w:r w:rsidRPr="00DC029E">
        <w:t xml:space="preserve"> 38.02.01 Экономика и бухгалтерский учет (по отраслям)</w:t>
      </w:r>
    </w:p>
    <w:p w:rsidR="00DC029E" w:rsidRPr="00DC029E" w:rsidRDefault="00DC029E" w:rsidP="00DC029E">
      <w:pPr>
        <w:jc w:val="both"/>
      </w:pPr>
      <w:r w:rsidRPr="00DC029E">
        <w:rPr>
          <w:b/>
        </w:rPr>
        <w:t>Курс</w:t>
      </w:r>
      <w:r w:rsidRPr="00DC029E">
        <w:t xml:space="preserve"> 3</w:t>
      </w:r>
    </w:p>
    <w:p w:rsidR="00DC029E" w:rsidRPr="00DC029E" w:rsidRDefault="00DC029E" w:rsidP="00DC029E">
      <w:pPr>
        <w:jc w:val="both"/>
      </w:pPr>
      <w:r w:rsidRPr="00DC029E">
        <w:rPr>
          <w:b/>
        </w:rPr>
        <w:t>Раздел ПМ</w:t>
      </w:r>
      <w:r w:rsidRPr="00DC029E">
        <w:t>:</w:t>
      </w:r>
      <w:r w:rsidRPr="00DC029E">
        <w:rPr>
          <w:b/>
        </w:rPr>
        <w:t xml:space="preserve"> </w:t>
      </w:r>
      <w:r w:rsidRPr="00DC029E">
        <w:t xml:space="preserve">Раздел 2 Реализация процесса использования бухгалтерской (финансовой) отчетности </w:t>
      </w:r>
      <w:r w:rsidRPr="00DC029E">
        <w:rPr>
          <w:b/>
        </w:rPr>
        <w:t>Тема ПМ</w:t>
      </w:r>
      <w:r w:rsidRPr="00DC029E">
        <w:t xml:space="preserve">: </w:t>
      </w:r>
      <w:r w:rsidRPr="00DC029E">
        <w:rPr>
          <w:rFonts w:eastAsia="Times-Bold"/>
          <w:bCs/>
        </w:rPr>
        <w:t>Тема 2.1 Основы  анализа бухгалтерской (финансовой) отчетности</w:t>
      </w:r>
    </w:p>
    <w:p w:rsidR="00DC029E" w:rsidRPr="00DC029E" w:rsidRDefault="00DC029E" w:rsidP="00DC029E">
      <w:pPr>
        <w:jc w:val="both"/>
        <w:rPr>
          <w:b/>
        </w:rPr>
      </w:pPr>
      <w:r w:rsidRPr="00DC029E">
        <w:rPr>
          <w:b/>
        </w:rPr>
        <w:t>Формируемые компетенции:</w:t>
      </w:r>
    </w:p>
    <w:p w:rsidR="00DC029E" w:rsidRPr="00DC029E" w:rsidRDefault="00DC029E" w:rsidP="00DC029E">
      <w:pPr>
        <w:jc w:val="both"/>
      </w:pPr>
      <w:r w:rsidRPr="00DC029E">
        <w:t>– профессиональные:</w:t>
      </w:r>
    </w:p>
    <w:p w:rsidR="00DC029E" w:rsidRPr="00DC029E" w:rsidRDefault="00DC029E" w:rsidP="00DC029E">
      <w:pPr>
        <w:widowControl w:val="0"/>
        <w:jc w:val="both"/>
      </w:pPr>
      <w:r w:rsidRPr="00DC029E">
        <w:t xml:space="preserve">ПК 4.4. </w:t>
      </w:r>
      <w:r w:rsidRPr="00DC029E">
        <w:rPr>
          <w:spacing w:val="-3"/>
        </w:rPr>
        <w:t xml:space="preserve">Проводить контроль и анализ информации об имуществе и финансовом </w:t>
      </w:r>
      <w:r w:rsidRPr="00DC029E">
        <w:t>положении организации, ее платежеспособности и доходности</w:t>
      </w:r>
    </w:p>
    <w:p w:rsidR="00DC029E" w:rsidRPr="00DC029E" w:rsidRDefault="00DC029E" w:rsidP="00DC029E">
      <w:pPr>
        <w:widowControl w:val="0"/>
        <w:jc w:val="both"/>
      </w:pPr>
      <w:r w:rsidRPr="00DC029E">
        <w:t>ПК 4.6.</w:t>
      </w:r>
      <w:r w:rsidRPr="00DC029E">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DC029E" w:rsidRPr="00DC029E" w:rsidRDefault="00DC029E" w:rsidP="00DC029E">
      <w:pPr>
        <w:widowControl w:val="0"/>
        <w:jc w:val="both"/>
      </w:pPr>
      <w:r w:rsidRPr="00DC029E">
        <w:t>– общие:</w:t>
      </w:r>
    </w:p>
    <w:p w:rsidR="00DC029E" w:rsidRPr="00DC029E" w:rsidRDefault="00DC029E" w:rsidP="00DC029E">
      <w:pPr>
        <w:jc w:val="both"/>
      </w:pPr>
      <w:r w:rsidRPr="00DC029E">
        <w:t>ОК 01</w:t>
      </w:r>
      <w:r w:rsidRPr="00DC029E">
        <w:tab/>
        <w:t>Выбирать способы решения задач профессиональной деятельности применительно к различным контекстам</w:t>
      </w:r>
    </w:p>
    <w:p w:rsidR="00DC029E" w:rsidRPr="00DC029E" w:rsidRDefault="00DC029E" w:rsidP="00DC029E">
      <w:pPr>
        <w:jc w:val="both"/>
      </w:pPr>
      <w:r w:rsidRPr="00DC029E">
        <w:t>ОК 02</w:t>
      </w:r>
      <w:r w:rsidRPr="00DC029E">
        <w:tab/>
        <w:t>Осуществлять поиск, анализ и интерпретацию информации, необходимой для выполнения задач профессиональной деятельности</w:t>
      </w:r>
    </w:p>
    <w:p w:rsidR="00DC029E" w:rsidRPr="00DC029E" w:rsidRDefault="00DC029E" w:rsidP="00DC029E">
      <w:pPr>
        <w:jc w:val="both"/>
      </w:pPr>
      <w:r w:rsidRPr="00DC029E">
        <w:t>ОК 03</w:t>
      </w:r>
      <w:r w:rsidRPr="00DC029E">
        <w:tab/>
        <w:t>Планировать и реализовывать собственное профессиональное и личностное развитие</w:t>
      </w:r>
    </w:p>
    <w:p w:rsidR="00DC029E" w:rsidRPr="00DC029E" w:rsidRDefault="00DC029E" w:rsidP="00DC029E">
      <w:pPr>
        <w:jc w:val="both"/>
      </w:pPr>
      <w:r w:rsidRPr="00DC029E">
        <w:t>ОК 04</w:t>
      </w:r>
      <w:r w:rsidRPr="00DC029E">
        <w:tab/>
        <w:t>Работать в коллективе и команде, эффективно взаимодействовать с коллегами, руководством, клиентами</w:t>
      </w:r>
    </w:p>
    <w:p w:rsidR="00DC029E" w:rsidRPr="00DC029E" w:rsidRDefault="00DC029E" w:rsidP="00DC029E">
      <w:pPr>
        <w:jc w:val="both"/>
      </w:pPr>
      <w:r w:rsidRPr="00DC029E">
        <w:t>ОК 05</w:t>
      </w:r>
      <w:r w:rsidRPr="00DC029E">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C029E" w:rsidRPr="00DC029E" w:rsidRDefault="00DC029E" w:rsidP="00DC029E">
      <w:pPr>
        <w:jc w:val="both"/>
      </w:pPr>
      <w:r w:rsidRPr="00DC029E">
        <w:t>ОК 09</w:t>
      </w:r>
      <w:r w:rsidRPr="00DC029E">
        <w:tab/>
        <w:t>Использовать информационные технологии в профессиональной деятельности</w:t>
      </w:r>
    </w:p>
    <w:p w:rsidR="00DC029E" w:rsidRPr="00DC029E" w:rsidRDefault="00DC029E" w:rsidP="00DC029E">
      <w:pPr>
        <w:jc w:val="both"/>
      </w:pPr>
      <w:r w:rsidRPr="00DC029E">
        <w:t>ОК 10</w:t>
      </w:r>
      <w:r w:rsidRPr="00DC029E">
        <w:tab/>
        <w:t>Пользоваться профессиональной документацией на государственном и иностранном языках</w:t>
      </w:r>
    </w:p>
    <w:p w:rsidR="00DC029E" w:rsidRPr="00DC029E" w:rsidRDefault="00DC029E" w:rsidP="00DC029E">
      <w:pPr>
        <w:jc w:val="both"/>
      </w:pPr>
      <w:r w:rsidRPr="00DC029E">
        <w:t>ОК 11</w:t>
      </w:r>
      <w:r w:rsidRPr="00DC029E">
        <w:tab/>
        <w:t>Использовать знания по финансовой грамотности, планировать предпринимательскую деятельность в профессиональной сфере</w:t>
      </w:r>
    </w:p>
    <w:p w:rsidR="00DC029E" w:rsidRPr="00DC029E" w:rsidRDefault="00DC029E" w:rsidP="00DC029E">
      <w:pPr>
        <w:jc w:val="both"/>
        <w:rPr>
          <w:b/>
        </w:rPr>
      </w:pPr>
      <w:r w:rsidRPr="00DC029E">
        <w:rPr>
          <w:b/>
        </w:rPr>
        <w:t>Требования к умениям (практическому опыту):</w:t>
      </w:r>
    </w:p>
    <w:p w:rsidR="00DC029E" w:rsidRPr="00DC029E" w:rsidRDefault="00DC029E" w:rsidP="00DC029E">
      <w:pPr>
        <w:jc w:val="both"/>
      </w:pPr>
      <w:r w:rsidRPr="00DC029E">
        <w:t xml:space="preserve">Должен уметь: </w:t>
      </w:r>
    </w:p>
    <w:p w:rsidR="00DC029E" w:rsidRPr="00DC029E" w:rsidRDefault="00DC029E" w:rsidP="00DC029E">
      <w:pPr>
        <w:jc w:val="both"/>
        <w:rPr>
          <w:rFonts w:eastAsia="Calibri"/>
          <w:color w:val="000000"/>
          <w:lang w:eastAsia="en-US"/>
        </w:rPr>
      </w:pPr>
      <w:r w:rsidRPr="00DC029E">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DC029E" w:rsidRPr="00DC029E" w:rsidRDefault="00DC029E" w:rsidP="00DC029E">
      <w:pPr>
        <w:jc w:val="both"/>
        <w:rPr>
          <w:rFonts w:eastAsia="Calibri"/>
          <w:color w:val="000000"/>
          <w:lang w:eastAsia="en-US"/>
        </w:rPr>
      </w:pPr>
      <w:r w:rsidRPr="00DC029E">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DC029E" w:rsidRPr="00DC029E" w:rsidRDefault="00DC029E" w:rsidP="00DC029E">
      <w:pPr>
        <w:jc w:val="both"/>
        <w:rPr>
          <w:rFonts w:eastAsia="Calibri"/>
          <w:color w:val="000000"/>
          <w:lang w:eastAsia="en-US"/>
        </w:rPr>
      </w:pPr>
      <w:r w:rsidRPr="00DC029E">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DC029E" w:rsidRPr="00DC029E" w:rsidRDefault="00DC029E" w:rsidP="00DC029E">
      <w:pPr>
        <w:jc w:val="both"/>
        <w:rPr>
          <w:rFonts w:eastAsia="Calibri"/>
          <w:color w:val="000000"/>
          <w:lang w:eastAsia="en-US"/>
        </w:rPr>
      </w:pPr>
      <w:r w:rsidRPr="00DC029E">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DC029E" w:rsidRPr="00DC029E" w:rsidRDefault="00DC029E" w:rsidP="00DC029E">
      <w:pPr>
        <w:jc w:val="both"/>
        <w:rPr>
          <w:rFonts w:eastAsia="Calibri"/>
          <w:color w:val="000000"/>
          <w:lang w:eastAsia="en-US"/>
        </w:rPr>
      </w:pPr>
      <w:r w:rsidRPr="00DC029E">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DC029E" w:rsidRPr="00DC029E" w:rsidRDefault="00DC029E" w:rsidP="00DC029E">
      <w:pPr>
        <w:jc w:val="both"/>
        <w:rPr>
          <w:rFonts w:eastAsia="Calibri"/>
          <w:color w:val="000000"/>
          <w:lang w:eastAsia="en-US"/>
        </w:rPr>
      </w:pPr>
      <w:r w:rsidRPr="00DC029E">
        <w:rPr>
          <w:rFonts w:eastAsia="Calibri"/>
          <w:color w:val="000000"/>
          <w:lang w:eastAsia="en-US"/>
        </w:rPr>
        <w:t>У10. Определять источники информации для проведения анализа финансового состояния экономического субъекта</w:t>
      </w:r>
    </w:p>
    <w:p w:rsidR="00DC029E" w:rsidRPr="00DC029E" w:rsidRDefault="00DC029E" w:rsidP="00DC029E">
      <w:pPr>
        <w:jc w:val="both"/>
        <w:rPr>
          <w:rFonts w:eastAsia="Calibri"/>
          <w:color w:val="000000"/>
          <w:lang w:eastAsia="en-US"/>
        </w:rPr>
      </w:pPr>
      <w:r w:rsidRPr="00DC029E">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DC029E" w:rsidRPr="00DC029E" w:rsidRDefault="00DC029E" w:rsidP="00DC029E">
      <w:pPr>
        <w:jc w:val="both"/>
        <w:rPr>
          <w:rFonts w:eastAsia="Calibri"/>
          <w:color w:val="000000"/>
          <w:lang w:eastAsia="en-US"/>
        </w:rPr>
      </w:pPr>
      <w:r w:rsidRPr="00DC029E">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DC029E" w:rsidRPr="00DC029E" w:rsidRDefault="00DC029E" w:rsidP="00DC029E">
      <w:pPr>
        <w:jc w:val="both"/>
        <w:rPr>
          <w:rFonts w:eastAsia="Calibri"/>
          <w:color w:val="000000"/>
          <w:lang w:eastAsia="en-US"/>
        </w:rPr>
      </w:pPr>
      <w:r w:rsidRPr="00DC029E">
        <w:rPr>
          <w:rFonts w:eastAsia="Calibri"/>
          <w:color w:val="000000"/>
          <w:lang w:eastAsia="en-US"/>
        </w:rPr>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DC029E" w:rsidRPr="00DC029E" w:rsidRDefault="00DC029E" w:rsidP="00DC029E">
      <w:pPr>
        <w:jc w:val="both"/>
        <w:rPr>
          <w:rFonts w:eastAsia="Calibri"/>
          <w:color w:val="000000"/>
          <w:lang w:eastAsia="en-US"/>
        </w:rPr>
      </w:pPr>
      <w:r w:rsidRPr="00DC029E">
        <w:rPr>
          <w:rFonts w:eastAsia="Calibri"/>
          <w:color w:val="000000"/>
          <w:lang w:eastAsia="en-US"/>
        </w:rPr>
        <w:lastRenderedPageBreak/>
        <w:t>У14. Формировать аналитические отчеты и представлять их заинтересованным пользователям</w:t>
      </w:r>
    </w:p>
    <w:p w:rsidR="00DC029E" w:rsidRPr="00DC029E" w:rsidRDefault="00DC029E" w:rsidP="00DC029E">
      <w:pPr>
        <w:jc w:val="both"/>
        <w:rPr>
          <w:rFonts w:eastAsia="Calibri"/>
          <w:color w:val="000000"/>
          <w:lang w:eastAsia="en-US"/>
        </w:rPr>
      </w:pPr>
      <w:r w:rsidRPr="00DC029E">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DC029E" w:rsidRPr="00DC029E" w:rsidRDefault="00DC029E" w:rsidP="00DC029E">
      <w:pPr>
        <w:jc w:val="both"/>
        <w:rPr>
          <w:rFonts w:eastAsia="Calibri"/>
          <w:color w:val="000000"/>
          <w:lang w:eastAsia="en-US"/>
        </w:rPr>
      </w:pPr>
      <w:r w:rsidRPr="00DC029E">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DC029E" w:rsidRPr="00DC029E" w:rsidRDefault="00DC029E" w:rsidP="00DC029E">
      <w:pPr>
        <w:jc w:val="both"/>
        <w:rPr>
          <w:rFonts w:eastAsia="Calibri"/>
          <w:color w:val="000000"/>
          <w:lang w:eastAsia="en-US"/>
        </w:rPr>
      </w:pPr>
      <w:r w:rsidRPr="00DC029E">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DC029E" w:rsidRPr="00DC029E" w:rsidRDefault="00DC029E" w:rsidP="00DC029E">
      <w:pPr>
        <w:jc w:val="both"/>
        <w:rPr>
          <w:rFonts w:eastAsia="Calibri"/>
          <w:color w:val="000000"/>
          <w:lang w:eastAsia="en-US"/>
        </w:rPr>
      </w:pPr>
      <w:r w:rsidRPr="00DC029E">
        <w:rPr>
          <w:rFonts w:eastAsia="Calibri"/>
          <w:color w:val="000000"/>
          <w:lang w:eastAsia="en-US"/>
        </w:rPr>
        <w:t>У18.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DC029E" w:rsidRPr="00DC029E" w:rsidRDefault="00DC029E" w:rsidP="00DC029E">
      <w:pPr>
        <w:jc w:val="both"/>
        <w:rPr>
          <w:rFonts w:eastAsia="Calibri"/>
          <w:color w:val="000000"/>
          <w:lang w:eastAsia="en-US"/>
        </w:rPr>
      </w:pPr>
      <w:r w:rsidRPr="00DC029E">
        <w:rPr>
          <w:rFonts w:eastAsia="Calibri"/>
          <w:color w:val="000000"/>
          <w:lang w:eastAsia="en-US"/>
        </w:rPr>
        <w:t>У19. Применять результаты финансового анализа экономического субъекта для целей бюджетирования и управления денежными потоками</w:t>
      </w:r>
    </w:p>
    <w:p w:rsidR="00DC029E" w:rsidRPr="00DC029E" w:rsidRDefault="00DC029E" w:rsidP="00DC029E">
      <w:pPr>
        <w:jc w:val="both"/>
        <w:rPr>
          <w:b/>
        </w:rPr>
      </w:pPr>
      <w:r w:rsidRPr="00DC029E">
        <w:rPr>
          <w:b/>
        </w:rPr>
        <w:t>Цели самостоятельной работы:</w:t>
      </w:r>
    </w:p>
    <w:p w:rsidR="00DC029E" w:rsidRPr="00DC029E" w:rsidRDefault="00DC029E" w:rsidP="00DC029E">
      <w:pPr>
        <w:widowControl w:val="0"/>
        <w:jc w:val="both"/>
      </w:pPr>
      <w:r w:rsidRPr="00DC029E">
        <w:t>Формирование умений проводить анализ отчета о финансовых результатах по установленной методике.</w:t>
      </w:r>
    </w:p>
    <w:p w:rsidR="00DC029E" w:rsidRPr="00DC029E" w:rsidRDefault="00DC029E" w:rsidP="00DC029E">
      <w:pPr>
        <w:widowControl w:val="0"/>
        <w:jc w:val="both"/>
        <w:rPr>
          <w:i/>
        </w:rPr>
      </w:pPr>
      <w:r w:rsidRPr="00DC029E">
        <w:rPr>
          <w:b/>
        </w:rPr>
        <w:t>Обеспечение занятия</w:t>
      </w:r>
      <w:r w:rsidRPr="00DC029E">
        <w:t xml:space="preserve">: </w:t>
      </w:r>
    </w:p>
    <w:p w:rsidR="00DC029E" w:rsidRPr="00DC029E" w:rsidRDefault="00DC029E" w:rsidP="00DC029E">
      <w:pPr>
        <w:widowControl w:val="0"/>
        <w:numPr>
          <w:ilvl w:val="0"/>
          <w:numId w:val="8"/>
        </w:numPr>
        <w:tabs>
          <w:tab w:val="left" w:pos="0"/>
          <w:tab w:val="left" w:pos="567"/>
        </w:tabs>
        <w:jc w:val="both"/>
      </w:pPr>
      <w:r w:rsidRPr="00DC029E">
        <w:t xml:space="preserve"> Задание для практического занятия</w:t>
      </w:r>
    </w:p>
    <w:p w:rsidR="00DC029E" w:rsidRPr="00DC029E" w:rsidRDefault="00DC029E" w:rsidP="00DC029E">
      <w:pPr>
        <w:widowControl w:val="0"/>
        <w:numPr>
          <w:ilvl w:val="0"/>
          <w:numId w:val="8"/>
        </w:numPr>
        <w:tabs>
          <w:tab w:val="left" w:pos="0"/>
          <w:tab w:val="left" w:pos="567"/>
        </w:tabs>
        <w:ind w:left="714" w:hanging="357"/>
        <w:jc w:val="both"/>
      </w:pPr>
      <w:r w:rsidRPr="00DC029E">
        <w:t xml:space="preserve"> Рабочая тетрадь</w:t>
      </w:r>
    </w:p>
    <w:p w:rsidR="00DC029E" w:rsidRPr="00DC029E" w:rsidRDefault="00DC029E" w:rsidP="00DC029E">
      <w:pPr>
        <w:widowControl w:val="0"/>
        <w:numPr>
          <w:ilvl w:val="0"/>
          <w:numId w:val="8"/>
        </w:numPr>
        <w:tabs>
          <w:tab w:val="left" w:pos="0"/>
          <w:tab w:val="left" w:pos="567"/>
        </w:tabs>
        <w:ind w:left="714" w:hanging="357"/>
        <w:jc w:val="both"/>
      </w:pPr>
      <w:r w:rsidRPr="00DC029E">
        <w:t xml:space="preserve"> Формы бухгалтерской отчетности</w:t>
      </w:r>
    </w:p>
    <w:p w:rsidR="00DC029E" w:rsidRPr="00DC029E" w:rsidRDefault="00DC029E" w:rsidP="00DC029E">
      <w:pPr>
        <w:widowControl w:val="0"/>
        <w:numPr>
          <w:ilvl w:val="0"/>
          <w:numId w:val="8"/>
        </w:numPr>
        <w:tabs>
          <w:tab w:val="left" w:pos="0"/>
          <w:tab w:val="left" w:pos="567"/>
        </w:tabs>
        <w:ind w:left="714" w:hanging="357"/>
        <w:jc w:val="both"/>
      </w:pPr>
      <w:r w:rsidRPr="00DC029E">
        <w:t xml:space="preserve"> Калькуляторы</w:t>
      </w:r>
    </w:p>
    <w:p w:rsidR="00DC029E" w:rsidRPr="00DC029E" w:rsidRDefault="00DC029E" w:rsidP="00DC029E">
      <w:pPr>
        <w:widowControl w:val="0"/>
        <w:numPr>
          <w:ilvl w:val="0"/>
          <w:numId w:val="8"/>
        </w:numPr>
        <w:tabs>
          <w:tab w:val="left" w:pos="0"/>
          <w:tab w:val="left" w:pos="567"/>
        </w:tabs>
        <w:ind w:left="714" w:hanging="357"/>
        <w:jc w:val="both"/>
      </w:pPr>
      <w:r w:rsidRPr="00DC029E">
        <w:t xml:space="preserve"> Федеральный закон N 402-ФЗ "О бухгалтерском учете" от 6 декабря 2011 года (в действующей редакции)</w:t>
      </w:r>
    </w:p>
    <w:p w:rsidR="00DC029E" w:rsidRPr="00DC029E" w:rsidRDefault="00DC029E" w:rsidP="00DC029E">
      <w:pPr>
        <w:widowControl w:val="0"/>
        <w:numPr>
          <w:ilvl w:val="0"/>
          <w:numId w:val="8"/>
        </w:numPr>
        <w:tabs>
          <w:tab w:val="left" w:pos="0"/>
          <w:tab w:val="left" w:pos="567"/>
        </w:tabs>
        <w:ind w:left="714" w:hanging="357"/>
        <w:jc w:val="both"/>
      </w:pPr>
      <w:r w:rsidRPr="00DC029E">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DC029E" w:rsidRPr="00DC029E" w:rsidRDefault="00DC029E" w:rsidP="00DC029E">
      <w:pPr>
        <w:widowControl w:val="0"/>
        <w:numPr>
          <w:ilvl w:val="0"/>
          <w:numId w:val="8"/>
        </w:numPr>
        <w:ind w:left="714" w:hanging="357"/>
        <w:jc w:val="both"/>
      </w:pPr>
      <w:r w:rsidRPr="00DC029E">
        <w:rPr>
          <w:color w:val="000000"/>
        </w:rPr>
        <w:t>Приказ Минфина РФ от 2 июля 2010 г. N 66н "О формах бухгалтерской отчетности организаций" (с изменениями и дополнениями)</w:t>
      </w:r>
    </w:p>
    <w:p w:rsidR="00DC029E" w:rsidRPr="00DC029E" w:rsidRDefault="00DC029E" w:rsidP="00DC029E">
      <w:pPr>
        <w:widowControl w:val="0"/>
        <w:jc w:val="both"/>
        <w:rPr>
          <w:b/>
        </w:rPr>
      </w:pPr>
    </w:p>
    <w:p w:rsidR="00DC029E" w:rsidRPr="00DC029E" w:rsidRDefault="00DC029E" w:rsidP="00DC029E">
      <w:pPr>
        <w:tabs>
          <w:tab w:val="num" w:pos="720"/>
        </w:tabs>
        <w:jc w:val="center"/>
        <w:rPr>
          <w:b/>
        </w:rPr>
      </w:pPr>
      <w:r w:rsidRPr="00DC029E">
        <w:rPr>
          <w:b/>
        </w:rPr>
        <w:t>САМОСТОЯТЕЛЬНАЯ  РАБОТА ОБУЧАЮЩИХСЯ</w:t>
      </w:r>
    </w:p>
    <w:p w:rsidR="00DC029E" w:rsidRPr="00DC029E" w:rsidRDefault="00DC029E" w:rsidP="00DC029E">
      <w:pPr>
        <w:jc w:val="both"/>
        <w:rPr>
          <w:b/>
        </w:rPr>
      </w:pPr>
      <w:r w:rsidRPr="00DC029E">
        <w:rPr>
          <w:b/>
        </w:rPr>
        <w:t>Актуализация опорных знаний (время – 30 мин)</w:t>
      </w:r>
    </w:p>
    <w:p w:rsidR="00DC029E" w:rsidRPr="00DC029E" w:rsidRDefault="00DC029E" w:rsidP="00DC029E">
      <w:pPr>
        <w:widowControl w:val="0"/>
        <w:autoSpaceDE w:val="0"/>
        <w:autoSpaceDN w:val="0"/>
        <w:adjustRightInd w:val="0"/>
        <w:ind w:firstLine="709"/>
        <w:rPr>
          <w:b/>
          <w:color w:val="000000"/>
        </w:rPr>
      </w:pPr>
      <w:r w:rsidRPr="00DC029E">
        <w:rPr>
          <w:b/>
          <w:color w:val="000000"/>
        </w:rPr>
        <w:t>Тест:</w:t>
      </w:r>
    </w:p>
    <w:p w:rsidR="00DC029E" w:rsidRPr="00DC029E" w:rsidRDefault="00DC029E" w:rsidP="00DC029E">
      <w:pPr>
        <w:jc w:val="both"/>
      </w:pPr>
      <w:r w:rsidRPr="00DC029E">
        <w:t>1. Прибыль (убыток) до налогообложения слагается из следующих показателей:</w:t>
      </w:r>
    </w:p>
    <w:p w:rsidR="00DC029E" w:rsidRPr="00DC029E" w:rsidRDefault="00DC029E" w:rsidP="00DC029E">
      <w:pPr>
        <w:ind w:firstLine="709"/>
        <w:jc w:val="both"/>
      </w:pPr>
      <w:r w:rsidRPr="00DC029E">
        <w:t>а) прибыль (убыток) от продажи плюс прочие доходы;</w:t>
      </w:r>
    </w:p>
    <w:p w:rsidR="00DC029E" w:rsidRPr="00DC029E" w:rsidRDefault="00DC029E" w:rsidP="00DC029E">
      <w:pPr>
        <w:ind w:firstLine="709"/>
        <w:jc w:val="both"/>
      </w:pPr>
      <w:r w:rsidRPr="00DC029E">
        <w:t>б) прибыль (убыток) от продажи минус прочие расходы;</w:t>
      </w:r>
    </w:p>
    <w:p w:rsidR="00DC029E" w:rsidRPr="00DC029E" w:rsidRDefault="00DC029E" w:rsidP="00DC029E">
      <w:pPr>
        <w:ind w:firstLine="709"/>
        <w:jc w:val="both"/>
      </w:pPr>
      <w:r w:rsidRPr="00DC029E">
        <w:t>в) прибыль (убыток) от продажи плюс прочие доходы и минус прочие расходы.</w:t>
      </w:r>
    </w:p>
    <w:p w:rsidR="00DC029E" w:rsidRPr="00DC029E" w:rsidRDefault="00DC029E" w:rsidP="00DC029E">
      <w:pPr>
        <w:jc w:val="both"/>
      </w:pPr>
      <w:r w:rsidRPr="00DC029E">
        <w:t>2. Справочно к форме № 2 «Отчет о прибылях и убытках» раскрываются сведения:</w:t>
      </w:r>
    </w:p>
    <w:p w:rsidR="00DC029E" w:rsidRPr="00DC029E" w:rsidRDefault="00DC029E" w:rsidP="00DC029E">
      <w:pPr>
        <w:ind w:firstLine="709"/>
        <w:jc w:val="both"/>
      </w:pPr>
      <w:r w:rsidRPr="00DC029E">
        <w:t>а) о курсовых разницах по операциям с иностранной валютой;</w:t>
      </w:r>
    </w:p>
    <w:p w:rsidR="00DC029E" w:rsidRPr="00DC029E" w:rsidRDefault="00DC029E" w:rsidP="00DC029E">
      <w:pPr>
        <w:ind w:firstLine="709"/>
        <w:jc w:val="both"/>
      </w:pPr>
      <w:r w:rsidRPr="00DC029E">
        <w:t>б) о суммах дивидендов, приходящихся на одну акцию предприятия;</w:t>
      </w:r>
    </w:p>
    <w:p w:rsidR="00DC029E" w:rsidRPr="00DC029E" w:rsidRDefault="00DC029E" w:rsidP="00DC029E">
      <w:pPr>
        <w:ind w:firstLine="709"/>
        <w:jc w:val="both"/>
      </w:pPr>
      <w:r w:rsidRPr="00DC029E">
        <w:t>в) о составе чрезвычайных доходов и расходов.</w:t>
      </w:r>
    </w:p>
    <w:p w:rsidR="00DC029E" w:rsidRPr="00DC029E" w:rsidRDefault="00DC029E" w:rsidP="00DC029E">
      <w:pPr>
        <w:jc w:val="both"/>
      </w:pPr>
      <w:r w:rsidRPr="00DC029E">
        <w:t>3. Информация, необходимая для формирования показателя «Выручка (нетто) от продажи товаров, продукции, работ, услуг», отражается на счетах записью:</w:t>
      </w:r>
    </w:p>
    <w:p w:rsidR="00DC029E" w:rsidRPr="00DC029E" w:rsidRDefault="00DC029E" w:rsidP="00DC029E">
      <w:pPr>
        <w:ind w:firstLine="709"/>
        <w:jc w:val="both"/>
      </w:pPr>
      <w:r w:rsidRPr="00DC029E">
        <w:t>а) Дебет счета 50 – Кредит счета 91; Дебет счета 91 – Кредит счета 76;</w:t>
      </w:r>
    </w:p>
    <w:p w:rsidR="00DC029E" w:rsidRPr="00DC029E" w:rsidRDefault="00DC029E" w:rsidP="00DC029E">
      <w:pPr>
        <w:ind w:firstLine="709"/>
        <w:jc w:val="both"/>
      </w:pPr>
      <w:r w:rsidRPr="00DC029E">
        <w:t>б) Дебет счета 62 – Кредит счета 90; Дебет счета 90 – Кредит счета 68;</w:t>
      </w:r>
    </w:p>
    <w:p w:rsidR="00DC029E" w:rsidRPr="00DC029E" w:rsidRDefault="00DC029E" w:rsidP="00DC029E">
      <w:pPr>
        <w:ind w:firstLine="709"/>
        <w:jc w:val="both"/>
      </w:pPr>
      <w:r w:rsidRPr="00DC029E">
        <w:t>в) Дебет счета 76 – Кредит счета 90.</w:t>
      </w:r>
    </w:p>
    <w:p w:rsidR="00DC029E" w:rsidRPr="00DC029E" w:rsidRDefault="00DC029E" w:rsidP="00DC029E">
      <w:pPr>
        <w:jc w:val="both"/>
      </w:pPr>
      <w:r w:rsidRPr="00DC029E">
        <w:t>4. Затраты на проданную в отчетном периоде продукцию, работы, услуги отражаются на счетах записью:</w:t>
      </w:r>
    </w:p>
    <w:p w:rsidR="00DC029E" w:rsidRPr="00DC029E" w:rsidRDefault="00DC029E" w:rsidP="00DC029E">
      <w:pPr>
        <w:ind w:firstLine="709"/>
        <w:jc w:val="both"/>
      </w:pPr>
      <w:r w:rsidRPr="00DC029E">
        <w:t>а) Дебет счета 90 – Кредит счета 40;</w:t>
      </w:r>
    </w:p>
    <w:p w:rsidR="00DC029E" w:rsidRPr="00DC029E" w:rsidRDefault="00DC029E" w:rsidP="00DC029E">
      <w:pPr>
        <w:ind w:firstLine="709"/>
        <w:jc w:val="both"/>
      </w:pPr>
      <w:r w:rsidRPr="00DC029E">
        <w:t>б) Дебет счета 43 – Кредит счета 90;</w:t>
      </w:r>
    </w:p>
    <w:p w:rsidR="00DC029E" w:rsidRPr="00DC029E" w:rsidRDefault="00DC029E" w:rsidP="00DC029E">
      <w:pPr>
        <w:ind w:firstLine="709"/>
        <w:jc w:val="both"/>
      </w:pPr>
      <w:r w:rsidRPr="00DC029E">
        <w:t>в) Дебет счета 90 – Кредит счетов 20, 40,41, 43, 45.</w:t>
      </w:r>
    </w:p>
    <w:p w:rsidR="00DC029E" w:rsidRPr="00DC029E" w:rsidRDefault="00DC029E" w:rsidP="00DC029E">
      <w:pPr>
        <w:jc w:val="both"/>
      </w:pPr>
      <w:r w:rsidRPr="00DC029E">
        <w:t>5. Показатель «Коммерческие расходы» – это:</w:t>
      </w:r>
    </w:p>
    <w:p w:rsidR="00DC029E" w:rsidRPr="00DC029E" w:rsidRDefault="00DC029E" w:rsidP="00DC029E">
      <w:pPr>
        <w:ind w:firstLine="709"/>
        <w:jc w:val="both"/>
      </w:pPr>
      <w:r w:rsidRPr="00DC029E">
        <w:t>а) издержки обращения;</w:t>
      </w:r>
    </w:p>
    <w:p w:rsidR="00DC029E" w:rsidRPr="00DC029E" w:rsidRDefault="00DC029E" w:rsidP="00DC029E">
      <w:pPr>
        <w:ind w:firstLine="709"/>
        <w:jc w:val="both"/>
      </w:pPr>
      <w:r w:rsidRPr="00DC029E">
        <w:t>б) расходы на рекламу продукции и доставку продукции до станции отправления;</w:t>
      </w:r>
    </w:p>
    <w:p w:rsidR="00DC029E" w:rsidRPr="00DC029E" w:rsidRDefault="00DC029E" w:rsidP="00DC029E">
      <w:pPr>
        <w:ind w:firstLine="709"/>
        <w:jc w:val="both"/>
      </w:pPr>
      <w:r w:rsidRPr="00DC029E">
        <w:t>в) затраты, связанные со сбытом продукции, и издержки обращения.</w:t>
      </w:r>
    </w:p>
    <w:p w:rsidR="00DC029E" w:rsidRPr="00DC029E" w:rsidRDefault="00DC029E" w:rsidP="00DC029E">
      <w:pPr>
        <w:jc w:val="both"/>
      </w:pPr>
      <w:r w:rsidRPr="00DC029E">
        <w:lastRenderedPageBreak/>
        <w:t>6. Расчет финансового результата деятельности организации в бухгалтерском учете базируется:</w:t>
      </w:r>
    </w:p>
    <w:p w:rsidR="00DC029E" w:rsidRPr="00DC029E" w:rsidRDefault="00DC029E" w:rsidP="00DC029E">
      <w:pPr>
        <w:ind w:firstLine="709"/>
        <w:jc w:val="both"/>
      </w:pPr>
      <w:r w:rsidRPr="00DC029E">
        <w:t>а) на соблюдении правила временной определенности фактов хозяйственной деятельности;</w:t>
      </w:r>
    </w:p>
    <w:p w:rsidR="00DC029E" w:rsidRPr="00DC029E" w:rsidRDefault="00DC029E" w:rsidP="00DC029E">
      <w:pPr>
        <w:ind w:firstLine="709"/>
        <w:jc w:val="both"/>
      </w:pPr>
      <w:r w:rsidRPr="00DC029E">
        <w:t>б) на непрерывности деятельности организации;</w:t>
      </w:r>
    </w:p>
    <w:p w:rsidR="00DC029E" w:rsidRPr="00DC029E" w:rsidRDefault="00DC029E" w:rsidP="00DC029E">
      <w:pPr>
        <w:ind w:firstLine="709"/>
        <w:jc w:val="both"/>
      </w:pPr>
      <w:r w:rsidRPr="00DC029E">
        <w:t>в) на сопоставимости прогнозных и учетных показателей.</w:t>
      </w:r>
    </w:p>
    <w:p w:rsidR="00DC029E" w:rsidRPr="00DC029E" w:rsidRDefault="00DC029E" w:rsidP="00DC029E">
      <w:pPr>
        <w:jc w:val="both"/>
      </w:pPr>
      <w:r w:rsidRPr="00DC029E">
        <w:t>7 Комиссионное вознаграждение банку за услугу, связанную с продажей иностранной валюты, отражается по статье отчета:</w:t>
      </w:r>
    </w:p>
    <w:p w:rsidR="00DC029E" w:rsidRPr="00DC029E" w:rsidRDefault="00DC029E" w:rsidP="00DC029E">
      <w:pPr>
        <w:ind w:firstLine="709"/>
        <w:jc w:val="both"/>
      </w:pPr>
      <w:r w:rsidRPr="00DC029E">
        <w:t>а) «Проценты к уплате»;</w:t>
      </w:r>
    </w:p>
    <w:p w:rsidR="00DC029E" w:rsidRPr="00DC029E" w:rsidRDefault="00DC029E" w:rsidP="00DC029E">
      <w:pPr>
        <w:ind w:firstLine="709"/>
        <w:jc w:val="both"/>
      </w:pPr>
      <w:r w:rsidRPr="00DC029E">
        <w:t>б) «Прочие расходы»;</w:t>
      </w:r>
    </w:p>
    <w:p w:rsidR="00DC029E" w:rsidRPr="00DC029E" w:rsidRDefault="00DC029E" w:rsidP="00DC029E">
      <w:pPr>
        <w:ind w:firstLine="709"/>
        <w:jc w:val="both"/>
      </w:pPr>
      <w:r w:rsidRPr="00DC029E">
        <w:t>в) «Проценты к получению».</w:t>
      </w:r>
    </w:p>
    <w:p w:rsidR="00DC029E" w:rsidRPr="00DC029E" w:rsidRDefault="00DC029E" w:rsidP="00DC029E">
      <w:pPr>
        <w:jc w:val="both"/>
      </w:pPr>
      <w:r w:rsidRPr="00DC029E">
        <w:t>8. Не являются прочими доходами:</w:t>
      </w:r>
    </w:p>
    <w:p w:rsidR="00DC029E" w:rsidRPr="00DC029E" w:rsidRDefault="00DC029E" w:rsidP="00DC029E">
      <w:pPr>
        <w:ind w:firstLine="709"/>
        <w:jc w:val="both"/>
      </w:pPr>
      <w:r w:rsidRPr="00DC029E">
        <w:t>а) курсовые разницы;</w:t>
      </w:r>
    </w:p>
    <w:p w:rsidR="00DC029E" w:rsidRPr="00DC029E" w:rsidRDefault="00DC029E" w:rsidP="00DC029E">
      <w:pPr>
        <w:ind w:firstLine="709"/>
        <w:jc w:val="both"/>
      </w:pPr>
      <w:r w:rsidRPr="00DC029E">
        <w:t>б) поступления от продажи основных средств;</w:t>
      </w:r>
    </w:p>
    <w:p w:rsidR="00DC029E" w:rsidRPr="00DC029E" w:rsidRDefault="00DC029E" w:rsidP="00DC029E">
      <w:pPr>
        <w:ind w:firstLine="709"/>
        <w:jc w:val="both"/>
      </w:pPr>
      <w:r w:rsidRPr="00DC029E">
        <w:t>в) поступления от продажи товаров народного потребления.</w:t>
      </w:r>
    </w:p>
    <w:p w:rsidR="00DC029E" w:rsidRPr="00DC029E" w:rsidRDefault="00DC029E" w:rsidP="00DC029E">
      <w:pPr>
        <w:jc w:val="both"/>
      </w:pPr>
      <w:r w:rsidRPr="00DC029E">
        <w:t>9. Не являются прочими расходами:</w:t>
      </w:r>
    </w:p>
    <w:p w:rsidR="00DC029E" w:rsidRPr="00DC029E" w:rsidRDefault="00DC029E" w:rsidP="00DC029E">
      <w:pPr>
        <w:ind w:firstLine="709"/>
        <w:jc w:val="both"/>
      </w:pPr>
      <w:r w:rsidRPr="00DC029E">
        <w:t>а) расходы, связанные с участием в уставных капиталах других организаций;</w:t>
      </w:r>
    </w:p>
    <w:p w:rsidR="00DC029E" w:rsidRPr="00DC029E" w:rsidRDefault="00DC029E" w:rsidP="00DC029E">
      <w:pPr>
        <w:ind w:firstLine="709"/>
        <w:jc w:val="both"/>
      </w:pPr>
      <w:r w:rsidRPr="00DC029E">
        <w:t>б) судебные издержки;</w:t>
      </w:r>
    </w:p>
    <w:p w:rsidR="00DC029E" w:rsidRPr="00DC029E" w:rsidRDefault="00DC029E" w:rsidP="00DC029E">
      <w:pPr>
        <w:ind w:firstLine="709"/>
        <w:jc w:val="both"/>
      </w:pPr>
      <w:r w:rsidRPr="00DC029E">
        <w:t>в) коммерческие расходы.</w:t>
      </w:r>
    </w:p>
    <w:p w:rsidR="00DC029E" w:rsidRPr="00DC029E" w:rsidRDefault="00DC029E" w:rsidP="00DC029E">
      <w:pPr>
        <w:jc w:val="both"/>
      </w:pPr>
      <w:r w:rsidRPr="00DC029E">
        <w:t>10. «Выручка (нетто) от продажи товаров, продукции, работ, услуг» в форме отображается:</w:t>
      </w:r>
    </w:p>
    <w:p w:rsidR="00DC029E" w:rsidRPr="00DC029E" w:rsidRDefault="00DC029E" w:rsidP="00DC029E">
      <w:pPr>
        <w:jc w:val="both"/>
      </w:pPr>
      <w:r w:rsidRPr="00DC029E">
        <w:tab/>
        <w:t>а) включая НДС</w:t>
      </w:r>
    </w:p>
    <w:p w:rsidR="00DC029E" w:rsidRPr="00DC029E" w:rsidRDefault="00DC029E" w:rsidP="00DC029E">
      <w:pPr>
        <w:jc w:val="both"/>
      </w:pPr>
      <w:r w:rsidRPr="00DC029E">
        <w:tab/>
        <w:t xml:space="preserve">б) не включая НДС </w:t>
      </w:r>
    </w:p>
    <w:p w:rsidR="00DC029E" w:rsidRPr="00DC029E" w:rsidRDefault="00DC029E" w:rsidP="00DC029E">
      <w:pPr>
        <w:jc w:val="both"/>
        <w:rPr>
          <w:b/>
        </w:rPr>
      </w:pPr>
    </w:p>
    <w:p w:rsidR="00DC029E" w:rsidRPr="00DC029E" w:rsidRDefault="00DC029E" w:rsidP="00DC029E">
      <w:pPr>
        <w:jc w:val="both"/>
        <w:rPr>
          <w:b/>
        </w:rPr>
      </w:pPr>
      <w:r w:rsidRPr="00DC029E">
        <w:rPr>
          <w:b/>
        </w:rPr>
        <w:t>ЗАДАНИЕ №1.</w:t>
      </w:r>
    </w:p>
    <w:p w:rsidR="00DC029E" w:rsidRPr="00DC029E" w:rsidRDefault="00DC029E" w:rsidP="00DC029E">
      <w:pPr>
        <w:jc w:val="both"/>
      </w:pPr>
      <w:r w:rsidRPr="00DC029E">
        <w:rPr>
          <w:b/>
        </w:rPr>
        <w:t>Время выполнения</w:t>
      </w:r>
      <w:r w:rsidRPr="00DC029E">
        <w:t xml:space="preserve"> – 30 мин. </w:t>
      </w:r>
    </w:p>
    <w:p w:rsidR="00DC029E" w:rsidRPr="00DC029E" w:rsidRDefault="00DC029E" w:rsidP="00DC029E">
      <w:pPr>
        <w:autoSpaceDE w:val="0"/>
        <w:autoSpaceDN w:val="0"/>
        <w:adjustRightInd w:val="0"/>
        <w:jc w:val="both"/>
        <w:rPr>
          <w:color w:val="000000"/>
        </w:rPr>
      </w:pPr>
      <w:r w:rsidRPr="00DC029E">
        <w:rPr>
          <w:rFonts w:eastAsia="Times-Roman"/>
          <w:lang w:eastAsia="en-US"/>
        </w:rPr>
        <w:t xml:space="preserve">Вы работаете бухгалтером на предприятии. Используя данные формы «Отчет о финансовых результатах», проанализируйте  анализ </w:t>
      </w:r>
      <w:r w:rsidRPr="00DC029E">
        <w:rPr>
          <w:color w:val="000000"/>
        </w:rPr>
        <w:t>финансовых результатов предприятия: объем, состав, структуру и динамику прибыли до налогообложения в разрезе основных источников ее формирования, которыми являются прибыль от продаж и прибыль от прочей деятельности. Данные занесите в таблицу 1.</w:t>
      </w:r>
      <w:r w:rsidRPr="00DC029E">
        <w:rPr>
          <w:rFonts w:ascii="Calibri" w:hAnsi="Calibri"/>
          <w:color w:val="000000"/>
          <w:lang w:eastAsia="en-US"/>
        </w:rPr>
        <w:t xml:space="preserve"> </w:t>
      </w:r>
      <w:r w:rsidRPr="00DC029E">
        <w:rPr>
          <w:color w:val="000000"/>
          <w:lang w:eastAsia="en-US"/>
        </w:rPr>
        <w:t>Сформулируйте выводы.</w:t>
      </w:r>
    </w:p>
    <w:p w:rsidR="00DC029E" w:rsidRPr="00DC029E" w:rsidRDefault="00DC029E" w:rsidP="00DC029E">
      <w:pPr>
        <w:ind w:firstLine="576"/>
        <w:jc w:val="both"/>
        <w:rPr>
          <w:b/>
          <w:bCs/>
          <w:color w:val="000000"/>
        </w:rPr>
      </w:pPr>
      <w:r w:rsidRPr="00DC029E">
        <w:rPr>
          <w:b/>
          <w:bCs/>
          <w:color w:val="000000"/>
        </w:rPr>
        <w:t>Таблица 1 –  Анализ прибыли до налогообложения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63"/>
        <w:gridCol w:w="902"/>
        <w:gridCol w:w="1030"/>
        <w:gridCol w:w="902"/>
        <w:gridCol w:w="1139"/>
        <w:gridCol w:w="902"/>
        <w:gridCol w:w="1139"/>
        <w:gridCol w:w="766"/>
        <w:gridCol w:w="1111"/>
      </w:tblGrid>
      <w:tr w:rsidR="00DC029E" w:rsidRPr="00DC029E" w:rsidTr="00DC029E">
        <w:tc>
          <w:tcPr>
            <w:tcW w:w="0" w:type="auto"/>
            <w:vMerge w:val="restart"/>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Показатель</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Прошлый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Отчетный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Изменение</w:t>
            </w:r>
          </w:p>
        </w:tc>
        <w:tc>
          <w:tcPr>
            <w:tcW w:w="0" w:type="auto"/>
            <w:vMerge w:val="restart"/>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Темп роста, %</w:t>
            </w:r>
          </w:p>
        </w:tc>
        <w:tc>
          <w:tcPr>
            <w:tcW w:w="0" w:type="auto"/>
            <w:vMerge w:val="restart"/>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Темп прироста, %</w:t>
            </w:r>
          </w:p>
        </w:tc>
      </w:tr>
      <w:tr w:rsidR="00DC029E" w:rsidRPr="00DC029E" w:rsidTr="00DC029E">
        <w:tc>
          <w:tcPr>
            <w:tcW w:w="0" w:type="auto"/>
            <w:vMerge/>
            <w:tcMar>
              <w:top w:w="0" w:type="dxa"/>
              <w:left w:w="0" w:type="dxa"/>
              <w:bottom w:w="0" w:type="dxa"/>
              <w:right w:w="0" w:type="dxa"/>
            </w:tcMar>
            <w:vAlign w:val="center"/>
            <w:hideMark/>
          </w:tcPr>
          <w:p w:rsidR="00DC029E" w:rsidRPr="00DC029E" w:rsidRDefault="00DC029E" w:rsidP="00DC029E">
            <w:pPr>
              <w:jc w:val="both"/>
            </w:pPr>
          </w:p>
        </w:tc>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Цельный вес, %</w:t>
            </w:r>
          </w:p>
        </w:tc>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Удельный вес, %</w:t>
            </w:r>
          </w:p>
        </w:tc>
        <w:tc>
          <w:tcPr>
            <w:tcW w:w="0" w:type="auto"/>
            <w:vMerge/>
            <w:tcMar>
              <w:top w:w="0" w:type="dxa"/>
              <w:left w:w="0" w:type="dxa"/>
              <w:bottom w:w="0" w:type="dxa"/>
              <w:right w:w="0" w:type="dxa"/>
            </w:tcMar>
            <w:vAlign w:val="center"/>
            <w:hideMark/>
          </w:tcPr>
          <w:p w:rsidR="00DC029E" w:rsidRPr="00DC029E" w:rsidRDefault="00DC029E" w:rsidP="00DC029E">
            <w:pPr>
              <w:jc w:val="both"/>
            </w:pPr>
          </w:p>
        </w:tc>
        <w:tc>
          <w:tcPr>
            <w:tcW w:w="0" w:type="auto"/>
            <w:vMerge/>
            <w:tcMar>
              <w:top w:w="0" w:type="dxa"/>
              <w:left w:w="0" w:type="dxa"/>
              <w:bottom w:w="0" w:type="dxa"/>
              <w:right w:w="0" w:type="dxa"/>
            </w:tcMar>
            <w:vAlign w:val="center"/>
            <w:hideMark/>
          </w:tcPr>
          <w:p w:rsidR="00DC029E" w:rsidRPr="00DC029E" w:rsidRDefault="00DC029E" w:rsidP="00DC029E">
            <w:pPr>
              <w:jc w:val="both"/>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1. Прибыль от продаж</w:t>
            </w: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2. Прибыль от прочей деятельности</w:t>
            </w: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pPr>
            <w:r w:rsidRPr="00DC029E">
              <w:rPr>
                <w:sz w:val="22"/>
                <w:szCs w:val="22"/>
              </w:rPr>
              <w:t>3.  Прибыль до налогообложения (стр. 1 + стр. 2)</w:t>
            </w: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c>
          <w:tcPr>
            <w:tcW w:w="0" w:type="auto"/>
            <w:tcMar>
              <w:top w:w="45" w:type="dxa"/>
              <w:left w:w="45" w:type="dxa"/>
              <w:bottom w:w="45" w:type="dxa"/>
              <w:right w:w="45" w:type="dxa"/>
            </w:tcMar>
            <w:vAlign w:val="center"/>
          </w:tcPr>
          <w:p w:rsidR="00DC029E" w:rsidRPr="00DC029E" w:rsidRDefault="00DC029E" w:rsidP="00DC029E">
            <w:pPr>
              <w:jc w:val="both"/>
            </w:pPr>
          </w:p>
        </w:tc>
      </w:tr>
    </w:tbl>
    <w:p w:rsidR="00DC029E" w:rsidRPr="00DC029E" w:rsidRDefault="00DC029E" w:rsidP="00DC029E">
      <w:pPr>
        <w:autoSpaceDE w:val="0"/>
        <w:autoSpaceDN w:val="0"/>
        <w:adjustRightInd w:val="0"/>
        <w:jc w:val="both"/>
        <w:rPr>
          <w:rFonts w:eastAsia="Times-Roman"/>
          <w:lang w:eastAsia="en-US"/>
        </w:rPr>
      </w:pPr>
    </w:p>
    <w:p w:rsidR="00DC029E" w:rsidRPr="00DC029E" w:rsidRDefault="00DC029E" w:rsidP="00DC029E">
      <w:pPr>
        <w:jc w:val="both"/>
        <w:rPr>
          <w:b/>
        </w:rPr>
      </w:pPr>
      <w:r w:rsidRPr="00DC029E">
        <w:rPr>
          <w:b/>
        </w:rPr>
        <w:t>ЗАДАНИЕ №2.</w:t>
      </w:r>
    </w:p>
    <w:p w:rsidR="00DC029E" w:rsidRPr="00DC029E" w:rsidRDefault="00DC029E" w:rsidP="00DC029E">
      <w:pPr>
        <w:jc w:val="both"/>
      </w:pPr>
      <w:r w:rsidRPr="00DC029E">
        <w:rPr>
          <w:b/>
        </w:rPr>
        <w:t>Время выполнения</w:t>
      </w:r>
      <w:r w:rsidRPr="00DC029E">
        <w:t xml:space="preserve"> – 30 мин. </w:t>
      </w:r>
    </w:p>
    <w:p w:rsidR="00DC029E" w:rsidRPr="00DC029E" w:rsidRDefault="00DC029E" w:rsidP="00DC029E">
      <w:pPr>
        <w:jc w:val="both"/>
        <w:rPr>
          <w:color w:val="000000"/>
        </w:rPr>
      </w:pPr>
      <w:r w:rsidRPr="00DC029E">
        <w:rPr>
          <w:rFonts w:eastAsia="Times-Roman"/>
          <w:lang w:eastAsia="en-US"/>
        </w:rPr>
        <w:t xml:space="preserve">Используя данные формы «Отчет о финансовых результатах», </w:t>
      </w:r>
      <w:r w:rsidRPr="00DC029E">
        <w:rPr>
          <w:color w:val="000000"/>
        </w:rPr>
        <w:t>проанализируйте основные источники формирования прибыли до налогообложения: прибыли от продаж и прибыли от прочей деятельности - в отдельности.</w:t>
      </w:r>
    </w:p>
    <w:p w:rsidR="00DC029E" w:rsidRPr="00DC029E" w:rsidRDefault="00DC029E" w:rsidP="00DC029E">
      <w:pPr>
        <w:ind w:firstLine="576"/>
        <w:jc w:val="both"/>
        <w:rPr>
          <w:color w:val="000000"/>
        </w:rPr>
      </w:pPr>
      <w:r w:rsidRPr="00DC029E">
        <w:rPr>
          <w:color w:val="000000"/>
        </w:rPr>
        <w:t>Анализ прибыли от продаж,  ее объем, состав, структуру и динамику проведите в разрезе основных элементов, определяющих ее формирование (таблица 2).</w:t>
      </w:r>
      <w:r w:rsidRPr="00DC029E">
        <w:rPr>
          <w:rFonts w:ascii="Calibri" w:hAnsi="Calibri"/>
          <w:lang w:eastAsia="en-US"/>
        </w:rPr>
        <w:t xml:space="preserve"> </w:t>
      </w:r>
      <w:r w:rsidRPr="00DC029E">
        <w:rPr>
          <w:color w:val="000000"/>
        </w:rPr>
        <w:t>Сформулируйте выводы.</w:t>
      </w:r>
    </w:p>
    <w:p w:rsidR="00DC029E" w:rsidRPr="00DC029E" w:rsidRDefault="00DC029E" w:rsidP="00DC029E">
      <w:pPr>
        <w:ind w:firstLine="576"/>
        <w:jc w:val="center"/>
        <w:rPr>
          <w:b/>
          <w:bCs/>
          <w:color w:val="000000"/>
        </w:rPr>
      </w:pPr>
    </w:p>
    <w:p w:rsidR="00DC029E" w:rsidRDefault="00DC029E" w:rsidP="00DC029E">
      <w:pPr>
        <w:ind w:firstLine="576"/>
        <w:jc w:val="center"/>
        <w:rPr>
          <w:b/>
          <w:bCs/>
          <w:color w:val="000000"/>
        </w:rPr>
      </w:pPr>
    </w:p>
    <w:p w:rsidR="00DC029E" w:rsidRDefault="00DC029E" w:rsidP="00DC029E">
      <w:pPr>
        <w:ind w:firstLine="576"/>
        <w:jc w:val="center"/>
        <w:rPr>
          <w:b/>
          <w:bCs/>
          <w:color w:val="000000"/>
        </w:rPr>
      </w:pPr>
    </w:p>
    <w:p w:rsidR="00DC029E" w:rsidRDefault="00DC029E" w:rsidP="00DC029E">
      <w:pPr>
        <w:ind w:firstLine="576"/>
        <w:jc w:val="center"/>
        <w:rPr>
          <w:b/>
          <w:bCs/>
          <w:color w:val="000000"/>
        </w:rPr>
      </w:pPr>
    </w:p>
    <w:p w:rsidR="00DC029E" w:rsidRDefault="00DC029E" w:rsidP="00DC029E">
      <w:pPr>
        <w:ind w:firstLine="576"/>
        <w:jc w:val="center"/>
        <w:rPr>
          <w:b/>
          <w:bCs/>
          <w:color w:val="000000"/>
        </w:rPr>
      </w:pPr>
    </w:p>
    <w:p w:rsidR="00DC029E" w:rsidRPr="00DC029E" w:rsidRDefault="00DC029E" w:rsidP="00DC029E">
      <w:pPr>
        <w:ind w:firstLine="576"/>
        <w:jc w:val="center"/>
        <w:rPr>
          <w:b/>
          <w:bCs/>
          <w:color w:val="000000"/>
        </w:rPr>
      </w:pPr>
      <w:r w:rsidRPr="00DC029E">
        <w:rPr>
          <w:b/>
          <w:bCs/>
          <w:color w:val="000000"/>
        </w:rPr>
        <w:lastRenderedPageBreak/>
        <w:t>Таблица 2 –  Анализ прибыли от продаж</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72"/>
        <w:gridCol w:w="861"/>
        <w:gridCol w:w="1109"/>
        <w:gridCol w:w="861"/>
        <w:gridCol w:w="1109"/>
        <w:gridCol w:w="861"/>
        <w:gridCol w:w="1109"/>
        <w:gridCol w:w="729"/>
        <w:gridCol w:w="1074"/>
      </w:tblGrid>
      <w:tr w:rsidR="00DC029E" w:rsidRPr="00DC029E" w:rsidTr="00DC029E">
        <w:trPr>
          <w:trHeight w:val="311"/>
        </w:trPr>
        <w:tc>
          <w:tcPr>
            <w:tcW w:w="2172" w:type="dxa"/>
            <w:vMerge w:val="restart"/>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Показатель</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Прошлый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Отчетный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Изменение</w:t>
            </w:r>
          </w:p>
        </w:tc>
        <w:tc>
          <w:tcPr>
            <w:tcW w:w="0" w:type="auto"/>
            <w:vMerge w:val="restart"/>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Темп роста, %</w:t>
            </w:r>
          </w:p>
        </w:tc>
        <w:tc>
          <w:tcPr>
            <w:tcW w:w="0" w:type="auto"/>
            <w:vMerge w:val="restart"/>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Темп прироста, %</w:t>
            </w:r>
          </w:p>
        </w:tc>
      </w:tr>
      <w:tr w:rsidR="00DC029E" w:rsidRPr="00DC029E" w:rsidTr="00DC029E">
        <w:trPr>
          <w:trHeight w:val="142"/>
        </w:trPr>
        <w:tc>
          <w:tcPr>
            <w:tcW w:w="2172" w:type="dxa"/>
            <w:vMerge/>
            <w:tcMar>
              <w:top w:w="0" w:type="dxa"/>
              <w:left w:w="0" w:type="dxa"/>
              <w:bottom w:w="0" w:type="dxa"/>
              <w:right w:w="0" w:type="dxa"/>
            </w:tcMar>
            <w:vAlign w:val="center"/>
            <w:hideMark/>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Удельный вес, %</w:t>
            </w:r>
          </w:p>
        </w:tc>
        <w:tc>
          <w:tcPr>
            <w:tcW w:w="0" w:type="auto"/>
            <w:vMerge/>
            <w:tcMar>
              <w:top w:w="0" w:type="dxa"/>
              <w:left w:w="0" w:type="dxa"/>
              <w:bottom w:w="0" w:type="dxa"/>
              <w:right w:w="0" w:type="dxa"/>
            </w:tcMar>
            <w:vAlign w:val="center"/>
            <w:hideMark/>
          </w:tcPr>
          <w:p w:rsidR="00DC029E" w:rsidRPr="00DC029E" w:rsidRDefault="00DC029E" w:rsidP="00DC029E">
            <w:pPr>
              <w:jc w:val="both"/>
              <w:rPr>
                <w:color w:val="000000"/>
              </w:rPr>
            </w:pPr>
          </w:p>
        </w:tc>
        <w:tc>
          <w:tcPr>
            <w:tcW w:w="0" w:type="auto"/>
            <w:vMerge/>
            <w:tcMar>
              <w:top w:w="0" w:type="dxa"/>
              <w:left w:w="0" w:type="dxa"/>
              <w:bottom w:w="0" w:type="dxa"/>
              <w:right w:w="0" w:type="dxa"/>
            </w:tcMar>
            <w:vAlign w:val="center"/>
            <w:hideMark/>
          </w:tcPr>
          <w:p w:rsidR="00DC029E" w:rsidRPr="00DC029E" w:rsidRDefault="00DC029E" w:rsidP="00DC029E">
            <w:pPr>
              <w:jc w:val="both"/>
              <w:rPr>
                <w:color w:val="000000"/>
              </w:rPr>
            </w:pPr>
          </w:p>
        </w:tc>
      </w:tr>
      <w:tr w:rsidR="00DC029E" w:rsidRPr="00DC029E" w:rsidTr="00DC029E">
        <w:trPr>
          <w:trHeight w:val="242"/>
        </w:trPr>
        <w:tc>
          <w:tcPr>
            <w:tcW w:w="2172" w:type="dxa"/>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1. Выручка (нетто) от продаж</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rPr>
          <w:trHeight w:val="66"/>
        </w:trPr>
        <w:tc>
          <w:tcPr>
            <w:tcW w:w="2172" w:type="dxa"/>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2.  Себестоимость продаж</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rPr>
          <w:trHeight w:val="160"/>
        </w:trPr>
        <w:tc>
          <w:tcPr>
            <w:tcW w:w="2172" w:type="dxa"/>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3. Управленческие расходы</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rPr>
          <w:trHeight w:val="25"/>
        </w:trPr>
        <w:tc>
          <w:tcPr>
            <w:tcW w:w="2172" w:type="dxa"/>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4. Коммерческие расходы</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rPr>
          <w:trHeight w:val="25"/>
        </w:trPr>
        <w:tc>
          <w:tcPr>
            <w:tcW w:w="2172" w:type="dxa"/>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5. Прибыль от продаж (стр. 1 - стр. 2 - стр. 3 - стр. 4)</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bl>
    <w:p w:rsidR="00DC029E" w:rsidRPr="00DC029E" w:rsidRDefault="00DC029E" w:rsidP="00DC029E">
      <w:pPr>
        <w:autoSpaceDE w:val="0"/>
        <w:autoSpaceDN w:val="0"/>
        <w:adjustRightInd w:val="0"/>
        <w:jc w:val="both"/>
        <w:rPr>
          <w:rFonts w:eastAsia="Times-Roman"/>
          <w:lang w:eastAsia="en-US"/>
        </w:rPr>
      </w:pPr>
    </w:p>
    <w:p w:rsidR="00DC029E" w:rsidRPr="00DC029E" w:rsidRDefault="00DC029E" w:rsidP="00DC029E">
      <w:pPr>
        <w:jc w:val="both"/>
        <w:rPr>
          <w:b/>
        </w:rPr>
      </w:pPr>
      <w:r w:rsidRPr="00DC029E">
        <w:rPr>
          <w:b/>
        </w:rPr>
        <w:t>ЗАДАНИЕ №3.</w:t>
      </w:r>
    </w:p>
    <w:p w:rsidR="00DC029E" w:rsidRPr="00DC029E" w:rsidRDefault="00DC029E" w:rsidP="00DC029E">
      <w:pPr>
        <w:jc w:val="both"/>
      </w:pPr>
      <w:r w:rsidRPr="00DC029E">
        <w:rPr>
          <w:b/>
        </w:rPr>
        <w:t>Время выполнения</w:t>
      </w:r>
      <w:r w:rsidRPr="00DC029E">
        <w:t xml:space="preserve"> – 30 мин. </w:t>
      </w:r>
    </w:p>
    <w:p w:rsidR="00DC029E" w:rsidRPr="00DC029E" w:rsidRDefault="00DC029E" w:rsidP="00DC029E">
      <w:pPr>
        <w:autoSpaceDE w:val="0"/>
        <w:autoSpaceDN w:val="0"/>
        <w:adjustRightInd w:val="0"/>
        <w:jc w:val="both"/>
        <w:rPr>
          <w:color w:val="000000"/>
        </w:rPr>
      </w:pPr>
      <w:r w:rsidRPr="00DC029E">
        <w:rPr>
          <w:rFonts w:eastAsia="Times-Roman"/>
          <w:lang w:eastAsia="en-US"/>
        </w:rPr>
        <w:t xml:space="preserve">Используя данные формы «Отчет о финансовых результатах», </w:t>
      </w:r>
      <w:r w:rsidRPr="00DC029E">
        <w:rPr>
          <w:color w:val="000000"/>
        </w:rPr>
        <w:t>проанализируйте прибыль от прочей деятельности в разрезе формирующих ее доходов и расходов, связанных с этой деятельностью (таблица 3). В ходе анализа изучим ее объем, состав, структуру и динамику. При этом структуры доходов и расходов, связанных с прочей деятельностью, анализируются в отдельности.</w:t>
      </w:r>
      <w:r w:rsidRPr="00DC029E">
        <w:rPr>
          <w:rFonts w:ascii="Calibri" w:hAnsi="Calibri"/>
          <w:lang w:eastAsia="en-US"/>
        </w:rPr>
        <w:t xml:space="preserve"> </w:t>
      </w:r>
      <w:r w:rsidRPr="00DC029E">
        <w:rPr>
          <w:color w:val="000000"/>
        </w:rPr>
        <w:t>Сформулируйте выводы.</w:t>
      </w:r>
    </w:p>
    <w:p w:rsidR="00DC029E" w:rsidRPr="00DC029E" w:rsidRDefault="00DC029E" w:rsidP="00DC029E">
      <w:pPr>
        <w:ind w:firstLine="576"/>
        <w:jc w:val="center"/>
        <w:rPr>
          <w:b/>
          <w:bCs/>
          <w:color w:val="000000"/>
        </w:rPr>
      </w:pPr>
      <w:r w:rsidRPr="00DC029E">
        <w:rPr>
          <w:b/>
          <w:bCs/>
          <w:color w:val="000000"/>
        </w:rPr>
        <w:t>Таблица 3 -  Анализ прибыли от прочей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147"/>
        <w:gridCol w:w="889"/>
        <w:gridCol w:w="1129"/>
        <w:gridCol w:w="889"/>
        <w:gridCol w:w="1129"/>
        <w:gridCol w:w="889"/>
        <w:gridCol w:w="1129"/>
        <w:gridCol w:w="754"/>
        <w:gridCol w:w="1099"/>
      </w:tblGrid>
      <w:tr w:rsidR="00DC029E" w:rsidRPr="00DC029E" w:rsidTr="00DC029E">
        <w:tc>
          <w:tcPr>
            <w:tcW w:w="0" w:type="auto"/>
            <w:vMerge w:val="restart"/>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Показатель</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Прошлый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Отчетный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Изменение</w:t>
            </w:r>
          </w:p>
        </w:tc>
        <w:tc>
          <w:tcPr>
            <w:tcW w:w="0" w:type="auto"/>
            <w:vMerge w:val="restart"/>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Темп роста, %</w:t>
            </w:r>
          </w:p>
        </w:tc>
        <w:tc>
          <w:tcPr>
            <w:tcW w:w="0" w:type="auto"/>
            <w:vMerge w:val="restart"/>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Темп прироста, %</w:t>
            </w:r>
          </w:p>
        </w:tc>
      </w:tr>
      <w:tr w:rsidR="00DC029E" w:rsidRPr="00DC029E" w:rsidTr="00DC029E">
        <w:tc>
          <w:tcPr>
            <w:tcW w:w="0" w:type="auto"/>
            <w:vMerge/>
            <w:tcMar>
              <w:top w:w="0" w:type="dxa"/>
              <w:left w:w="0" w:type="dxa"/>
              <w:bottom w:w="0" w:type="dxa"/>
              <w:right w:w="0" w:type="dxa"/>
            </w:tcMar>
            <w:vAlign w:val="center"/>
            <w:hideMark/>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Удельный вес, %</w:t>
            </w:r>
          </w:p>
        </w:tc>
        <w:tc>
          <w:tcPr>
            <w:tcW w:w="0" w:type="auto"/>
            <w:vMerge/>
            <w:tcMar>
              <w:top w:w="0" w:type="dxa"/>
              <w:left w:w="0" w:type="dxa"/>
              <w:bottom w:w="0" w:type="dxa"/>
              <w:right w:w="0" w:type="dxa"/>
            </w:tcMar>
            <w:vAlign w:val="center"/>
            <w:hideMark/>
          </w:tcPr>
          <w:p w:rsidR="00DC029E" w:rsidRPr="00DC029E" w:rsidRDefault="00DC029E" w:rsidP="00DC029E">
            <w:pPr>
              <w:jc w:val="both"/>
              <w:rPr>
                <w:color w:val="000000"/>
              </w:rPr>
            </w:pPr>
          </w:p>
        </w:tc>
        <w:tc>
          <w:tcPr>
            <w:tcW w:w="0" w:type="auto"/>
            <w:vMerge/>
            <w:tcMar>
              <w:top w:w="0" w:type="dxa"/>
              <w:left w:w="0" w:type="dxa"/>
              <w:bottom w:w="0" w:type="dxa"/>
              <w:right w:w="0" w:type="dxa"/>
            </w:tcMar>
            <w:vAlign w:val="center"/>
            <w:hideMark/>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1. Доходы от прочей деятельности, всего, в том числе:</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1.1. Проценты к получению</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1.2. Доходы от участия в других организациях</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1.3. Прочие походы</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2. Расходы, связанные с прочей деятельностью, всего, в том числе:</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2.1. Проценты к уплате</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2.2. Прочие расходы</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r w:rsidR="00DC029E" w:rsidRPr="00DC029E" w:rsidTr="00DC029E">
        <w:tc>
          <w:tcPr>
            <w:tcW w:w="0" w:type="auto"/>
            <w:tcMar>
              <w:top w:w="45" w:type="dxa"/>
              <w:left w:w="45" w:type="dxa"/>
              <w:bottom w:w="45" w:type="dxa"/>
              <w:right w:w="45" w:type="dxa"/>
            </w:tcMar>
            <w:vAlign w:val="center"/>
            <w:hideMark/>
          </w:tcPr>
          <w:p w:rsidR="00DC029E" w:rsidRPr="00DC029E" w:rsidRDefault="00DC029E" w:rsidP="00DC029E">
            <w:pPr>
              <w:jc w:val="both"/>
              <w:rPr>
                <w:color w:val="000000"/>
              </w:rPr>
            </w:pPr>
            <w:r w:rsidRPr="00DC029E">
              <w:rPr>
                <w:color w:val="000000"/>
                <w:sz w:val="22"/>
                <w:szCs w:val="22"/>
              </w:rPr>
              <w:t>3. Прибыль (убыток) от прочей деятельности (стр. 1 - стр. 2)</w:t>
            </w: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c>
          <w:tcPr>
            <w:tcW w:w="0" w:type="auto"/>
            <w:tcMar>
              <w:top w:w="45" w:type="dxa"/>
              <w:left w:w="45" w:type="dxa"/>
              <w:bottom w:w="45" w:type="dxa"/>
              <w:right w:w="45" w:type="dxa"/>
            </w:tcMar>
            <w:vAlign w:val="center"/>
          </w:tcPr>
          <w:p w:rsidR="00DC029E" w:rsidRPr="00DC029E" w:rsidRDefault="00DC029E" w:rsidP="00DC029E">
            <w:pPr>
              <w:jc w:val="both"/>
              <w:rPr>
                <w:color w:val="000000"/>
              </w:rPr>
            </w:pPr>
          </w:p>
        </w:tc>
      </w:tr>
    </w:tbl>
    <w:p w:rsidR="00DC029E" w:rsidRPr="00DC029E" w:rsidRDefault="00DC029E" w:rsidP="00DC029E">
      <w:pPr>
        <w:autoSpaceDE w:val="0"/>
        <w:autoSpaceDN w:val="0"/>
        <w:adjustRightInd w:val="0"/>
        <w:rPr>
          <w:rFonts w:eastAsia="Times-Roman"/>
          <w:lang w:eastAsia="en-US"/>
        </w:rPr>
      </w:pPr>
    </w:p>
    <w:p w:rsidR="00DC029E" w:rsidRPr="00DC029E" w:rsidRDefault="00DC029E" w:rsidP="00DC029E">
      <w:pPr>
        <w:jc w:val="both"/>
        <w:rPr>
          <w:b/>
        </w:rPr>
      </w:pPr>
      <w:r w:rsidRPr="00DC029E">
        <w:rPr>
          <w:b/>
        </w:rPr>
        <w:lastRenderedPageBreak/>
        <w:t>ЗАДАНИЕ №4.</w:t>
      </w:r>
    </w:p>
    <w:p w:rsidR="00DC029E" w:rsidRPr="00DC029E" w:rsidRDefault="00DC029E" w:rsidP="00DC029E">
      <w:pPr>
        <w:jc w:val="both"/>
      </w:pPr>
      <w:r w:rsidRPr="00DC029E">
        <w:rPr>
          <w:b/>
        </w:rPr>
        <w:t>Время выполнения</w:t>
      </w:r>
      <w:r w:rsidRPr="00DC029E">
        <w:t xml:space="preserve"> – 20 мин. </w:t>
      </w:r>
    </w:p>
    <w:p w:rsidR="00DC029E" w:rsidRPr="00DC029E" w:rsidRDefault="00DC029E" w:rsidP="00DC029E">
      <w:pPr>
        <w:spacing w:before="150" w:after="150"/>
        <w:ind w:firstLine="576"/>
        <w:jc w:val="both"/>
        <w:rPr>
          <w:color w:val="000000"/>
        </w:rPr>
      </w:pPr>
      <w:r w:rsidRPr="00DC029E">
        <w:rPr>
          <w:rFonts w:eastAsia="Times-Roman"/>
          <w:lang w:eastAsia="en-US"/>
        </w:rPr>
        <w:t xml:space="preserve">Используя данные формы «Отчет о финансовых результатах», проведите анализ </w:t>
      </w:r>
      <w:r w:rsidRPr="00DC029E">
        <w:rPr>
          <w:color w:val="000000"/>
        </w:rPr>
        <w:t>чистой прибыли, который ведется в разрезе определяющих ее элементов: прибыли до налогообложения, отложенных налоговых активов, отложенных налоговых обязательств и текущего налога на прибыль — и предполагает изучение ее объема, состава, структуры и динамики (таблица 4).</w:t>
      </w:r>
      <w:r w:rsidRPr="00DC029E">
        <w:rPr>
          <w:rFonts w:ascii="Calibri" w:hAnsi="Calibri"/>
          <w:lang w:eastAsia="en-US"/>
        </w:rPr>
        <w:t xml:space="preserve"> </w:t>
      </w:r>
      <w:r w:rsidRPr="00DC029E">
        <w:rPr>
          <w:color w:val="000000"/>
        </w:rPr>
        <w:t>Сформулируйте выводы.</w:t>
      </w:r>
    </w:p>
    <w:p w:rsidR="00DC029E" w:rsidRPr="00DC029E" w:rsidRDefault="00DC029E" w:rsidP="00DC029E">
      <w:pPr>
        <w:ind w:firstLine="576"/>
        <w:jc w:val="center"/>
        <w:rPr>
          <w:b/>
          <w:bCs/>
          <w:color w:val="000000"/>
        </w:rPr>
      </w:pPr>
      <w:r w:rsidRPr="00DC029E">
        <w:rPr>
          <w:b/>
          <w:bCs/>
          <w:color w:val="000000"/>
        </w:rPr>
        <w:t>Таблица 4 – Анализ чистой прибыли</w:t>
      </w:r>
    </w:p>
    <w:tbl>
      <w:tblPr>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70"/>
        <w:gridCol w:w="851"/>
        <w:gridCol w:w="1102"/>
        <w:gridCol w:w="851"/>
        <w:gridCol w:w="1102"/>
        <w:gridCol w:w="851"/>
        <w:gridCol w:w="1102"/>
        <w:gridCol w:w="721"/>
        <w:gridCol w:w="1066"/>
      </w:tblGrid>
      <w:tr w:rsidR="00DC029E" w:rsidRPr="00DC029E" w:rsidTr="00DC029E">
        <w:trPr>
          <w:trHeight w:val="133"/>
        </w:trPr>
        <w:tc>
          <w:tcPr>
            <w:tcW w:w="0" w:type="auto"/>
            <w:vMerge w:val="restart"/>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Показатель</w:t>
            </w:r>
          </w:p>
        </w:tc>
        <w:tc>
          <w:tcPr>
            <w:tcW w:w="0" w:type="auto"/>
            <w:gridSpan w:val="2"/>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Прошлый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Отчетный год</w:t>
            </w:r>
          </w:p>
        </w:tc>
        <w:tc>
          <w:tcPr>
            <w:tcW w:w="0" w:type="auto"/>
            <w:gridSpan w:val="2"/>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Изменение</w:t>
            </w:r>
          </w:p>
        </w:tc>
        <w:tc>
          <w:tcPr>
            <w:tcW w:w="0" w:type="auto"/>
            <w:vMerge w:val="restart"/>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Темп роста, %</w:t>
            </w:r>
          </w:p>
          <w:p w:rsidR="00DC029E" w:rsidRPr="00DC029E" w:rsidRDefault="00DC029E" w:rsidP="00DC029E">
            <w:pPr>
              <w:jc w:val="center"/>
              <w:rPr>
                <w:color w:val="000000"/>
              </w:rPr>
            </w:pPr>
            <w:r w:rsidRPr="00DC029E">
              <w:rPr>
                <w:color w:val="000000"/>
                <w:sz w:val="22"/>
                <w:szCs w:val="22"/>
              </w:rPr>
              <w:t> </w:t>
            </w:r>
          </w:p>
        </w:tc>
        <w:tc>
          <w:tcPr>
            <w:tcW w:w="0" w:type="auto"/>
            <w:vMerge w:val="restart"/>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Темп прироста, %</w:t>
            </w:r>
          </w:p>
          <w:p w:rsidR="00DC029E" w:rsidRPr="00DC029E" w:rsidRDefault="00DC029E" w:rsidP="00DC029E">
            <w:pPr>
              <w:jc w:val="center"/>
              <w:rPr>
                <w:color w:val="000000"/>
              </w:rPr>
            </w:pPr>
            <w:r w:rsidRPr="00DC029E">
              <w:rPr>
                <w:color w:val="000000"/>
                <w:sz w:val="22"/>
                <w:szCs w:val="22"/>
              </w:rPr>
              <w:t> </w:t>
            </w:r>
          </w:p>
        </w:tc>
      </w:tr>
      <w:tr w:rsidR="00DC029E" w:rsidRPr="00DC029E" w:rsidTr="00DC029E">
        <w:trPr>
          <w:trHeight w:val="143"/>
        </w:trPr>
        <w:tc>
          <w:tcPr>
            <w:tcW w:w="0" w:type="auto"/>
            <w:vMerge/>
            <w:tcMar>
              <w:top w:w="0" w:type="dxa"/>
              <w:left w:w="0" w:type="dxa"/>
              <w:bottom w:w="0" w:type="dxa"/>
              <w:right w:w="0" w:type="dxa"/>
            </w:tcMar>
            <w:vAlign w:val="center"/>
            <w:hideMark/>
          </w:tcPr>
          <w:p w:rsidR="00DC029E" w:rsidRPr="00DC029E" w:rsidRDefault="00DC029E" w:rsidP="00DC029E">
            <w:pPr>
              <w:rPr>
                <w:color w:val="000000"/>
              </w:rPr>
            </w:pPr>
          </w:p>
        </w:tc>
        <w:tc>
          <w:tcPr>
            <w:tcW w:w="0" w:type="auto"/>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Удельный вес, %</w:t>
            </w:r>
          </w:p>
        </w:tc>
        <w:tc>
          <w:tcPr>
            <w:tcW w:w="0" w:type="auto"/>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Сумма, тыс. руб.</w:t>
            </w:r>
          </w:p>
        </w:tc>
        <w:tc>
          <w:tcPr>
            <w:tcW w:w="0" w:type="auto"/>
            <w:tcMar>
              <w:top w:w="45" w:type="dxa"/>
              <w:left w:w="45" w:type="dxa"/>
              <w:bottom w:w="45" w:type="dxa"/>
              <w:right w:w="45" w:type="dxa"/>
            </w:tcMar>
            <w:vAlign w:val="center"/>
            <w:hideMark/>
          </w:tcPr>
          <w:p w:rsidR="00DC029E" w:rsidRPr="00DC029E" w:rsidRDefault="00DC029E" w:rsidP="00DC029E">
            <w:pPr>
              <w:jc w:val="center"/>
              <w:rPr>
                <w:color w:val="000000"/>
              </w:rPr>
            </w:pPr>
            <w:r w:rsidRPr="00DC029E">
              <w:rPr>
                <w:color w:val="000000"/>
                <w:sz w:val="22"/>
                <w:szCs w:val="22"/>
              </w:rPr>
              <w:t>Удельный вес, %</w:t>
            </w:r>
          </w:p>
        </w:tc>
        <w:tc>
          <w:tcPr>
            <w:tcW w:w="0" w:type="auto"/>
            <w:vMerge/>
            <w:tcMar>
              <w:top w:w="45" w:type="dxa"/>
              <w:left w:w="45" w:type="dxa"/>
              <w:bottom w:w="45" w:type="dxa"/>
              <w:right w:w="45" w:type="dxa"/>
            </w:tcMar>
            <w:vAlign w:val="center"/>
            <w:hideMark/>
          </w:tcPr>
          <w:p w:rsidR="00DC029E" w:rsidRPr="00DC029E" w:rsidRDefault="00DC029E" w:rsidP="00DC029E">
            <w:pPr>
              <w:jc w:val="center"/>
              <w:rPr>
                <w:color w:val="000000"/>
              </w:rPr>
            </w:pPr>
          </w:p>
        </w:tc>
        <w:tc>
          <w:tcPr>
            <w:tcW w:w="0" w:type="auto"/>
            <w:vMerge/>
            <w:tcMar>
              <w:top w:w="45" w:type="dxa"/>
              <w:left w:w="45" w:type="dxa"/>
              <w:bottom w:w="45" w:type="dxa"/>
              <w:right w:w="45" w:type="dxa"/>
            </w:tcMar>
            <w:vAlign w:val="center"/>
            <w:hideMark/>
          </w:tcPr>
          <w:p w:rsidR="00DC029E" w:rsidRPr="00DC029E" w:rsidRDefault="00DC029E" w:rsidP="00DC029E">
            <w:pPr>
              <w:jc w:val="center"/>
              <w:rPr>
                <w:color w:val="000000"/>
              </w:rPr>
            </w:pPr>
          </w:p>
        </w:tc>
      </w:tr>
      <w:tr w:rsidR="00DC029E" w:rsidRPr="00DC029E" w:rsidTr="00DC029E">
        <w:trPr>
          <w:trHeight w:val="51"/>
        </w:trPr>
        <w:tc>
          <w:tcPr>
            <w:tcW w:w="0" w:type="auto"/>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1. Прибыль до налогообложения</w:t>
            </w: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r>
      <w:tr w:rsidR="00DC029E" w:rsidRPr="00DC029E" w:rsidTr="00DC029E">
        <w:trPr>
          <w:trHeight w:val="25"/>
        </w:trPr>
        <w:tc>
          <w:tcPr>
            <w:tcW w:w="0" w:type="auto"/>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2. Отложенные налоговые активы</w:t>
            </w: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r>
      <w:tr w:rsidR="00DC029E" w:rsidRPr="00DC029E" w:rsidTr="00DC029E">
        <w:trPr>
          <w:trHeight w:val="252"/>
        </w:trPr>
        <w:tc>
          <w:tcPr>
            <w:tcW w:w="0" w:type="auto"/>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3. Отложенные налоговые обязательства</w:t>
            </w: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r>
      <w:tr w:rsidR="00DC029E" w:rsidRPr="00DC029E" w:rsidTr="00DC029E">
        <w:trPr>
          <w:trHeight w:val="25"/>
        </w:trPr>
        <w:tc>
          <w:tcPr>
            <w:tcW w:w="0" w:type="auto"/>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4, Текущий налог на прибыль</w:t>
            </w: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r>
      <w:tr w:rsidR="00DC029E" w:rsidRPr="00DC029E" w:rsidTr="00DC029E">
        <w:trPr>
          <w:trHeight w:val="217"/>
        </w:trPr>
        <w:tc>
          <w:tcPr>
            <w:tcW w:w="0" w:type="auto"/>
            <w:tcMar>
              <w:top w:w="45" w:type="dxa"/>
              <w:left w:w="45" w:type="dxa"/>
              <w:bottom w:w="45" w:type="dxa"/>
              <w:right w:w="45" w:type="dxa"/>
            </w:tcMar>
            <w:vAlign w:val="center"/>
            <w:hideMark/>
          </w:tcPr>
          <w:p w:rsidR="00DC029E" w:rsidRPr="00DC029E" w:rsidRDefault="00DC029E" w:rsidP="00DC029E">
            <w:pPr>
              <w:rPr>
                <w:color w:val="000000"/>
              </w:rPr>
            </w:pPr>
            <w:r w:rsidRPr="00DC029E">
              <w:rPr>
                <w:color w:val="000000"/>
                <w:sz w:val="22"/>
                <w:szCs w:val="22"/>
              </w:rPr>
              <w:t>5. Чистая прибыль (убыток) (стр. 1 + стр. 2 - стр. 3 - стр. 4)</w:t>
            </w: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c>
          <w:tcPr>
            <w:tcW w:w="0" w:type="auto"/>
            <w:tcMar>
              <w:top w:w="45" w:type="dxa"/>
              <w:left w:w="45" w:type="dxa"/>
              <w:bottom w:w="45" w:type="dxa"/>
              <w:right w:w="45" w:type="dxa"/>
            </w:tcMar>
            <w:vAlign w:val="center"/>
          </w:tcPr>
          <w:p w:rsidR="00DC029E" w:rsidRPr="00DC029E" w:rsidRDefault="00DC029E" w:rsidP="00DC029E">
            <w:pPr>
              <w:jc w:val="center"/>
              <w:rPr>
                <w:color w:val="000000"/>
              </w:rPr>
            </w:pPr>
          </w:p>
        </w:tc>
      </w:tr>
    </w:tbl>
    <w:p w:rsidR="00DC029E" w:rsidRPr="00DC029E" w:rsidRDefault="00DC029E" w:rsidP="00DC029E">
      <w:pPr>
        <w:autoSpaceDE w:val="0"/>
        <w:autoSpaceDN w:val="0"/>
        <w:adjustRightInd w:val="0"/>
        <w:ind w:firstLine="708"/>
        <w:rPr>
          <w:rFonts w:eastAsia="Times-Bold"/>
          <w:b/>
          <w:bCs/>
          <w:lang w:eastAsia="en-US"/>
        </w:rPr>
      </w:pPr>
      <w:r w:rsidRPr="00DC029E">
        <w:rPr>
          <w:b/>
          <w:lang w:eastAsia="en-US"/>
        </w:rPr>
        <w:t>Указания по выполнению заданий № 1, 2, 3, 4</w:t>
      </w:r>
      <w:r w:rsidRPr="00DC029E">
        <w:rPr>
          <w:lang w:eastAsia="en-US"/>
        </w:rPr>
        <w:t xml:space="preserve">: </w:t>
      </w:r>
    </w:p>
    <w:p w:rsidR="00DC029E" w:rsidRPr="00DC029E" w:rsidRDefault="00DC029E" w:rsidP="00DC029E">
      <w:pPr>
        <w:widowControl w:val="0"/>
        <w:autoSpaceDE w:val="0"/>
        <w:autoSpaceDN w:val="0"/>
        <w:adjustRightInd w:val="0"/>
        <w:ind w:firstLine="709"/>
        <w:jc w:val="both"/>
      </w:pPr>
      <w:r w:rsidRPr="00DC029E">
        <w:t xml:space="preserve">Анализ доходов и расходов проводится по следующим </w:t>
      </w:r>
      <w:r w:rsidRPr="00DC029E">
        <w:rPr>
          <w:i/>
        </w:rPr>
        <w:t>направлениям</w:t>
      </w:r>
      <w:r w:rsidRPr="00DC029E">
        <w:t>:</w:t>
      </w:r>
    </w:p>
    <w:p w:rsidR="00DC029E" w:rsidRPr="00DC029E" w:rsidRDefault="00DC029E" w:rsidP="00DC029E">
      <w:pPr>
        <w:jc w:val="both"/>
      </w:pPr>
      <w:r w:rsidRPr="00DC029E">
        <w:t>- выявляется динамика отдельных видов доходов и расходов и общей их суммы в отчетном периоде по сравнению с предыдущим. При этом темпы роста доходов необходимо сопоставить с темпами роста соответствующих расходов (горизонтальный анализ);</w:t>
      </w:r>
    </w:p>
    <w:p w:rsidR="00DC029E" w:rsidRPr="00DC029E" w:rsidRDefault="00DC029E" w:rsidP="00DC029E">
      <w:pPr>
        <w:jc w:val="both"/>
      </w:pPr>
      <w:r w:rsidRPr="00DC029E">
        <w:t>- рассчитывается удельный вес отдельных доходов и расходов в общей их величине и оценивается динамика структуры этих показателей в отчетном периоде по сравнению с предыдущим (вертикальный анализ);</w:t>
      </w:r>
    </w:p>
    <w:p w:rsidR="00DC029E" w:rsidRPr="00DC029E" w:rsidRDefault="00DC029E" w:rsidP="00DC029E">
      <w:pPr>
        <w:jc w:val="both"/>
      </w:pPr>
      <w:r w:rsidRPr="00DC029E">
        <w:t>- при наличии информации за несколько периодов проводится трендовый анализ доходов и расходов;</w:t>
      </w:r>
    </w:p>
    <w:p w:rsidR="00DC029E" w:rsidRPr="00DC029E" w:rsidRDefault="00DC029E" w:rsidP="00DC029E">
      <w:pPr>
        <w:jc w:val="both"/>
      </w:pPr>
      <w:r w:rsidRPr="00DC029E">
        <w:t>- определяются различные соотношения доходов и расходов орга</w:t>
      </w:r>
      <w:r w:rsidRPr="00DC029E">
        <w:softHyphen/>
        <w:t>низации (коэффициентный анализ):</w:t>
      </w:r>
    </w:p>
    <w:p w:rsidR="00DC029E" w:rsidRPr="00DC029E" w:rsidRDefault="00DC029E" w:rsidP="00DC029E">
      <w:pPr>
        <w:widowControl w:val="0"/>
        <w:ind w:firstLine="709"/>
        <w:jc w:val="both"/>
      </w:pPr>
      <w:r w:rsidRPr="00DC029E">
        <w:t>- соотношение общей суммы доходов и расходов,</w:t>
      </w:r>
    </w:p>
    <w:p w:rsidR="00DC029E" w:rsidRPr="00DC029E" w:rsidRDefault="00DC029E" w:rsidP="00DC029E">
      <w:pPr>
        <w:widowControl w:val="0"/>
        <w:ind w:firstLine="709"/>
        <w:jc w:val="both"/>
      </w:pPr>
      <w:r w:rsidRPr="00DC029E">
        <w:t>- соотношение доходов и расходов по обычным видам деятельности,</w:t>
      </w:r>
    </w:p>
    <w:p w:rsidR="00DC029E" w:rsidRPr="00DC029E" w:rsidRDefault="00DC029E" w:rsidP="00DC029E">
      <w:pPr>
        <w:widowControl w:val="0"/>
        <w:ind w:firstLine="709"/>
        <w:jc w:val="both"/>
      </w:pPr>
      <w:r w:rsidRPr="00DC029E">
        <w:t>- соотношение прочих доходов и расходов.</w:t>
      </w:r>
    </w:p>
    <w:p w:rsidR="00DC029E" w:rsidRPr="00DC029E" w:rsidRDefault="00DC029E" w:rsidP="00DC029E">
      <w:pPr>
        <w:widowControl w:val="0"/>
        <w:autoSpaceDE w:val="0"/>
        <w:autoSpaceDN w:val="0"/>
        <w:adjustRightInd w:val="0"/>
        <w:ind w:firstLine="709"/>
        <w:jc w:val="both"/>
      </w:pPr>
      <w:r w:rsidRPr="00DC029E">
        <w:t>Расчет этих соотношений проводится за предыдущий и отчетный период, что позволяет выявить уровень и динамику доходности деятельности организации.</w:t>
      </w:r>
    </w:p>
    <w:p w:rsidR="00DC029E" w:rsidRPr="00DC029E" w:rsidRDefault="00DC029E" w:rsidP="00DC029E">
      <w:pPr>
        <w:widowControl w:val="0"/>
        <w:autoSpaceDE w:val="0"/>
        <w:autoSpaceDN w:val="0"/>
        <w:adjustRightInd w:val="0"/>
        <w:ind w:firstLine="709"/>
        <w:jc w:val="both"/>
      </w:pPr>
      <w:r w:rsidRPr="00DC029E">
        <w:t>В целом анализ доходов и расходов позволяет установить степень их влияния на конечный финансовый результат — чистую прибыль (убыток).</w:t>
      </w:r>
    </w:p>
    <w:p w:rsidR="00DC029E" w:rsidRPr="00DC029E" w:rsidRDefault="00DC029E" w:rsidP="00DC029E">
      <w:pPr>
        <w:widowControl w:val="0"/>
        <w:autoSpaceDE w:val="0"/>
        <w:autoSpaceDN w:val="0"/>
        <w:adjustRightInd w:val="0"/>
        <w:ind w:firstLine="709"/>
        <w:jc w:val="both"/>
      </w:pPr>
      <w:r w:rsidRPr="00DC029E">
        <w:t>Дальнейший анализ должен быть направлен на оценку влияния сложившейся динамики и структуры доходов и расходов на показатели финансовых результатов деятельности организации, в том числе прибыль от продаж, прибыль до налогообложения и чистую прибыль.</w:t>
      </w:r>
    </w:p>
    <w:p w:rsidR="00DC029E" w:rsidRPr="00DC029E" w:rsidRDefault="00DC029E" w:rsidP="00DC029E">
      <w:pPr>
        <w:widowControl w:val="0"/>
        <w:autoSpaceDE w:val="0"/>
        <w:autoSpaceDN w:val="0"/>
        <w:adjustRightInd w:val="0"/>
        <w:ind w:firstLine="709"/>
        <w:jc w:val="both"/>
      </w:pPr>
      <w:r w:rsidRPr="00DC029E">
        <w:t xml:space="preserve">Анализ чистой прибыли включает </w:t>
      </w:r>
      <w:r w:rsidRPr="00DC029E">
        <w:rPr>
          <w:i/>
        </w:rPr>
        <w:t>три этапа</w:t>
      </w:r>
      <w:r w:rsidRPr="00DC029E">
        <w:t>.</w:t>
      </w:r>
    </w:p>
    <w:p w:rsidR="00DC029E" w:rsidRPr="00DC029E" w:rsidRDefault="00DC029E" w:rsidP="00DC029E">
      <w:pPr>
        <w:widowControl w:val="0"/>
        <w:autoSpaceDE w:val="0"/>
        <w:autoSpaceDN w:val="0"/>
        <w:adjustRightInd w:val="0"/>
        <w:ind w:firstLine="709"/>
        <w:jc w:val="both"/>
      </w:pPr>
      <w:r w:rsidRPr="00DC029E">
        <w:rPr>
          <w:b/>
          <w:i/>
        </w:rPr>
        <w:t>Этап I</w:t>
      </w:r>
      <w:r w:rsidRPr="00DC029E">
        <w:t xml:space="preserve"> предусматривает расчет и анализ динамики (абсолютного изменения и темпов роста) чистой прибыли в отчетном году по сравнению с предыдущим и всех статей ее формирования (горизонтальный анализ). В процессе такого анализа необходимо обратить </w:t>
      </w:r>
      <w:r w:rsidRPr="00DC029E">
        <w:lastRenderedPageBreak/>
        <w:t>внимание на сокращение доходов и прибылей, а также увеличение расходов и убытков, полученных от различных операций и видов деятельности.</w:t>
      </w:r>
    </w:p>
    <w:p w:rsidR="00DC029E" w:rsidRPr="00DC029E" w:rsidRDefault="00DC029E" w:rsidP="00DC029E">
      <w:pPr>
        <w:widowControl w:val="0"/>
        <w:autoSpaceDE w:val="0"/>
        <w:autoSpaceDN w:val="0"/>
        <w:adjustRightInd w:val="0"/>
        <w:ind w:firstLine="709"/>
        <w:jc w:val="both"/>
      </w:pPr>
      <w:r w:rsidRPr="00DC029E">
        <w:rPr>
          <w:b/>
          <w:i/>
        </w:rPr>
        <w:t xml:space="preserve">Этап </w:t>
      </w:r>
      <w:r w:rsidRPr="00DC029E">
        <w:rPr>
          <w:b/>
          <w:i/>
          <w:lang w:val="en-US"/>
        </w:rPr>
        <w:t>II</w:t>
      </w:r>
      <w:r w:rsidRPr="00DC029E">
        <w:t xml:space="preserve"> включает расчет, и анализ структуры чистой прибыли в отчетном и предыдущем периоде, т.е. удельного веса отдельных ее элементов в общей величине прибыли. При этом выявляются приоритетные составляющие доходов, расходов и соответственно финансовых результатов для того, чтобы в дальнейшем провести их углубленный анализ, выявить причины снижения доходов и увеличения расходов.</w:t>
      </w:r>
    </w:p>
    <w:p w:rsidR="00DC029E" w:rsidRPr="00DC029E" w:rsidRDefault="00DC029E" w:rsidP="00DC029E">
      <w:pPr>
        <w:widowControl w:val="0"/>
        <w:autoSpaceDE w:val="0"/>
        <w:autoSpaceDN w:val="0"/>
        <w:adjustRightInd w:val="0"/>
        <w:ind w:firstLine="709"/>
        <w:jc w:val="both"/>
      </w:pPr>
      <w:r w:rsidRPr="00DC029E">
        <w:t xml:space="preserve">На </w:t>
      </w:r>
      <w:r w:rsidRPr="00DC029E">
        <w:rPr>
          <w:b/>
          <w:i/>
        </w:rPr>
        <w:t>этапе III</w:t>
      </w:r>
      <w:r w:rsidRPr="00DC029E">
        <w:t xml:space="preserve"> проводится расчет, и оценка изменений в структуре чистой прибыли, что позволяет выявить структурные сдвиги в статьях формирования прибыли.</w:t>
      </w:r>
    </w:p>
    <w:p w:rsidR="00DC029E" w:rsidRPr="00DC029E" w:rsidRDefault="00DC029E" w:rsidP="00DC029E">
      <w:pPr>
        <w:autoSpaceDE w:val="0"/>
        <w:autoSpaceDN w:val="0"/>
        <w:adjustRightInd w:val="0"/>
        <w:rPr>
          <w:rFonts w:eastAsia="Times-Roman"/>
          <w:lang w:eastAsia="en-US"/>
        </w:rPr>
      </w:pPr>
    </w:p>
    <w:p w:rsidR="00DC029E" w:rsidRPr="00DC029E" w:rsidRDefault="00DC029E" w:rsidP="00DC029E">
      <w:pPr>
        <w:jc w:val="both"/>
        <w:rPr>
          <w:b/>
        </w:rPr>
      </w:pPr>
      <w:r w:rsidRPr="00DC029E">
        <w:rPr>
          <w:b/>
        </w:rPr>
        <w:t>ЗАДАНИЕ №5.</w:t>
      </w:r>
    </w:p>
    <w:p w:rsidR="00DC029E" w:rsidRPr="00DC029E" w:rsidRDefault="00DC029E" w:rsidP="00DC029E">
      <w:pPr>
        <w:jc w:val="both"/>
      </w:pPr>
      <w:r w:rsidRPr="00DC029E">
        <w:rPr>
          <w:b/>
        </w:rPr>
        <w:t>Время выполнения</w:t>
      </w:r>
      <w:r w:rsidRPr="00DC029E">
        <w:t xml:space="preserve"> – 30 мин. </w:t>
      </w:r>
    </w:p>
    <w:p w:rsidR="00DC029E" w:rsidRPr="00DC029E" w:rsidRDefault="00DC029E" w:rsidP="00DC029E">
      <w:pPr>
        <w:autoSpaceDE w:val="0"/>
        <w:autoSpaceDN w:val="0"/>
        <w:adjustRightInd w:val="0"/>
        <w:rPr>
          <w:rFonts w:eastAsia="Times-Roman"/>
          <w:lang w:eastAsia="en-US"/>
        </w:rPr>
      </w:pPr>
      <w:r w:rsidRPr="00DC029E">
        <w:rPr>
          <w:rFonts w:eastAsia="Times-Roman"/>
          <w:lang w:eastAsia="en-US"/>
        </w:rPr>
        <w:t>Используя данные формы «Отчет о финансовых результатах», проведите анализ рентабельности предприятия в таблице 5.</w:t>
      </w:r>
      <w:r w:rsidRPr="00DC029E">
        <w:rPr>
          <w:rFonts w:ascii="Calibri" w:hAnsi="Calibri"/>
          <w:lang w:eastAsia="en-US"/>
        </w:rPr>
        <w:t xml:space="preserve"> </w:t>
      </w:r>
      <w:r w:rsidRPr="00DC029E">
        <w:rPr>
          <w:rFonts w:eastAsia="Times-Roman"/>
          <w:lang w:eastAsia="en-US"/>
        </w:rPr>
        <w:t>Сформулируйте выводы.</w:t>
      </w:r>
    </w:p>
    <w:p w:rsidR="00DC029E" w:rsidRPr="00DC029E" w:rsidRDefault="00DC029E" w:rsidP="00DC029E">
      <w:pPr>
        <w:ind w:firstLine="576"/>
        <w:jc w:val="center"/>
        <w:rPr>
          <w:b/>
          <w:bCs/>
          <w:color w:val="000000"/>
        </w:rPr>
      </w:pPr>
      <w:r w:rsidRPr="00DC029E">
        <w:rPr>
          <w:b/>
          <w:bCs/>
          <w:color w:val="000000"/>
        </w:rPr>
        <w:t>Таблица 5  – Анализ рентабельности предприятия</w:t>
      </w: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36"/>
        <w:gridCol w:w="2198"/>
        <w:gridCol w:w="2046"/>
        <w:gridCol w:w="2046"/>
      </w:tblGrid>
      <w:tr w:rsidR="00DC029E" w:rsidRPr="00DC029E" w:rsidTr="00DC029E">
        <w:trPr>
          <w:trHeight w:val="300"/>
        </w:trPr>
        <w:tc>
          <w:tcPr>
            <w:tcW w:w="3636" w:type="dxa"/>
            <w:vAlign w:val="center"/>
          </w:tcPr>
          <w:p w:rsidR="00DC029E" w:rsidRPr="00DC029E" w:rsidRDefault="00DC029E" w:rsidP="00DC029E">
            <w:pPr>
              <w:jc w:val="center"/>
              <w:rPr>
                <w:b/>
              </w:rPr>
            </w:pPr>
            <w:r w:rsidRPr="00DC029E">
              <w:rPr>
                <w:b/>
                <w:sz w:val="22"/>
                <w:szCs w:val="22"/>
              </w:rPr>
              <w:t>Коэффициент</w:t>
            </w:r>
          </w:p>
        </w:tc>
        <w:tc>
          <w:tcPr>
            <w:tcW w:w="2198" w:type="dxa"/>
            <w:vAlign w:val="center"/>
          </w:tcPr>
          <w:p w:rsidR="00DC029E" w:rsidRPr="00DC029E" w:rsidRDefault="00DC029E" w:rsidP="00DC029E">
            <w:pPr>
              <w:jc w:val="center"/>
              <w:rPr>
                <w:b/>
              </w:rPr>
            </w:pPr>
            <w:r w:rsidRPr="00DC029E">
              <w:rPr>
                <w:b/>
                <w:sz w:val="22"/>
                <w:szCs w:val="22"/>
              </w:rPr>
              <w:t>Прошлый год</w:t>
            </w:r>
          </w:p>
        </w:tc>
        <w:tc>
          <w:tcPr>
            <w:tcW w:w="2046" w:type="dxa"/>
            <w:vAlign w:val="center"/>
          </w:tcPr>
          <w:p w:rsidR="00DC029E" w:rsidRPr="00DC029E" w:rsidRDefault="00DC029E" w:rsidP="00DC029E">
            <w:pPr>
              <w:jc w:val="center"/>
              <w:rPr>
                <w:b/>
              </w:rPr>
            </w:pPr>
            <w:r w:rsidRPr="00DC029E">
              <w:rPr>
                <w:b/>
                <w:sz w:val="22"/>
                <w:szCs w:val="22"/>
              </w:rPr>
              <w:t>Отчетный год</w:t>
            </w:r>
          </w:p>
        </w:tc>
        <w:tc>
          <w:tcPr>
            <w:tcW w:w="2046" w:type="dxa"/>
            <w:vAlign w:val="center"/>
          </w:tcPr>
          <w:p w:rsidR="00DC029E" w:rsidRPr="00DC029E" w:rsidRDefault="00DC029E" w:rsidP="00DC029E">
            <w:pPr>
              <w:jc w:val="center"/>
              <w:rPr>
                <w:b/>
              </w:rPr>
            </w:pPr>
            <w:r w:rsidRPr="00DC029E">
              <w:rPr>
                <w:b/>
                <w:sz w:val="22"/>
                <w:szCs w:val="22"/>
              </w:rPr>
              <w:t>Отклонения (+,-)</w:t>
            </w:r>
          </w:p>
        </w:tc>
      </w:tr>
      <w:tr w:rsidR="00DC029E" w:rsidRPr="00DC029E" w:rsidTr="00DC029E">
        <w:trPr>
          <w:trHeight w:val="300"/>
        </w:trPr>
        <w:tc>
          <w:tcPr>
            <w:tcW w:w="3636" w:type="dxa"/>
            <w:vAlign w:val="center"/>
          </w:tcPr>
          <w:p w:rsidR="00DC029E" w:rsidRPr="00DC029E" w:rsidRDefault="00DC029E" w:rsidP="00DC029E">
            <w:pPr>
              <w:jc w:val="center"/>
            </w:pPr>
            <w:r w:rsidRPr="00DC029E">
              <w:rPr>
                <w:sz w:val="22"/>
                <w:szCs w:val="22"/>
              </w:rPr>
              <w:t>Рентабельность продаж</w:t>
            </w:r>
          </w:p>
        </w:tc>
        <w:tc>
          <w:tcPr>
            <w:tcW w:w="2198"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r>
      <w:tr w:rsidR="00DC029E" w:rsidRPr="00DC029E" w:rsidTr="00DC029E">
        <w:trPr>
          <w:trHeight w:val="308"/>
        </w:trPr>
        <w:tc>
          <w:tcPr>
            <w:tcW w:w="3636" w:type="dxa"/>
            <w:vAlign w:val="center"/>
          </w:tcPr>
          <w:p w:rsidR="00DC029E" w:rsidRPr="00DC029E" w:rsidRDefault="00DC029E" w:rsidP="00DC029E">
            <w:pPr>
              <w:jc w:val="center"/>
            </w:pPr>
            <w:r w:rsidRPr="00DC029E">
              <w:rPr>
                <w:sz w:val="22"/>
                <w:szCs w:val="22"/>
              </w:rPr>
              <w:t>Чистая рентабельность</w:t>
            </w:r>
          </w:p>
        </w:tc>
        <w:tc>
          <w:tcPr>
            <w:tcW w:w="2198"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r>
      <w:tr w:rsidR="00DC029E" w:rsidRPr="00DC029E" w:rsidTr="00DC029E">
        <w:trPr>
          <w:trHeight w:val="300"/>
        </w:trPr>
        <w:tc>
          <w:tcPr>
            <w:tcW w:w="3636" w:type="dxa"/>
            <w:vAlign w:val="center"/>
          </w:tcPr>
          <w:p w:rsidR="00DC029E" w:rsidRPr="00DC029E" w:rsidRDefault="00DC029E" w:rsidP="00DC029E">
            <w:pPr>
              <w:jc w:val="center"/>
            </w:pPr>
            <w:r w:rsidRPr="00DC029E">
              <w:rPr>
                <w:sz w:val="22"/>
                <w:szCs w:val="22"/>
              </w:rPr>
              <w:t>Экономическая рентабельность</w:t>
            </w:r>
          </w:p>
        </w:tc>
        <w:tc>
          <w:tcPr>
            <w:tcW w:w="2198"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r>
      <w:tr w:rsidR="00DC029E" w:rsidRPr="00DC029E" w:rsidTr="00DC029E">
        <w:trPr>
          <w:trHeight w:val="459"/>
        </w:trPr>
        <w:tc>
          <w:tcPr>
            <w:tcW w:w="3636" w:type="dxa"/>
            <w:vAlign w:val="center"/>
          </w:tcPr>
          <w:p w:rsidR="00DC029E" w:rsidRPr="00DC029E" w:rsidRDefault="00DC029E" w:rsidP="00DC029E">
            <w:pPr>
              <w:jc w:val="center"/>
            </w:pPr>
            <w:r w:rsidRPr="00DC029E">
              <w:rPr>
                <w:sz w:val="22"/>
                <w:szCs w:val="22"/>
              </w:rPr>
              <w:t>Рентабельность собственного капитала</w:t>
            </w:r>
          </w:p>
        </w:tc>
        <w:tc>
          <w:tcPr>
            <w:tcW w:w="2198"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r>
      <w:tr w:rsidR="00DC029E" w:rsidRPr="00DC029E" w:rsidTr="00DC029E">
        <w:trPr>
          <w:trHeight w:val="429"/>
        </w:trPr>
        <w:tc>
          <w:tcPr>
            <w:tcW w:w="3636" w:type="dxa"/>
            <w:vAlign w:val="center"/>
          </w:tcPr>
          <w:p w:rsidR="00DC029E" w:rsidRPr="00DC029E" w:rsidRDefault="00DC029E" w:rsidP="00DC029E">
            <w:pPr>
              <w:jc w:val="center"/>
            </w:pPr>
            <w:r w:rsidRPr="00DC029E">
              <w:rPr>
                <w:sz w:val="22"/>
                <w:szCs w:val="22"/>
              </w:rPr>
              <w:t>Рентабельность перманентного капитала</w:t>
            </w:r>
          </w:p>
        </w:tc>
        <w:tc>
          <w:tcPr>
            <w:tcW w:w="2198"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c>
          <w:tcPr>
            <w:tcW w:w="2046" w:type="dxa"/>
            <w:vAlign w:val="center"/>
          </w:tcPr>
          <w:p w:rsidR="00DC029E" w:rsidRPr="00DC029E" w:rsidRDefault="00DC029E" w:rsidP="00DC029E">
            <w:pPr>
              <w:jc w:val="center"/>
            </w:pPr>
          </w:p>
        </w:tc>
      </w:tr>
    </w:tbl>
    <w:p w:rsidR="00DC029E" w:rsidRPr="00DC029E" w:rsidRDefault="00DC029E" w:rsidP="00DC029E">
      <w:pPr>
        <w:autoSpaceDE w:val="0"/>
        <w:autoSpaceDN w:val="0"/>
        <w:adjustRightInd w:val="0"/>
        <w:rPr>
          <w:rFonts w:eastAsia="Times-Roman"/>
          <w:lang w:eastAsia="en-US"/>
        </w:rPr>
      </w:pPr>
    </w:p>
    <w:p w:rsidR="00DC029E" w:rsidRPr="00DC029E" w:rsidRDefault="00DC029E" w:rsidP="00DC029E">
      <w:pPr>
        <w:autoSpaceDE w:val="0"/>
        <w:autoSpaceDN w:val="0"/>
        <w:adjustRightInd w:val="0"/>
        <w:rPr>
          <w:rFonts w:eastAsia="Times-Bold"/>
          <w:b/>
          <w:bCs/>
          <w:lang w:eastAsia="en-US"/>
        </w:rPr>
      </w:pPr>
      <w:r w:rsidRPr="00DC029E">
        <w:rPr>
          <w:b/>
          <w:lang w:eastAsia="en-US"/>
        </w:rPr>
        <w:t>Указания по выполнению задания № 5</w:t>
      </w:r>
      <w:r w:rsidRPr="00DC029E">
        <w:rPr>
          <w:lang w:eastAsia="en-US"/>
        </w:rPr>
        <w:t xml:space="preserve">: </w:t>
      </w:r>
    </w:p>
    <w:p w:rsidR="00DC029E" w:rsidRPr="00DC029E" w:rsidRDefault="00DC029E" w:rsidP="00DC029E">
      <w:pPr>
        <w:autoSpaceDE w:val="0"/>
        <w:autoSpaceDN w:val="0"/>
        <w:adjustRightInd w:val="0"/>
        <w:ind w:firstLine="708"/>
        <w:jc w:val="both"/>
        <w:rPr>
          <w:rFonts w:eastAsia="Times-Roman"/>
          <w:lang w:eastAsia="en-US"/>
        </w:rPr>
      </w:pPr>
      <w:r w:rsidRPr="00DC029E">
        <w:rPr>
          <w:rFonts w:eastAsia="Times-Roman"/>
          <w:lang w:eastAsia="en-US"/>
        </w:rPr>
        <w:t xml:space="preserve">Основные коэффициенты рентабельности, характеризующие </w:t>
      </w:r>
      <w:r w:rsidRPr="00DC029E">
        <w:rPr>
          <w:rFonts w:ascii="Calibri" w:eastAsia="Times-Roman" w:hAnsi="Calibri"/>
          <w:lang w:eastAsia="en-US"/>
        </w:rPr>
        <w:t>р</w:t>
      </w:r>
      <w:r w:rsidRPr="00DC029E">
        <w:rPr>
          <w:rFonts w:eastAsia="Times-Roman"/>
          <w:lang w:eastAsia="en-US"/>
        </w:rPr>
        <w:t>ентабельность</w:t>
      </w:r>
      <w:r w:rsidRPr="00DC029E">
        <w:rPr>
          <w:rFonts w:ascii="Calibri" w:eastAsia="Times-Roman" w:hAnsi="Calibri"/>
          <w:lang w:eastAsia="en-US"/>
        </w:rPr>
        <w:t xml:space="preserve"> </w:t>
      </w:r>
      <w:r w:rsidRPr="00DC029E">
        <w:rPr>
          <w:rFonts w:eastAsia="Times-Roman"/>
          <w:lang w:eastAsia="en-US"/>
        </w:rPr>
        <w:t>коммерческой организации, представлены в таблице 6.</w:t>
      </w:r>
      <w:r w:rsidRPr="00DC029E">
        <w:rPr>
          <w:rFonts w:ascii="Calibri" w:eastAsia="Times-Roman" w:hAnsi="Calibri"/>
          <w:lang w:eastAsia="en-US"/>
        </w:rPr>
        <w:t xml:space="preserve"> </w:t>
      </w:r>
      <w:r w:rsidRPr="00DC029E">
        <w:rPr>
          <w:rFonts w:eastAsia="Times-Roman"/>
          <w:lang w:eastAsia="en-US"/>
        </w:rPr>
        <w:t>Возможна разработка и других показателей рентабельности.</w:t>
      </w:r>
      <w:r w:rsidRPr="00DC029E">
        <w:rPr>
          <w:rFonts w:ascii="Calibri" w:eastAsia="Times-Roman" w:hAnsi="Calibri"/>
          <w:lang w:eastAsia="en-US"/>
        </w:rPr>
        <w:t xml:space="preserve"> </w:t>
      </w:r>
      <w:r w:rsidRPr="00DC029E">
        <w:rPr>
          <w:rFonts w:eastAsia="Times-Roman"/>
          <w:lang w:eastAsia="en-US"/>
        </w:rPr>
        <w:t>Показатели рентабельности имеют отраслевую специфику, и поэтому</w:t>
      </w:r>
      <w:r w:rsidRPr="00DC029E">
        <w:rPr>
          <w:rFonts w:ascii="Calibri" w:eastAsia="Times-Roman" w:hAnsi="Calibri"/>
          <w:lang w:eastAsia="en-US"/>
        </w:rPr>
        <w:t xml:space="preserve"> </w:t>
      </w:r>
      <w:r w:rsidRPr="00DC029E">
        <w:rPr>
          <w:rFonts w:eastAsia="Times-Roman"/>
          <w:lang w:eastAsia="en-US"/>
        </w:rPr>
        <w:t>у них отсутствуют универсальные рекомендуемые значения. Разработка</w:t>
      </w:r>
      <w:r w:rsidRPr="00DC029E">
        <w:rPr>
          <w:rFonts w:ascii="Calibri" w:eastAsia="Times-Roman" w:hAnsi="Calibri"/>
          <w:lang w:eastAsia="en-US"/>
        </w:rPr>
        <w:t xml:space="preserve"> </w:t>
      </w:r>
      <w:r w:rsidRPr="00DC029E">
        <w:rPr>
          <w:rFonts w:eastAsia="Times-Roman"/>
          <w:lang w:eastAsia="en-US"/>
        </w:rPr>
        <w:t>рекомендуемых значений для показателей рентабельности возможна в</w:t>
      </w:r>
      <w:r w:rsidRPr="00DC029E">
        <w:rPr>
          <w:rFonts w:ascii="Calibri" w:eastAsia="Times-Roman" w:hAnsi="Calibri"/>
          <w:lang w:eastAsia="en-US"/>
        </w:rPr>
        <w:t xml:space="preserve"> </w:t>
      </w:r>
      <w:r w:rsidRPr="00DC029E">
        <w:rPr>
          <w:rFonts w:eastAsia="Times-Roman"/>
          <w:lang w:eastAsia="en-US"/>
        </w:rPr>
        <w:t>рамках той или иной отрасли экономики.</w:t>
      </w:r>
    </w:p>
    <w:p w:rsidR="00DC029E" w:rsidRPr="00DC029E" w:rsidRDefault="00DC029E" w:rsidP="00DC029E">
      <w:pPr>
        <w:autoSpaceDE w:val="0"/>
        <w:autoSpaceDN w:val="0"/>
        <w:adjustRightInd w:val="0"/>
        <w:ind w:firstLine="708"/>
        <w:jc w:val="both"/>
        <w:rPr>
          <w:rFonts w:eastAsia="Times-Roman"/>
          <w:lang w:eastAsia="en-US"/>
        </w:rPr>
      </w:pPr>
      <w:r w:rsidRPr="00DC029E">
        <w:rPr>
          <w:rFonts w:eastAsia="Times-Roman"/>
          <w:lang w:eastAsia="en-US"/>
        </w:rPr>
        <w:t xml:space="preserve">Анализ показателей рентабельности ведется в динамике, в </w:t>
      </w:r>
      <w:r w:rsidRPr="00DC029E">
        <w:rPr>
          <w:rFonts w:ascii="Calibri" w:eastAsia="Times-Roman" w:hAnsi="Calibri"/>
          <w:lang w:eastAsia="en-US"/>
        </w:rPr>
        <w:t xml:space="preserve"> </w:t>
      </w:r>
      <w:r w:rsidRPr="00DC029E">
        <w:rPr>
          <w:rFonts w:eastAsia="Times-Roman"/>
          <w:lang w:eastAsia="en-US"/>
        </w:rPr>
        <w:t>сопоставлении</w:t>
      </w:r>
      <w:r w:rsidRPr="00DC029E">
        <w:rPr>
          <w:rFonts w:ascii="Calibri" w:eastAsia="Times-Roman" w:hAnsi="Calibri"/>
          <w:lang w:eastAsia="en-US"/>
        </w:rPr>
        <w:t xml:space="preserve"> </w:t>
      </w:r>
      <w:r w:rsidRPr="00DC029E">
        <w:rPr>
          <w:rFonts w:eastAsia="Times-Roman"/>
          <w:lang w:eastAsia="en-US"/>
        </w:rPr>
        <w:t>с данными аналогичных предприятий (принадлежащих той</w:t>
      </w:r>
      <w:r w:rsidRPr="00DC029E">
        <w:rPr>
          <w:rFonts w:ascii="Calibri" w:eastAsia="Times-Roman" w:hAnsi="Calibri"/>
          <w:lang w:eastAsia="en-US"/>
        </w:rPr>
        <w:t xml:space="preserve"> </w:t>
      </w:r>
      <w:r w:rsidRPr="00DC029E">
        <w:rPr>
          <w:rFonts w:eastAsia="Times-Roman"/>
          <w:lang w:eastAsia="en-US"/>
        </w:rPr>
        <w:t>же отрасли) и среднеотраслевыми значениями. По итогам анализа делается</w:t>
      </w:r>
      <w:r w:rsidRPr="00DC029E">
        <w:rPr>
          <w:rFonts w:ascii="Calibri" w:eastAsia="Times-Roman" w:hAnsi="Calibri"/>
          <w:lang w:eastAsia="en-US"/>
        </w:rPr>
        <w:t xml:space="preserve"> </w:t>
      </w:r>
      <w:r w:rsidRPr="00DC029E">
        <w:rPr>
          <w:rFonts w:eastAsia="Times-Roman"/>
          <w:lang w:eastAsia="en-US"/>
        </w:rPr>
        <w:t>вывод о степени эффективности деятельности и использования ресурсов</w:t>
      </w:r>
      <w:r w:rsidRPr="00DC029E">
        <w:rPr>
          <w:rFonts w:ascii="Calibri" w:eastAsia="Times-Roman" w:hAnsi="Calibri"/>
          <w:lang w:eastAsia="en-US"/>
        </w:rPr>
        <w:t xml:space="preserve"> </w:t>
      </w:r>
      <w:r w:rsidRPr="00DC029E">
        <w:rPr>
          <w:rFonts w:eastAsia="Times-Roman"/>
          <w:lang w:eastAsia="en-US"/>
        </w:rPr>
        <w:t>коммерческой организации (высокая, средняя, низкая) и причинах ее</w:t>
      </w:r>
      <w:r w:rsidRPr="00DC029E">
        <w:rPr>
          <w:rFonts w:ascii="Calibri" w:eastAsia="Times-Roman" w:hAnsi="Calibri"/>
          <w:lang w:eastAsia="en-US"/>
        </w:rPr>
        <w:t xml:space="preserve"> </w:t>
      </w:r>
      <w:r w:rsidRPr="00DC029E">
        <w:rPr>
          <w:rFonts w:eastAsia="Times-Roman"/>
          <w:lang w:eastAsia="en-US"/>
        </w:rPr>
        <w:t>изменения.</w:t>
      </w:r>
    </w:p>
    <w:p w:rsidR="00DC029E" w:rsidRPr="00DC029E" w:rsidRDefault="00DC029E" w:rsidP="00DC029E">
      <w:pPr>
        <w:shd w:val="clear" w:color="auto" w:fill="FFFFFF"/>
        <w:ind w:firstLine="709"/>
        <w:rPr>
          <w:bCs/>
        </w:rPr>
      </w:pPr>
    </w:p>
    <w:p w:rsidR="00DC029E" w:rsidRPr="00DC029E" w:rsidRDefault="00DC029E" w:rsidP="00DC029E">
      <w:pPr>
        <w:shd w:val="clear" w:color="auto" w:fill="FFFFFF"/>
        <w:ind w:firstLine="709"/>
        <w:rPr>
          <w:bCs/>
        </w:rPr>
      </w:pPr>
      <w:r w:rsidRPr="00DC029E">
        <w:rPr>
          <w:bCs/>
        </w:rPr>
        <w:t>Таблица 6 – Показатели, характеризующие прибыльность (рентабельность)</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24"/>
        <w:gridCol w:w="2929"/>
        <w:gridCol w:w="3733"/>
      </w:tblGrid>
      <w:tr w:rsidR="00DC029E" w:rsidRPr="00DC029E" w:rsidTr="00DC029E">
        <w:trPr>
          <w:trHeight w:val="256"/>
        </w:trPr>
        <w:tc>
          <w:tcPr>
            <w:tcW w:w="3124" w:type="dxa"/>
          </w:tcPr>
          <w:p w:rsidR="00DC029E" w:rsidRPr="00DC029E" w:rsidRDefault="00DC029E" w:rsidP="00DC029E">
            <w:pPr>
              <w:jc w:val="center"/>
            </w:pPr>
            <w:r w:rsidRPr="00DC029E">
              <w:rPr>
                <w:sz w:val="22"/>
                <w:szCs w:val="22"/>
              </w:rPr>
              <w:t>Коэффициент</w:t>
            </w:r>
          </w:p>
        </w:tc>
        <w:tc>
          <w:tcPr>
            <w:tcW w:w="6662" w:type="dxa"/>
            <w:gridSpan w:val="2"/>
          </w:tcPr>
          <w:p w:rsidR="00DC029E" w:rsidRPr="00DC029E" w:rsidRDefault="00DC029E" w:rsidP="00DC029E">
            <w:pPr>
              <w:jc w:val="center"/>
            </w:pPr>
            <w:r w:rsidRPr="00DC029E">
              <w:rPr>
                <w:sz w:val="22"/>
                <w:szCs w:val="22"/>
              </w:rPr>
              <w:t>Формула расчета</w:t>
            </w:r>
          </w:p>
        </w:tc>
      </w:tr>
      <w:tr w:rsidR="00DC029E" w:rsidRPr="00DC029E" w:rsidTr="00DC029E">
        <w:trPr>
          <w:trHeight w:val="511"/>
        </w:trPr>
        <w:tc>
          <w:tcPr>
            <w:tcW w:w="3124" w:type="dxa"/>
            <w:vAlign w:val="center"/>
          </w:tcPr>
          <w:p w:rsidR="00DC029E" w:rsidRPr="00DC029E" w:rsidRDefault="00DC029E" w:rsidP="00DC029E">
            <w:pPr>
              <w:jc w:val="center"/>
            </w:pPr>
            <w:r w:rsidRPr="00DC029E">
              <w:rPr>
                <w:sz w:val="22"/>
                <w:szCs w:val="22"/>
              </w:rPr>
              <w:t>Рентабельность продаж</w:t>
            </w:r>
          </w:p>
        </w:tc>
        <w:tc>
          <w:tcPr>
            <w:tcW w:w="2929" w:type="dxa"/>
            <w:vAlign w:val="center"/>
          </w:tcPr>
          <w:p w:rsidR="00DC029E" w:rsidRPr="00DC029E" w:rsidRDefault="00DC029E" w:rsidP="00DC029E">
            <w:pPr>
              <w:jc w:val="center"/>
            </w:pPr>
            <w:r w:rsidRPr="00DC029E">
              <w:rPr>
                <w:sz w:val="22"/>
                <w:szCs w:val="22"/>
              </w:rPr>
              <w:t>стр. 2200 (ф. 2) / стр. 2110 (ф. 2) × 100 %</w:t>
            </w:r>
          </w:p>
        </w:tc>
        <w:tc>
          <w:tcPr>
            <w:tcW w:w="3733" w:type="dxa"/>
            <w:vAlign w:val="center"/>
          </w:tcPr>
          <w:p w:rsidR="00DC029E" w:rsidRPr="00DC029E" w:rsidRDefault="00DC029E" w:rsidP="00DC029E">
            <w:pPr>
              <w:jc w:val="center"/>
            </w:pPr>
            <w:r w:rsidRPr="00DC029E">
              <w:rPr>
                <w:sz w:val="22"/>
                <w:szCs w:val="22"/>
              </w:rPr>
              <w:t>Прибыль от продаж / Выручка от продаж × 100 %</w:t>
            </w:r>
          </w:p>
        </w:tc>
      </w:tr>
      <w:tr w:rsidR="00DC029E" w:rsidRPr="00DC029E" w:rsidTr="00DC029E">
        <w:trPr>
          <w:trHeight w:val="525"/>
        </w:trPr>
        <w:tc>
          <w:tcPr>
            <w:tcW w:w="3124" w:type="dxa"/>
            <w:vAlign w:val="center"/>
          </w:tcPr>
          <w:p w:rsidR="00DC029E" w:rsidRPr="00DC029E" w:rsidRDefault="00DC029E" w:rsidP="00DC029E">
            <w:pPr>
              <w:jc w:val="center"/>
            </w:pPr>
            <w:r w:rsidRPr="00DC029E">
              <w:rPr>
                <w:sz w:val="22"/>
                <w:szCs w:val="22"/>
              </w:rPr>
              <w:t>Чистая рентабельность</w:t>
            </w:r>
          </w:p>
        </w:tc>
        <w:tc>
          <w:tcPr>
            <w:tcW w:w="2929" w:type="dxa"/>
            <w:vAlign w:val="center"/>
          </w:tcPr>
          <w:p w:rsidR="00DC029E" w:rsidRPr="00DC029E" w:rsidRDefault="00DC029E" w:rsidP="00DC029E">
            <w:pPr>
              <w:jc w:val="center"/>
            </w:pPr>
            <w:r w:rsidRPr="00DC029E">
              <w:rPr>
                <w:sz w:val="22"/>
                <w:szCs w:val="22"/>
              </w:rPr>
              <w:t>стр. 2400 (ф. 2) / стр. 2110 (ф. 2) × 100 %</w:t>
            </w:r>
          </w:p>
        </w:tc>
        <w:tc>
          <w:tcPr>
            <w:tcW w:w="3733" w:type="dxa"/>
            <w:vAlign w:val="center"/>
          </w:tcPr>
          <w:p w:rsidR="00DC029E" w:rsidRPr="00DC029E" w:rsidRDefault="00DC029E" w:rsidP="00DC029E">
            <w:pPr>
              <w:jc w:val="center"/>
            </w:pPr>
            <w:r w:rsidRPr="00DC029E">
              <w:rPr>
                <w:sz w:val="22"/>
                <w:szCs w:val="22"/>
              </w:rPr>
              <w:t>Чистая прибыль / Выручка от продаж × 100 %</w:t>
            </w:r>
          </w:p>
        </w:tc>
      </w:tr>
      <w:tr w:rsidR="00DC029E" w:rsidRPr="00DC029E" w:rsidTr="00DC029E">
        <w:trPr>
          <w:trHeight w:val="511"/>
        </w:trPr>
        <w:tc>
          <w:tcPr>
            <w:tcW w:w="3124" w:type="dxa"/>
            <w:vAlign w:val="center"/>
          </w:tcPr>
          <w:p w:rsidR="00DC029E" w:rsidRPr="00DC029E" w:rsidRDefault="00DC029E" w:rsidP="00DC029E">
            <w:pPr>
              <w:jc w:val="center"/>
            </w:pPr>
            <w:r w:rsidRPr="00DC029E">
              <w:rPr>
                <w:sz w:val="22"/>
                <w:szCs w:val="22"/>
              </w:rPr>
              <w:t>Экономическая рентабельность</w:t>
            </w:r>
          </w:p>
        </w:tc>
        <w:tc>
          <w:tcPr>
            <w:tcW w:w="2929" w:type="dxa"/>
            <w:vAlign w:val="center"/>
          </w:tcPr>
          <w:p w:rsidR="00DC029E" w:rsidRPr="00DC029E" w:rsidRDefault="00DC029E" w:rsidP="00DC029E">
            <w:pPr>
              <w:jc w:val="center"/>
            </w:pPr>
            <w:r w:rsidRPr="00DC029E">
              <w:rPr>
                <w:sz w:val="22"/>
                <w:szCs w:val="22"/>
              </w:rPr>
              <w:t>Стр. 2400 (ф. 2) / стр. 1600 (ф. 1) × 100 %</w:t>
            </w:r>
          </w:p>
        </w:tc>
        <w:tc>
          <w:tcPr>
            <w:tcW w:w="3733" w:type="dxa"/>
            <w:vAlign w:val="center"/>
          </w:tcPr>
          <w:p w:rsidR="00DC029E" w:rsidRPr="00DC029E" w:rsidRDefault="00DC029E" w:rsidP="00DC029E">
            <w:pPr>
              <w:jc w:val="center"/>
            </w:pPr>
            <w:r w:rsidRPr="00DC029E">
              <w:rPr>
                <w:sz w:val="22"/>
                <w:szCs w:val="22"/>
              </w:rPr>
              <w:t>Чистая прибыль / Средняя стоимость активов × 100 %</w:t>
            </w:r>
          </w:p>
        </w:tc>
      </w:tr>
      <w:tr w:rsidR="00DC029E" w:rsidRPr="00DC029E" w:rsidTr="00DC029E">
        <w:trPr>
          <w:trHeight w:val="781"/>
        </w:trPr>
        <w:tc>
          <w:tcPr>
            <w:tcW w:w="3124" w:type="dxa"/>
            <w:vAlign w:val="center"/>
          </w:tcPr>
          <w:p w:rsidR="00DC029E" w:rsidRPr="00DC029E" w:rsidRDefault="00DC029E" w:rsidP="00DC029E">
            <w:pPr>
              <w:jc w:val="center"/>
            </w:pPr>
            <w:r w:rsidRPr="00DC029E">
              <w:rPr>
                <w:sz w:val="22"/>
                <w:szCs w:val="22"/>
              </w:rPr>
              <w:t>Рентабельность собственного капитала</w:t>
            </w:r>
          </w:p>
        </w:tc>
        <w:tc>
          <w:tcPr>
            <w:tcW w:w="2929" w:type="dxa"/>
            <w:vAlign w:val="center"/>
          </w:tcPr>
          <w:p w:rsidR="00DC029E" w:rsidRPr="00DC029E" w:rsidRDefault="00DC029E" w:rsidP="00DC029E">
            <w:pPr>
              <w:jc w:val="center"/>
            </w:pPr>
            <w:r w:rsidRPr="00DC029E">
              <w:rPr>
                <w:sz w:val="22"/>
                <w:szCs w:val="22"/>
              </w:rPr>
              <w:t>стр. 2400 (ф. 2) / стр.1300 (ф. 1) × 100 %</w:t>
            </w:r>
          </w:p>
        </w:tc>
        <w:tc>
          <w:tcPr>
            <w:tcW w:w="3733" w:type="dxa"/>
            <w:vAlign w:val="center"/>
          </w:tcPr>
          <w:p w:rsidR="00DC029E" w:rsidRPr="00DC029E" w:rsidRDefault="00DC029E" w:rsidP="00DC029E">
            <w:pPr>
              <w:jc w:val="center"/>
            </w:pPr>
            <w:r w:rsidRPr="00DC029E">
              <w:rPr>
                <w:sz w:val="22"/>
                <w:szCs w:val="22"/>
              </w:rPr>
              <w:t>Чистая прибыль / Средняя стоимость собственного капитала × 100 %</w:t>
            </w:r>
          </w:p>
        </w:tc>
      </w:tr>
      <w:tr w:rsidR="00DC029E" w:rsidRPr="00DC029E" w:rsidTr="00DC029E">
        <w:trPr>
          <w:trHeight w:val="1321"/>
        </w:trPr>
        <w:tc>
          <w:tcPr>
            <w:tcW w:w="3124" w:type="dxa"/>
            <w:vAlign w:val="center"/>
          </w:tcPr>
          <w:p w:rsidR="00DC029E" w:rsidRPr="00DC029E" w:rsidRDefault="00DC029E" w:rsidP="00DC029E">
            <w:pPr>
              <w:jc w:val="center"/>
            </w:pPr>
            <w:r w:rsidRPr="00DC029E">
              <w:rPr>
                <w:sz w:val="22"/>
                <w:szCs w:val="22"/>
              </w:rPr>
              <w:t>Рентабельность перманентного капитала</w:t>
            </w:r>
          </w:p>
        </w:tc>
        <w:tc>
          <w:tcPr>
            <w:tcW w:w="2929" w:type="dxa"/>
            <w:vAlign w:val="center"/>
          </w:tcPr>
          <w:p w:rsidR="00DC029E" w:rsidRPr="00DC029E" w:rsidRDefault="00DC029E" w:rsidP="00DC029E">
            <w:pPr>
              <w:jc w:val="center"/>
            </w:pPr>
            <w:r w:rsidRPr="00DC029E">
              <w:rPr>
                <w:sz w:val="22"/>
                <w:szCs w:val="22"/>
              </w:rPr>
              <w:t>стр. 2400 (ф.2) / (стр. 1300 + стр. 1400 (ф.1)) × 100 %</w:t>
            </w:r>
          </w:p>
        </w:tc>
        <w:tc>
          <w:tcPr>
            <w:tcW w:w="3733" w:type="dxa"/>
            <w:vAlign w:val="center"/>
          </w:tcPr>
          <w:p w:rsidR="00DC029E" w:rsidRPr="00DC029E" w:rsidRDefault="00DC029E" w:rsidP="00DC029E">
            <w:pPr>
              <w:jc w:val="center"/>
            </w:pPr>
            <w:r w:rsidRPr="00DC029E">
              <w:rPr>
                <w:sz w:val="22"/>
                <w:szCs w:val="22"/>
              </w:rPr>
              <w:t>Чистая прибыль / (Средняя стоимость собственного капитала + Средняя стоимость долгосрочных обязательств) × 100 %</w:t>
            </w:r>
          </w:p>
        </w:tc>
      </w:tr>
    </w:tbl>
    <w:p w:rsidR="00DC029E" w:rsidRPr="00DC029E" w:rsidRDefault="00DC029E" w:rsidP="00DC029E">
      <w:pPr>
        <w:jc w:val="both"/>
        <w:rPr>
          <w:rFonts w:eastAsia="Times-Roman"/>
          <w:lang w:eastAsia="en-US"/>
        </w:rPr>
      </w:pPr>
    </w:p>
    <w:p w:rsidR="00DC029E" w:rsidRDefault="00DC029E" w:rsidP="00DC029E">
      <w:pPr>
        <w:jc w:val="center"/>
        <w:rPr>
          <w:b/>
        </w:rPr>
      </w:pPr>
    </w:p>
    <w:p w:rsidR="00DC029E" w:rsidRDefault="00DC029E" w:rsidP="00DC029E">
      <w:pPr>
        <w:jc w:val="center"/>
        <w:rPr>
          <w:b/>
        </w:rPr>
      </w:pPr>
    </w:p>
    <w:p w:rsidR="00DC029E" w:rsidRPr="00DC029E" w:rsidRDefault="00DC029E" w:rsidP="00DC029E">
      <w:pPr>
        <w:jc w:val="center"/>
        <w:rPr>
          <w:b/>
        </w:rPr>
      </w:pPr>
      <w:r w:rsidRPr="00DC029E">
        <w:rPr>
          <w:b/>
        </w:rPr>
        <w:lastRenderedPageBreak/>
        <w:t>ИНДИВИДУАЛЬНЫЕ ЗАДАНИЯ</w:t>
      </w:r>
    </w:p>
    <w:p w:rsidR="00DC029E" w:rsidRPr="00DC029E" w:rsidRDefault="00DC029E" w:rsidP="00DC029E">
      <w:pPr>
        <w:jc w:val="center"/>
        <w:rPr>
          <w:b/>
        </w:rPr>
      </w:pPr>
      <w:r w:rsidRPr="00DC029E">
        <w:rPr>
          <w:b/>
        </w:rPr>
        <w:t>ДЛЯ САМОСТОЯТЕЛЬНОЙ АУДИТОРНОЙ РАБОТЫ</w:t>
      </w:r>
    </w:p>
    <w:p w:rsidR="00DC029E" w:rsidRPr="00DC029E" w:rsidRDefault="00DC029E" w:rsidP="00DC029E">
      <w:pPr>
        <w:widowControl w:val="0"/>
        <w:autoSpaceDE w:val="0"/>
        <w:autoSpaceDN w:val="0"/>
        <w:adjustRightInd w:val="0"/>
        <w:rPr>
          <w:b/>
        </w:rPr>
      </w:pPr>
    </w:p>
    <w:p w:rsidR="00DC029E" w:rsidRPr="00DC029E" w:rsidRDefault="00DC029E" w:rsidP="00DC029E">
      <w:pPr>
        <w:widowControl w:val="0"/>
        <w:jc w:val="both"/>
        <w:rPr>
          <w:b/>
        </w:rPr>
      </w:pPr>
      <w:r w:rsidRPr="00DC029E">
        <w:rPr>
          <w:b/>
        </w:rPr>
        <w:t>ЗАДАНИЕ №1.</w:t>
      </w:r>
    </w:p>
    <w:p w:rsidR="00DC029E" w:rsidRPr="00DC029E" w:rsidRDefault="00DC029E" w:rsidP="00DC029E">
      <w:pPr>
        <w:widowControl w:val="0"/>
        <w:jc w:val="both"/>
        <w:rPr>
          <w:b/>
          <w:lang w:eastAsia="en-US"/>
        </w:rPr>
      </w:pPr>
      <w:r w:rsidRPr="00DC029E">
        <w:rPr>
          <w:b/>
          <w:lang w:eastAsia="en-US"/>
        </w:rPr>
        <w:t>Время выполнения</w:t>
      </w:r>
      <w:r w:rsidRPr="00DC029E">
        <w:rPr>
          <w:lang w:eastAsia="en-US"/>
        </w:rPr>
        <w:t xml:space="preserve"> – 20 мин. </w:t>
      </w:r>
    </w:p>
    <w:p w:rsidR="00DC029E" w:rsidRPr="00DC029E" w:rsidRDefault="00DC029E" w:rsidP="00DC029E">
      <w:pPr>
        <w:widowControl w:val="0"/>
        <w:autoSpaceDE w:val="0"/>
        <w:autoSpaceDN w:val="0"/>
        <w:adjustRightInd w:val="0"/>
        <w:ind w:firstLine="709"/>
        <w:jc w:val="both"/>
      </w:pPr>
      <w:r w:rsidRPr="00DC029E">
        <w:t>По данным Отчета о финансовых результатах организации определите влияние факторов на прибыль от продаж в таблице 7.</w:t>
      </w:r>
      <w:r w:rsidRPr="00DC029E">
        <w:rPr>
          <w:rFonts w:ascii="Calibri" w:hAnsi="Calibri"/>
          <w:lang w:eastAsia="en-US"/>
        </w:rPr>
        <w:t xml:space="preserve"> </w:t>
      </w:r>
      <w:r w:rsidRPr="00DC029E">
        <w:t>Сформулируйте выводы.</w:t>
      </w:r>
    </w:p>
    <w:p w:rsidR="00DC029E" w:rsidRPr="00DC029E" w:rsidRDefault="00DC029E" w:rsidP="00DC029E">
      <w:pPr>
        <w:widowControl w:val="0"/>
        <w:autoSpaceDE w:val="0"/>
        <w:autoSpaceDN w:val="0"/>
        <w:adjustRightInd w:val="0"/>
        <w:ind w:firstLine="709"/>
        <w:jc w:val="both"/>
      </w:pPr>
    </w:p>
    <w:p w:rsidR="00DC029E" w:rsidRPr="00DC029E" w:rsidRDefault="00DC029E" w:rsidP="00DC029E">
      <w:pPr>
        <w:widowControl w:val="0"/>
        <w:autoSpaceDE w:val="0"/>
        <w:autoSpaceDN w:val="0"/>
        <w:adjustRightInd w:val="0"/>
        <w:ind w:firstLine="709"/>
        <w:jc w:val="both"/>
      </w:pPr>
      <w:r w:rsidRPr="00DC029E">
        <w:t>Таблица 7 – Влияние факторов на прибыль от продаж</w:t>
      </w: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7"/>
        <w:gridCol w:w="1898"/>
        <w:gridCol w:w="2110"/>
      </w:tblGrid>
      <w:tr w:rsidR="00DC029E" w:rsidRPr="00DC029E" w:rsidTr="00DC029E">
        <w:trPr>
          <w:trHeight w:val="464"/>
        </w:trPr>
        <w:tc>
          <w:tcPr>
            <w:tcW w:w="5857" w:type="dxa"/>
            <w:vAlign w:val="center"/>
          </w:tcPr>
          <w:p w:rsidR="00DC029E" w:rsidRPr="00DC029E" w:rsidRDefault="00DC029E" w:rsidP="00DC029E">
            <w:pPr>
              <w:widowControl w:val="0"/>
              <w:autoSpaceDE w:val="0"/>
              <w:autoSpaceDN w:val="0"/>
              <w:adjustRightInd w:val="0"/>
              <w:jc w:val="center"/>
              <w:rPr>
                <w:b/>
              </w:rPr>
            </w:pPr>
            <w:r w:rsidRPr="00DC029E">
              <w:rPr>
                <w:b/>
              </w:rPr>
              <w:t>Показатель</w:t>
            </w:r>
          </w:p>
        </w:tc>
        <w:tc>
          <w:tcPr>
            <w:tcW w:w="1898" w:type="dxa"/>
            <w:vAlign w:val="center"/>
          </w:tcPr>
          <w:p w:rsidR="00DC029E" w:rsidRPr="00DC029E" w:rsidRDefault="00DC029E" w:rsidP="00DC029E">
            <w:pPr>
              <w:widowControl w:val="0"/>
              <w:autoSpaceDE w:val="0"/>
              <w:autoSpaceDN w:val="0"/>
              <w:adjustRightInd w:val="0"/>
              <w:ind w:right="-108" w:hanging="108"/>
              <w:jc w:val="center"/>
              <w:rPr>
                <w:b/>
              </w:rPr>
            </w:pPr>
            <w:r w:rsidRPr="00DC029E">
              <w:rPr>
                <w:b/>
              </w:rPr>
              <w:t>Прошлый год</w:t>
            </w:r>
          </w:p>
        </w:tc>
        <w:tc>
          <w:tcPr>
            <w:tcW w:w="2110" w:type="dxa"/>
            <w:vAlign w:val="center"/>
          </w:tcPr>
          <w:p w:rsidR="00DC029E" w:rsidRPr="00DC029E" w:rsidRDefault="00DC029E" w:rsidP="00DC029E">
            <w:pPr>
              <w:widowControl w:val="0"/>
              <w:autoSpaceDE w:val="0"/>
              <w:autoSpaceDN w:val="0"/>
              <w:adjustRightInd w:val="0"/>
              <w:jc w:val="center"/>
              <w:rPr>
                <w:b/>
              </w:rPr>
            </w:pPr>
            <w:r w:rsidRPr="00DC029E">
              <w:rPr>
                <w:b/>
              </w:rPr>
              <w:t>Отчетный год</w:t>
            </w:r>
          </w:p>
        </w:tc>
      </w:tr>
      <w:tr w:rsidR="00DC029E" w:rsidRPr="00DC029E" w:rsidTr="00DC029E">
        <w:trPr>
          <w:trHeight w:val="249"/>
        </w:trPr>
        <w:tc>
          <w:tcPr>
            <w:tcW w:w="5857" w:type="dxa"/>
            <w:vAlign w:val="center"/>
          </w:tcPr>
          <w:p w:rsidR="00DC029E" w:rsidRPr="00DC029E" w:rsidRDefault="00DC029E" w:rsidP="00DC029E">
            <w:pPr>
              <w:widowControl w:val="0"/>
              <w:autoSpaceDE w:val="0"/>
              <w:autoSpaceDN w:val="0"/>
              <w:adjustRightInd w:val="0"/>
            </w:pPr>
            <w:r w:rsidRPr="00DC029E">
              <w:t>Выручка (Вр.п.)</w:t>
            </w:r>
          </w:p>
        </w:tc>
        <w:tc>
          <w:tcPr>
            <w:tcW w:w="1898" w:type="dxa"/>
            <w:vAlign w:val="center"/>
          </w:tcPr>
          <w:p w:rsidR="00DC029E" w:rsidRPr="00DC029E" w:rsidRDefault="00DC029E" w:rsidP="00DC029E">
            <w:pPr>
              <w:widowControl w:val="0"/>
              <w:autoSpaceDE w:val="0"/>
              <w:autoSpaceDN w:val="0"/>
              <w:adjustRightInd w:val="0"/>
            </w:pPr>
          </w:p>
        </w:tc>
        <w:tc>
          <w:tcPr>
            <w:tcW w:w="2110" w:type="dxa"/>
            <w:vAlign w:val="center"/>
          </w:tcPr>
          <w:p w:rsidR="00DC029E" w:rsidRPr="00DC029E" w:rsidRDefault="00DC029E" w:rsidP="00DC029E">
            <w:pPr>
              <w:widowControl w:val="0"/>
              <w:autoSpaceDE w:val="0"/>
              <w:autoSpaceDN w:val="0"/>
              <w:adjustRightInd w:val="0"/>
            </w:pPr>
          </w:p>
        </w:tc>
      </w:tr>
      <w:tr w:rsidR="00DC029E" w:rsidRPr="00DC029E" w:rsidTr="00DC029E">
        <w:trPr>
          <w:trHeight w:val="507"/>
        </w:trPr>
        <w:tc>
          <w:tcPr>
            <w:tcW w:w="5857" w:type="dxa"/>
            <w:vAlign w:val="center"/>
          </w:tcPr>
          <w:p w:rsidR="00DC029E" w:rsidRPr="00DC029E" w:rsidRDefault="00DC029E" w:rsidP="00DC029E">
            <w:pPr>
              <w:widowControl w:val="0"/>
              <w:autoSpaceDE w:val="0"/>
              <w:autoSpaceDN w:val="0"/>
              <w:adjustRightInd w:val="0"/>
            </w:pPr>
            <w:r w:rsidRPr="00DC029E">
              <w:t>Себестоимость продаж, включая коммерческие и управленческие расходы  (Ср.п.)</w:t>
            </w:r>
          </w:p>
        </w:tc>
        <w:tc>
          <w:tcPr>
            <w:tcW w:w="1898" w:type="dxa"/>
            <w:vAlign w:val="center"/>
          </w:tcPr>
          <w:p w:rsidR="00DC029E" w:rsidRPr="00DC029E" w:rsidRDefault="00DC029E" w:rsidP="00DC029E">
            <w:pPr>
              <w:widowControl w:val="0"/>
              <w:autoSpaceDE w:val="0"/>
              <w:autoSpaceDN w:val="0"/>
              <w:adjustRightInd w:val="0"/>
            </w:pPr>
          </w:p>
        </w:tc>
        <w:tc>
          <w:tcPr>
            <w:tcW w:w="2110" w:type="dxa"/>
            <w:vAlign w:val="center"/>
          </w:tcPr>
          <w:p w:rsidR="00DC029E" w:rsidRPr="00DC029E" w:rsidRDefault="00DC029E" w:rsidP="00DC029E">
            <w:pPr>
              <w:widowControl w:val="0"/>
              <w:autoSpaceDE w:val="0"/>
              <w:autoSpaceDN w:val="0"/>
              <w:adjustRightInd w:val="0"/>
            </w:pPr>
          </w:p>
        </w:tc>
      </w:tr>
      <w:tr w:rsidR="00DC029E" w:rsidRPr="00DC029E" w:rsidTr="00DC029E">
        <w:trPr>
          <w:trHeight w:val="318"/>
        </w:trPr>
        <w:tc>
          <w:tcPr>
            <w:tcW w:w="5857" w:type="dxa"/>
            <w:vAlign w:val="center"/>
          </w:tcPr>
          <w:p w:rsidR="00DC029E" w:rsidRPr="00DC029E" w:rsidRDefault="00DC029E" w:rsidP="00DC029E">
            <w:pPr>
              <w:widowControl w:val="0"/>
              <w:autoSpaceDE w:val="0"/>
              <w:autoSpaceDN w:val="0"/>
              <w:adjustRightInd w:val="0"/>
            </w:pPr>
            <w:r w:rsidRPr="00DC029E">
              <w:t>Коммерческие расходы  (Кр), т.р.</w:t>
            </w:r>
          </w:p>
        </w:tc>
        <w:tc>
          <w:tcPr>
            <w:tcW w:w="1898" w:type="dxa"/>
            <w:vAlign w:val="center"/>
          </w:tcPr>
          <w:p w:rsidR="00DC029E" w:rsidRPr="00DC029E" w:rsidRDefault="00DC029E" w:rsidP="00DC029E">
            <w:pPr>
              <w:widowControl w:val="0"/>
              <w:autoSpaceDE w:val="0"/>
              <w:autoSpaceDN w:val="0"/>
              <w:adjustRightInd w:val="0"/>
            </w:pPr>
          </w:p>
        </w:tc>
        <w:tc>
          <w:tcPr>
            <w:tcW w:w="2110" w:type="dxa"/>
            <w:vAlign w:val="center"/>
          </w:tcPr>
          <w:p w:rsidR="00DC029E" w:rsidRPr="00DC029E" w:rsidRDefault="00DC029E" w:rsidP="00DC029E">
            <w:pPr>
              <w:widowControl w:val="0"/>
              <w:autoSpaceDE w:val="0"/>
              <w:autoSpaceDN w:val="0"/>
              <w:adjustRightInd w:val="0"/>
            </w:pPr>
          </w:p>
        </w:tc>
      </w:tr>
      <w:tr w:rsidR="00DC029E" w:rsidRPr="00DC029E" w:rsidTr="00DC029E">
        <w:trPr>
          <w:trHeight w:val="401"/>
        </w:trPr>
        <w:tc>
          <w:tcPr>
            <w:tcW w:w="5857" w:type="dxa"/>
            <w:vAlign w:val="center"/>
          </w:tcPr>
          <w:p w:rsidR="00DC029E" w:rsidRPr="00DC029E" w:rsidRDefault="00DC029E" w:rsidP="00DC029E">
            <w:pPr>
              <w:widowControl w:val="0"/>
              <w:autoSpaceDE w:val="0"/>
              <w:autoSpaceDN w:val="0"/>
              <w:adjustRightInd w:val="0"/>
            </w:pPr>
            <w:r w:rsidRPr="00DC029E">
              <w:t>Управленческие расходы  (Ур) т.р.</w:t>
            </w:r>
          </w:p>
        </w:tc>
        <w:tc>
          <w:tcPr>
            <w:tcW w:w="1898" w:type="dxa"/>
            <w:vAlign w:val="center"/>
          </w:tcPr>
          <w:p w:rsidR="00DC029E" w:rsidRPr="00DC029E" w:rsidRDefault="00DC029E" w:rsidP="00DC029E">
            <w:pPr>
              <w:widowControl w:val="0"/>
              <w:autoSpaceDE w:val="0"/>
              <w:autoSpaceDN w:val="0"/>
              <w:adjustRightInd w:val="0"/>
            </w:pPr>
          </w:p>
        </w:tc>
        <w:tc>
          <w:tcPr>
            <w:tcW w:w="2110" w:type="dxa"/>
            <w:vAlign w:val="center"/>
          </w:tcPr>
          <w:p w:rsidR="00DC029E" w:rsidRPr="00DC029E" w:rsidRDefault="00DC029E" w:rsidP="00DC029E">
            <w:pPr>
              <w:widowControl w:val="0"/>
              <w:autoSpaceDE w:val="0"/>
              <w:autoSpaceDN w:val="0"/>
              <w:adjustRightInd w:val="0"/>
            </w:pPr>
          </w:p>
        </w:tc>
      </w:tr>
      <w:tr w:rsidR="00DC029E" w:rsidRPr="00DC029E" w:rsidTr="00DC029E">
        <w:trPr>
          <w:trHeight w:val="263"/>
        </w:trPr>
        <w:tc>
          <w:tcPr>
            <w:tcW w:w="5857" w:type="dxa"/>
            <w:vAlign w:val="center"/>
          </w:tcPr>
          <w:p w:rsidR="00DC029E" w:rsidRPr="00DC029E" w:rsidRDefault="00DC029E" w:rsidP="00DC029E">
            <w:pPr>
              <w:widowControl w:val="0"/>
              <w:autoSpaceDE w:val="0"/>
              <w:autoSpaceDN w:val="0"/>
              <w:adjustRightInd w:val="0"/>
            </w:pPr>
            <w:r w:rsidRPr="00DC029E">
              <w:t>Прибыль (убыток) от продаж (Пр)</w:t>
            </w:r>
          </w:p>
        </w:tc>
        <w:tc>
          <w:tcPr>
            <w:tcW w:w="1898" w:type="dxa"/>
            <w:vAlign w:val="center"/>
          </w:tcPr>
          <w:p w:rsidR="00DC029E" w:rsidRPr="00DC029E" w:rsidRDefault="00DC029E" w:rsidP="00DC029E">
            <w:pPr>
              <w:widowControl w:val="0"/>
              <w:autoSpaceDE w:val="0"/>
              <w:autoSpaceDN w:val="0"/>
              <w:adjustRightInd w:val="0"/>
            </w:pPr>
          </w:p>
        </w:tc>
        <w:tc>
          <w:tcPr>
            <w:tcW w:w="2110" w:type="dxa"/>
            <w:vAlign w:val="center"/>
          </w:tcPr>
          <w:p w:rsidR="00DC029E" w:rsidRPr="00DC029E" w:rsidRDefault="00DC029E" w:rsidP="00DC029E">
            <w:pPr>
              <w:widowControl w:val="0"/>
              <w:autoSpaceDE w:val="0"/>
              <w:autoSpaceDN w:val="0"/>
              <w:adjustRightInd w:val="0"/>
            </w:pPr>
          </w:p>
        </w:tc>
      </w:tr>
    </w:tbl>
    <w:p w:rsidR="00DC029E" w:rsidRPr="00DC029E" w:rsidRDefault="00DC029E" w:rsidP="00DC029E">
      <w:pPr>
        <w:autoSpaceDE w:val="0"/>
        <w:autoSpaceDN w:val="0"/>
        <w:adjustRightInd w:val="0"/>
        <w:rPr>
          <w:b/>
          <w:lang w:eastAsia="en-US"/>
        </w:rPr>
      </w:pPr>
    </w:p>
    <w:p w:rsidR="00DC029E" w:rsidRPr="00DC029E" w:rsidRDefault="00DC029E" w:rsidP="00DC029E">
      <w:pPr>
        <w:autoSpaceDE w:val="0"/>
        <w:autoSpaceDN w:val="0"/>
        <w:adjustRightInd w:val="0"/>
        <w:rPr>
          <w:lang w:eastAsia="en-US"/>
        </w:rPr>
      </w:pPr>
      <w:r w:rsidRPr="00DC029E">
        <w:rPr>
          <w:b/>
          <w:lang w:eastAsia="en-US"/>
        </w:rPr>
        <w:t>Указания по выполнению задания № 1</w:t>
      </w:r>
      <w:r w:rsidRPr="00DC029E">
        <w:rPr>
          <w:lang w:eastAsia="en-US"/>
        </w:rPr>
        <w:t xml:space="preserve">: </w:t>
      </w:r>
    </w:p>
    <w:p w:rsidR="00DC029E" w:rsidRPr="00DC029E" w:rsidRDefault="00DC029E" w:rsidP="00DC029E">
      <w:pPr>
        <w:autoSpaceDE w:val="0"/>
        <w:autoSpaceDN w:val="0"/>
        <w:adjustRightInd w:val="0"/>
        <w:rPr>
          <w:rFonts w:eastAsia="Times-Bold"/>
          <w:b/>
          <w:bCs/>
          <w:lang w:eastAsia="en-US"/>
        </w:rPr>
      </w:pPr>
      <w:r w:rsidRPr="00DC029E">
        <w:rPr>
          <w:lang w:eastAsia="en-US"/>
        </w:rPr>
        <w:t>Анализ проведите способом цепных подстановок, разработав модель факторного анализа.</w:t>
      </w:r>
    </w:p>
    <w:p w:rsidR="00DC029E" w:rsidRPr="00DC029E" w:rsidRDefault="00DC029E" w:rsidP="00DC029E">
      <w:pPr>
        <w:jc w:val="center"/>
        <w:rPr>
          <w:b/>
        </w:rPr>
      </w:pPr>
    </w:p>
    <w:p w:rsidR="00DC029E" w:rsidRPr="00DC029E" w:rsidRDefault="00DC029E" w:rsidP="00DC029E">
      <w:pPr>
        <w:widowControl w:val="0"/>
        <w:jc w:val="right"/>
      </w:pPr>
    </w:p>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Pr="00DC029E" w:rsidRDefault="00DC029E" w:rsidP="00DC029E">
      <w:pPr>
        <w:autoSpaceDE w:val="0"/>
        <w:autoSpaceDN w:val="0"/>
        <w:adjustRightInd w:val="0"/>
        <w:jc w:val="center"/>
        <w:rPr>
          <w:b/>
          <w:lang w:eastAsia="en-US"/>
        </w:rPr>
      </w:pPr>
      <w:r w:rsidRPr="00DC029E">
        <w:rPr>
          <w:b/>
          <w:lang w:eastAsia="en-US"/>
        </w:rPr>
        <w:lastRenderedPageBreak/>
        <w:t>ПРАКТИЧЕСКОЕ ЗАНЯТИЕ №5</w:t>
      </w:r>
    </w:p>
    <w:p w:rsidR="00DC029E" w:rsidRPr="00DC029E" w:rsidRDefault="00DC029E" w:rsidP="00DC029E">
      <w:pPr>
        <w:autoSpaceDE w:val="0"/>
        <w:autoSpaceDN w:val="0"/>
        <w:adjustRightInd w:val="0"/>
        <w:rPr>
          <w:rFonts w:eastAsia="Times-Bold"/>
          <w:b/>
          <w:bCs/>
          <w:lang w:eastAsia="en-US"/>
        </w:rPr>
      </w:pPr>
      <w:r w:rsidRPr="00DC029E">
        <w:rPr>
          <w:b/>
          <w:lang w:eastAsia="en-US"/>
        </w:rPr>
        <w:t xml:space="preserve">Тема: </w:t>
      </w:r>
      <w:r w:rsidRPr="00DC029E">
        <w:rPr>
          <w:rFonts w:eastAsia="Calibri"/>
          <w:b/>
          <w:bCs/>
          <w:lang w:eastAsia="en-US"/>
        </w:rPr>
        <w:t>Анализ деловой активности предприятия</w:t>
      </w:r>
    </w:p>
    <w:p w:rsidR="00DC029E" w:rsidRPr="00DC029E" w:rsidRDefault="00DC029E" w:rsidP="00DC029E">
      <w:pPr>
        <w:jc w:val="both"/>
      </w:pPr>
      <w:r w:rsidRPr="00DC029E">
        <w:rPr>
          <w:rFonts w:eastAsia="Calibri"/>
          <w:b/>
          <w:bCs/>
        </w:rPr>
        <w:t>МДК</w:t>
      </w:r>
      <w:r w:rsidRPr="00DC029E">
        <w:rPr>
          <w:rFonts w:eastAsia="Calibri"/>
          <w:bCs/>
        </w:rPr>
        <w:t>. 04.02</w:t>
      </w:r>
      <w:r w:rsidRPr="00DC029E">
        <w:rPr>
          <w:rFonts w:eastAsia="Calibri"/>
          <w:bCs/>
          <w:spacing w:val="-6"/>
        </w:rPr>
        <w:t xml:space="preserve">. </w:t>
      </w:r>
      <w:r w:rsidRPr="00DC029E">
        <w:rPr>
          <w:rFonts w:eastAsia="Calibri"/>
        </w:rPr>
        <w:t xml:space="preserve">Основы анализа бухгалтерской </w:t>
      </w:r>
      <w:r w:rsidRPr="00DC029E">
        <w:rPr>
          <w:rFonts w:eastAsia="Calibri"/>
          <w:bCs/>
        </w:rPr>
        <w:t xml:space="preserve">(финансовой) </w:t>
      </w:r>
      <w:r w:rsidRPr="00DC029E">
        <w:rPr>
          <w:rFonts w:eastAsia="Calibri"/>
        </w:rPr>
        <w:t>отчетности</w:t>
      </w:r>
    </w:p>
    <w:p w:rsidR="00DC029E" w:rsidRPr="00DC029E" w:rsidRDefault="00DC029E" w:rsidP="00DC029E">
      <w:pPr>
        <w:jc w:val="both"/>
      </w:pPr>
      <w:r w:rsidRPr="00DC029E">
        <w:rPr>
          <w:b/>
        </w:rPr>
        <w:t>Профессиональный модуль</w:t>
      </w:r>
      <w:r w:rsidRPr="00DC029E">
        <w:t xml:space="preserve"> ПМ. 04 Составление и использование бухгалтерской </w:t>
      </w:r>
      <w:r w:rsidRPr="00DC029E">
        <w:rPr>
          <w:rFonts w:eastAsia="Calibri"/>
          <w:bCs/>
        </w:rPr>
        <w:t xml:space="preserve">(финансовой) </w:t>
      </w:r>
      <w:r w:rsidRPr="00DC029E">
        <w:t>отчетности</w:t>
      </w:r>
    </w:p>
    <w:p w:rsidR="00DC029E" w:rsidRPr="00DC029E" w:rsidRDefault="00DC029E" w:rsidP="00DC029E">
      <w:pPr>
        <w:jc w:val="both"/>
      </w:pPr>
      <w:r w:rsidRPr="00DC029E">
        <w:rPr>
          <w:b/>
        </w:rPr>
        <w:t>Специальность</w:t>
      </w:r>
      <w:r w:rsidRPr="00DC029E">
        <w:t xml:space="preserve"> 38.02.01 Экономика и бухгалтерский учет (по отраслям)</w:t>
      </w:r>
    </w:p>
    <w:p w:rsidR="00DC029E" w:rsidRPr="00DC029E" w:rsidRDefault="00DC029E" w:rsidP="00DC029E">
      <w:pPr>
        <w:jc w:val="both"/>
      </w:pPr>
      <w:r w:rsidRPr="00DC029E">
        <w:rPr>
          <w:b/>
        </w:rPr>
        <w:t>Курс</w:t>
      </w:r>
      <w:r w:rsidRPr="00DC029E">
        <w:t xml:space="preserve"> 3</w:t>
      </w:r>
    </w:p>
    <w:p w:rsidR="00DC029E" w:rsidRPr="00DC029E" w:rsidRDefault="00DC029E" w:rsidP="00DC029E">
      <w:pPr>
        <w:jc w:val="both"/>
      </w:pPr>
      <w:r w:rsidRPr="00DC029E">
        <w:rPr>
          <w:b/>
        </w:rPr>
        <w:t>Раздел ПМ</w:t>
      </w:r>
      <w:r w:rsidRPr="00DC029E">
        <w:t>:</w:t>
      </w:r>
      <w:r w:rsidRPr="00DC029E">
        <w:rPr>
          <w:b/>
        </w:rPr>
        <w:t xml:space="preserve"> </w:t>
      </w:r>
      <w:r w:rsidRPr="00DC029E">
        <w:t xml:space="preserve">Раздел 2 Реализация процесса использования бухгалтерской (финансовой) отчетности </w:t>
      </w:r>
      <w:r w:rsidRPr="00DC029E">
        <w:rPr>
          <w:b/>
        </w:rPr>
        <w:t>Тема ПМ</w:t>
      </w:r>
      <w:r w:rsidRPr="00DC029E">
        <w:t xml:space="preserve">: </w:t>
      </w:r>
      <w:r w:rsidRPr="00DC029E">
        <w:rPr>
          <w:rFonts w:eastAsia="Times-Bold"/>
          <w:bCs/>
        </w:rPr>
        <w:t>Тема 2.1 Основы  анализа бухгалтерской (финансовой) отчетности</w:t>
      </w:r>
    </w:p>
    <w:p w:rsidR="00DC029E" w:rsidRPr="00DC029E" w:rsidRDefault="00DC029E" w:rsidP="00DC029E">
      <w:pPr>
        <w:jc w:val="both"/>
        <w:rPr>
          <w:b/>
        </w:rPr>
      </w:pPr>
      <w:r w:rsidRPr="00DC029E">
        <w:rPr>
          <w:b/>
        </w:rPr>
        <w:t>Формируемые компетенции:</w:t>
      </w:r>
    </w:p>
    <w:p w:rsidR="00DC029E" w:rsidRPr="00DC029E" w:rsidRDefault="00DC029E" w:rsidP="00DC029E">
      <w:pPr>
        <w:jc w:val="both"/>
      </w:pPr>
      <w:r w:rsidRPr="00DC029E">
        <w:t>– профессиональные:</w:t>
      </w:r>
    </w:p>
    <w:p w:rsidR="00DC029E" w:rsidRPr="00DC029E" w:rsidRDefault="00DC029E" w:rsidP="00DC029E">
      <w:pPr>
        <w:widowControl w:val="0"/>
        <w:jc w:val="both"/>
      </w:pPr>
      <w:r w:rsidRPr="00DC029E">
        <w:t xml:space="preserve">ПК 4.4. </w:t>
      </w:r>
      <w:r w:rsidRPr="00DC029E">
        <w:rPr>
          <w:spacing w:val="-3"/>
        </w:rPr>
        <w:t xml:space="preserve">Проводить контроль и анализ информации об имуществе и финансовом </w:t>
      </w:r>
      <w:r w:rsidRPr="00DC029E">
        <w:t>положении организации, ее платежеспособности и доходности</w:t>
      </w:r>
    </w:p>
    <w:p w:rsidR="00DC029E" w:rsidRPr="00DC029E" w:rsidRDefault="00DC029E" w:rsidP="00DC029E">
      <w:pPr>
        <w:widowControl w:val="0"/>
        <w:jc w:val="both"/>
      </w:pPr>
      <w:r w:rsidRPr="00DC029E">
        <w:t>ПК 4.6.</w:t>
      </w:r>
      <w:r w:rsidRPr="00DC029E">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DC029E" w:rsidRPr="00DC029E" w:rsidRDefault="00DC029E" w:rsidP="00DC029E">
      <w:pPr>
        <w:widowControl w:val="0"/>
        <w:jc w:val="both"/>
      </w:pPr>
      <w:r w:rsidRPr="00DC029E">
        <w:t>– общие:</w:t>
      </w:r>
    </w:p>
    <w:p w:rsidR="00DC029E" w:rsidRPr="00DC029E" w:rsidRDefault="00DC029E" w:rsidP="00DC029E">
      <w:pPr>
        <w:jc w:val="both"/>
      </w:pPr>
      <w:r w:rsidRPr="00DC029E">
        <w:t>ОК 01</w:t>
      </w:r>
      <w:r w:rsidRPr="00DC029E">
        <w:tab/>
        <w:t>Выбирать способы решения задач профессиональной деятельности применительно к различным контекстам</w:t>
      </w:r>
    </w:p>
    <w:p w:rsidR="00DC029E" w:rsidRPr="00DC029E" w:rsidRDefault="00DC029E" w:rsidP="00DC029E">
      <w:pPr>
        <w:jc w:val="both"/>
      </w:pPr>
      <w:r w:rsidRPr="00DC029E">
        <w:t>ОК 02</w:t>
      </w:r>
      <w:r w:rsidRPr="00DC029E">
        <w:tab/>
        <w:t>Осуществлять поиск, анализ и интерпретацию информации, необходимой для выполнения задач профессиональной деятельности</w:t>
      </w:r>
    </w:p>
    <w:p w:rsidR="00DC029E" w:rsidRPr="00DC029E" w:rsidRDefault="00DC029E" w:rsidP="00DC029E">
      <w:pPr>
        <w:jc w:val="both"/>
      </w:pPr>
      <w:r w:rsidRPr="00DC029E">
        <w:t>ОК 03</w:t>
      </w:r>
      <w:r w:rsidRPr="00DC029E">
        <w:tab/>
        <w:t>Планировать и реализовывать собственное профессиональное и личностное развитие</w:t>
      </w:r>
    </w:p>
    <w:p w:rsidR="00DC029E" w:rsidRPr="00DC029E" w:rsidRDefault="00DC029E" w:rsidP="00DC029E">
      <w:pPr>
        <w:jc w:val="both"/>
      </w:pPr>
      <w:r w:rsidRPr="00DC029E">
        <w:t>ОК 04</w:t>
      </w:r>
      <w:r w:rsidRPr="00DC029E">
        <w:tab/>
        <w:t>Работать в коллективе и команде, эффективно взаимодействовать с коллегами, руководством, клиентами</w:t>
      </w:r>
    </w:p>
    <w:p w:rsidR="00DC029E" w:rsidRPr="00DC029E" w:rsidRDefault="00DC029E" w:rsidP="00DC029E">
      <w:pPr>
        <w:jc w:val="both"/>
      </w:pPr>
      <w:r w:rsidRPr="00DC029E">
        <w:t>ОК 05</w:t>
      </w:r>
      <w:r w:rsidRPr="00DC029E">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C029E" w:rsidRPr="00DC029E" w:rsidRDefault="00DC029E" w:rsidP="00DC029E">
      <w:pPr>
        <w:jc w:val="both"/>
      </w:pPr>
      <w:r w:rsidRPr="00DC029E">
        <w:t>ОК 09</w:t>
      </w:r>
      <w:r w:rsidRPr="00DC029E">
        <w:tab/>
        <w:t>Использовать информационные технологии в профессиональной деятельности</w:t>
      </w:r>
    </w:p>
    <w:p w:rsidR="00DC029E" w:rsidRPr="00DC029E" w:rsidRDefault="00DC029E" w:rsidP="00DC029E">
      <w:pPr>
        <w:jc w:val="both"/>
      </w:pPr>
      <w:r w:rsidRPr="00DC029E">
        <w:t>ОК 10</w:t>
      </w:r>
      <w:r w:rsidRPr="00DC029E">
        <w:tab/>
        <w:t>Пользоваться профессиональной документацией на государственном и иностранном языках</w:t>
      </w:r>
    </w:p>
    <w:p w:rsidR="00DC029E" w:rsidRPr="00DC029E" w:rsidRDefault="00DC029E" w:rsidP="00DC029E">
      <w:pPr>
        <w:jc w:val="both"/>
      </w:pPr>
      <w:r w:rsidRPr="00DC029E">
        <w:t>ОК 11</w:t>
      </w:r>
      <w:r w:rsidRPr="00DC029E">
        <w:tab/>
        <w:t>Использовать знания по финансовой грамотности, планировать предпринимательскую деятельность в профессиональной сфере</w:t>
      </w:r>
    </w:p>
    <w:p w:rsidR="00DC029E" w:rsidRPr="00DC029E" w:rsidRDefault="00DC029E" w:rsidP="00DC029E">
      <w:pPr>
        <w:jc w:val="both"/>
        <w:rPr>
          <w:b/>
        </w:rPr>
      </w:pPr>
      <w:r w:rsidRPr="00DC029E">
        <w:rPr>
          <w:b/>
        </w:rPr>
        <w:t>Требования к умениям (практическому опыту):</w:t>
      </w:r>
    </w:p>
    <w:p w:rsidR="00DC029E" w:rsidRPr="00DC029E" w:rsidRDefault="00DC029E" w:rsidP="00DC029E">
      <w:pPr>
        <w:jc w:val="both"/>
      </w:pPr>
      <w:r w:rsidRPr="00DC029E">
        <w:t xml:space="preserve">Должен уметь: </w:t>
      </w:r>
    </w:p>
    <w:p w:rsidR="00DC029E" w:rsidRPr="00DC029E" w:rsidRDefault="00DC029E" w:rsidP="00DC029E">
      <w:pPr>
        <w:jc w:val="both"/>
        <w:rPr>
          <w:rFonts w:eastAsia="Calibri"/>
          <w:color w:val="000000"/>
          <w:lang w:eastAsia="en-US"/>
        </w:rPr>
      </w:pPr>
      <w:r w:rsidRPr="00DC029E">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DC029E" w:rsidRPr="00DC029E" w:rsidRDefault="00DC029E" w:rsidP="00DC029E">
      <w:pPr>
        <w:jc w:val="both"/>
        <w:rPr>
          <w:rFonts w:eastAsia="Calibri"/>
          <w:color w:val="000000"/>
          <w:lang w:eastAsia="en-US"/>
        </w:rPr>
      </w:pPr>
      <w:r w:rsidRPr="00DC029E">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DC029E" w:rsidRPr="00DC029E" w:rsidRDefault="00DC029E" w:rsidP="00DC029E">
      <w:pPr>
        <w:jc w:val="both"/>
        <w:rPr>
          <w:rFonts w:eastAsia="Calibri"/>
          <w:color w:val="000000"/>
          <w:lang w:eastAsia="en-US"/>
        </w:rPr>
      </w:pPr>
      <w:r w:rsidRPr="00DC029E">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DC029E" w:rsidRPr="00DC029E" w:rsidRDefault="00DC029E" w:rsidP="00DC029E">
      <w:pPr>
        <w:jc w:val="both"/>
        <w:rPr>
          <w:rFonts w:eastAsia="Calibri"/>
          <w:color w:val="000000"/>
          <w:lang w:eastAsia="en-US"/>
        </w:rPr>
      </w:pPr>
      <w:r w:rsidRPr="00DC029E">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DC029E" w:rsidRPr="00DC029E" w:rsidRDefault="00DC029E" w:rsidP="00DC029E">
      <w:pPr>
        <w:jc w:val="both"/>
        <w:rPr>
          <w:rFonts w:eastAsia="Calibri"/>
          <w:color w:val="000000"/>
          <w:lang w:eastAsia="en-US"/>
        </w:rPr>
      </w:pPr>
      <w:r w:rsidRPr="00DC029E">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DC029E" w:rsidRPr="00DC029E" w:rsidRDefault="00DC029E" w:rsidP="00DC029E">
      <w:pPr>
        <w:jc w:val="both"/>
        <w:rPr>
          <w:rFonts w:eastAsia="Calibri"/>
          <w:color w:val="000000"/>
          <w:lang w:eastAsia="en-US"/>
        </w:rPr>
      </w:pPr>
      <w:r w:rsidRPr="00DC029E">
        <w:rPr>
          <w:rFonts w:eastAsia="Calibri"/>
          <w:color w:val="000000"/>
          <w:lang w:eastAsia="en-US"/>
        </w:rPr>
        <w:t>У10. Определять источники информации для проведения анализа финансового состояния экономического субъекта</w:t>
      </w:r>
    </w:p>
    <w:p w:rsidR="00DC029E" w:rsidRPr="00DC029E" w:rsidRDefault="00DC029E" w:rsidP="00DC029E">
      <w:pPr>
        <w:jc w:val="both"/>
        <w:rPr>
          <w:rFonts w:eastAsia="Calibri"/>
          <w:color w:val="000000"/>
          <w:lang w:eastAsia="en-US"/>
        </w:rPr>
      </w:pPr>
      <w:r w:rsidRPr="00DC029E">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DC029E" w:rsidRPr="00DC029E" w:rsidRDefault="00DC029E" w:rsidP="00DC029E">
      <w:pPr>
        <w:jc w:val="both"/>
        <w:rPr>
          <w:rFonts w:eastAsia="Calibri"/>
          <w:color w:val="000000"/>
          <w:lang w:eastAsia="en-US"/>
        </w:rPr>
      </w:pPr>
      <w:r w:rsidRPr="00DC029E">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DC029E" w:rsidRPr="00DC029E" w:rsidRDefault="00DC029E" w:rsidP="00DC029E">
      <w:pPr>
        <w:jc w:val="both"/>
        <w:rPr>
          <w:rFonts w:eastAsia="Calibri"/>
          <w:color w:val="000000"/>
          <w:lang w:eastAsia="en-US"/>
        </w:rPr>
      </w:pPr>
      <w:r w:rsidRPr="00DC029E">
        <w:rPr>
          <w:rFonts w:eastAsia="Calibri"/>
          <w:color w:val="000000"/>
          <w:lang w:eastAsia="en-US"/>
        </w:rPr>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DC029E" w:rsidRPr="00DC029E" w:rsidRDefault="00DC029E" w:rsidP="00DC029E">
      <w:pPr>
        <w:jc w:val="both"/>
        <w:rPr>
          <w:rFonts w:eastAsia="Calibri"/>
          <w:color w:val="000000"/>
          <w:lang w:eastAsia="en-US"/>
        </w:rPr>
      </w:pPr>
      <w:r w:rsidRPr="00DC029E">
        <w:rPr>
          <w:rFonts w:eastAsia="Calibri"/>
          <w:color w:val="000000"/>
          <w:lang w:eastAsia="en-US"/>
        </w:rPr>
        <w:lastRenderedPageBreak/>
        <w:t>У14. Формировать аналитические отчеты и представлять их заинтересованным пользователям</w:t>
      </w:r>
    </w:p>
    <w:p w:rsidR="00DC029E" w:rsidRPr="00DC029E" w:rsidRDefault="00DC029E" w:rsidP="00DC029E">
      <w:pPr>
        <w:jc w:val="both"/>
        <w:rPr>
          <w:rFonts w:eastAsia="Calibri"/>
          <w:color w:val="000000"/>
          <w:lang w:eastAsia="en-US"/>
        </w:rPr>
      </w:pPr>
      <w:r w:rsidRPr="00DC029E">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DC029E" w:rsidRPr="00DC029E" w:rsidRDefault="00DC029E" w:rsidP="00DC029E">
      <w:pPr>
        <w:jc w:val="both"/>
        <w:rPr>
          <w:rFonts w:eastAsia="Calibri"/>
          <w:color w:val="000000"/>
          <w:lang w:eastAsia="en-US"/>
        </w:rPr>
      </w:pPr>
      <w:r w:rsidRPr="00DC029E">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DC029E" w:rsidRPr="00DC029E" w:rsidRDefault="00DC029E" w:rsidP="00DC029E">
      <w:pPr>
        <w:jc w:val="both"/>
        <w:rPr>
          <w:rFonts w:eastAsia="Calibri"/>
          <w:color w:val="000000"/>
          <w:lang w:eastAsia="en-US"/>
        </w:rPr>
      </w:pPr>
      <w:r w:rsidRPr="00DC029E">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DC029E" w:rsidRPr="00DC029E" w:rsidRDefault="00DC029E" w:rsidP="00DC029E">
      <w:pPr>
        <w:jc w:val="both"/>
        <w:rPr>
          <w:rFonts w:eastAsia="Calibri"/>
          <w:color w:val="000000"/>
          <w:lang w:eastAsia="en-US"/>
        </w:rPr>
      </w:pPr>
      <w:r w:rsidRPr="00DC029E">
        <w:rPr>
          <w:rFonts w:eastAsia="Calibri"/>
          <w:color w:val="000000"/>
          <w:lang w:eastAsia="en-US"/>
        </w:rPr>
        <w:t>У18.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DC029E" w:rsidRPr="00DC029E" w:rsidRDefault="00DC029E" w:rsidP="00DC029E">
      <w:pPr>
        <w:jc w:val="both"/>
        <w:rPr>
          <w:rFonts w:eastAsia="Calibri"/>
          <w:color w:val="000000"/>
          <w:lang w:eastAsia="en-US"/>
        </w:rPr>
      </w:pPr>
      <w:r w:rsidRPr="00DC029E">
        <w:rPr>
          <w:rFonts w:eastAsia="Calibri"/>
          <w:color w:val="000000"/>
          <w:lang w:eastAsia="en-US"/>
        </w:rPr>
        <w:t>У19. Применять результаты финансового анализа экономического субъекта для целей бюджетирования и управления денежными потоками</w:t>
      </w:r>
    </w:p>
    <w:p w:rsidR="00DC029E" w:rsidRPr="00DC029E" w:rsidRDefault="00DC029E" w:rsidP="00DC029E">
      <w:pPr>
        <w:jc w:val="both"/>
        <w:rPr>
          <w:b/>
        </w:rPr>
      </w:pPr>
      <w:r w:rsidRPr="00DC029E">
        <w:rPr>
          <w:b/>
        </w:rPr>
        <w:t>Цели самостоятельной работы:</w:t>
      </w:r>
    </w:p>
    <w:p w:rsidR="00DC029E" w:rsidRPr="00DC029E" w:rsidRDefault="00DC029E" w:rsidP="00DC029E">
      <w:pPr>
        <w:widowControl w:val="0"/>
        <w:jc w:val="both"/>
      </w:pPr>
      <w:r w:rsidRPr="00DC029E">
        <w:t>Формирование умений проводить анализ деловой активности по установленной методике.</w:t>
      </w:r>
    </w:p>
    <w:p w:rsidR="00DC029E" w:rsidRPr="00DC029E" w:rsidRDefault="00DC029E" w:rsidP="00DC029E">
      <w:pPr>
        <w:widowControl w:val="0"/>
        <w:jc w:val="both"/>
        <w:rPr>
          <w:i/>
        </w:rPr>
      </w:pPr>
      <w:r w:rsidRPr="00DC029E">
        <w:rPr>
          <w:b/>
        </w:rPr>
        <w:t>Обеспечение занятия</w:t>
      </w:r>
      <w:r w:rsidRPr="00DC029E">
        <w:t xml:space="preserve">: </w:t>
      </w:r>
    </w:p>
    <w:p w:rsidR="00DC029E" w:rsidRPr="00DC029E" w:rsidRDefault="00DC029E" w:rsidP="00DC029E">
      <w:pPr>
        <w:widowControl w:val="0"/>
        <w:numPr>
          <w:ilvl w:val="0"/>
          <w:numId w:val="9"/>
        </w:numPr>
        <w:tabs>
          <w:tab w:val="left" w:pos="0"/>
          <w:tab w:val="left" w:pos="567"/>
        </w:tabs>
        <w:spacing w:line="276" w:lineRule="auto"/>
        <w:jc w:val="both"/>
      </w:pPr>
      <w:r w:rsidRPr="00DC029E">
        <w:t xml:space="preserve"> Задание для практического занятия</w:t>
      </w:r>
    </w:p>
    <w:p w:rsidR="00DC029E" w:rsidRPr="00DC029E" w:rsidRDefault="00DC029E" w:rsidP="00DC029E">
      <w:pPr>
        <w:widowControl w:val="0"/>
        <w:numPr>
          <w:ilvl w:val="0"/>
          <w:numId w:val="9"/>
        </w:numPr>
        <w:tabs>
          <w:tab w:val="left" w:pos="0"/>
          <w:tab w:val="left" w:pos="567"/>
        </w:tabs>
        <w:spacing w:line="276" w:lineRule="auto"/>
        <w:ind w:left="714" w:hanging="357"/>
        <w:jc w:val="both"/>
      </w:pPr>
      <w:r w:rsidRPr="00DC029E">
        <w:t xml:space="preserve"> Рабочая тетрадь</w:t>
      </w:r>
    </w:p>
    <w:p w:rsidR="00DC029E" w:rsidRPr="00DC029E" w:rsidRDefault="00DC029E" w:rsidP="00DC029E">
      <w:pPr>
        <w:widowControl w:val="0"/>
        <w:numPr>
          <w:ilvl w:val="0"/>
          <w:numId w:val="9"/>
        </w:numPr>
        <w:tabs>
          <w:tab w:val="left" w:pos="0"/>
          <w:tab w:val="left" w:pos="567"/>
        </w:tabs>
        <w:spacing w:line="276" w:lineRule="auto"/>
        <w:ind w:left="714" w:hanging="357"/>
        <w:jc w:val="both"/>
      </w:pPr>
      <w:r w:rsidRPr="00DC029E">
        <w:t xml:space="preserve"> Формы бухгалтерской отчетности</w:t>
      </w:r>
    </w:p>
    <w:p w:rsidR="00DC029E" w:rsidRPr="00DC029E" w:rsidRDefault="00DC029E" w:rsidP="00DC029E">
      <w:pPr>
        <w:widowControl w:val="0"/>
        <w:numPr>
          <w:ilvl w:val="0"/>
          <w:numId w:val="9"/>
        </w:numPr>
        <w:tabs>
          <w:tab w:val="left" w:pos="0"/>
          <w:tab w:val="left" w:pos="567"/>
        </w:tabs>
        <w:spacing w:line="276" w:lineRule="auto"/>
        <w:ind w:left="714" w:hanging="357"/>
        <w:jc w:val="both"/>
      </w:pPr>
      <w:r w:rsidRPr="00DC029E">
        <w:t xml:space="preserve"> Калькуляторы</w:t>
      </w:r>
    </w:p>
    <w:p w:rsidR="00DC029E" w:rsidRPr="00DC029E" w:rsidRDefault="00DC029E" w:rsidP="00DC029E">
      <w:pPr>
        <w:widowControl w:val="0"/>
        <w:numPr>
          <w:ilvl w:val="0"/>
          <w:numId w:val="9"/>
        </w:numPr>
        <w:tabs>
          <w:tab w:val="left" w:pos="0"/>
          <w:tab w:val="left" w:pos="567"/>
        </w:tabs>
        <w:spacing w:line="276" w:lineRule="auto"/>
        <w:ind w:left="714" w:hanging="357"/>
        <w:jc w:val="both"/>
      </w:pPr>
      <w:r w:rsidRPr="00DC029E">
        <w:t xml:space="preserve"> Федеральный закон N 402-ФЗ "О бухгалтерском учете" от 6 декабря 2011 года (в действующей редакции)</w:t>
      </w:r>
    </w:p>
    <w:p w:rsidR="00DC029E" w:rsidRPr="00DC029E" w:rsidRDefault="00DC029E" w:rsidP="00DC029E">
      <w:pPr>
        <w:widowControl w:val="0"/>
        <w:numPr>
          <w:ilvl w:val="0"/>
          <w:numId w:val="9"/>
        </w:numPr>
        <w:tabs>
          <w:tab w:val="left" w:pos="0"/>
          <w:tab w:val="left" w:pos="567"/>
        </w:tabs>
        <w:spacing w:line="276" w:lineRule="auto"/>
        <w:ind w:left="714" w:hanging="357"/>
        <w:jc w:val="both"/>
      </w:pPr>
      <w:r w:rsidRPr="00DC029E">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DC029E" w:rsidRPr="00DC029E" w:rsidRDefault="00DC029E" w:rsidP="00DC029E">
      <w:pPr>
        <w:widowControl w:val="0"/>
        <w:numPr>
          <w:ilvl w:val="0"/>
          <w:numId w:val="9"/>
        </w:numPr>
        <w:spacing w:line="276" w:lineRule="auto"/>
        <w:ind w:left="714" w:hanging="357"/>
        <w:jc w:val="both"/>
      </w:pPr>
      <w:r w:rsidRPr="00DC029E">
        <w:rPr>
          <w:color w:val="000000"/>
        </w:rPr>
        <w:t>Приказ Минфина РФ от 2 июля 2010 г. N 66н "О формах бухгалтерской отчетности организаций" (с изменениями и дополнениями)</w:t>
      </w:r>
    </w:p>
    <w:p w:rsidR="00DC029E" w:rsidRPr="00DC029E" w:rsidRDefault="00DC029E" w:rsidP="00DC029E">
      <w:pPr>
        <w:widowControl w:val="0"/>
        <w:jc w:val="both"/>
        <w:rPr>
          <w:b/>
        </w:rPr>
      </w:pPr>
    </w:p>
    <w:p w:rsidR="00DC029E" w:rsidRPr="00DC029E" w:rsidRDefault="00DC029E" w:rsidP="00DC029E">
      <w:pPr>
        <w:tabs>
          <w:tab w:val="num" w:pos="720"/>
        </w:tabs>
        <w:jc w:val="center"/>
        <w:rPr>
          <w:b/>
        </w:rPr>
      </w:pPr>
      <w:r w:rsidRPr="00DC029E">
        <w:rPr>
          <w:b/>
        </w:rPr>
        <w:t>САМОСТОЯТЕЛЬНАЯ  РАБОТА ОБУЧАЮЩИХСЯ</w:t>
      </w:r>
    </w:p>
    <w:p w:rsidR="00DC029E" w:rsidRPr="00DC029E" w:rsidRDefault="00DC029E" w:rsidP="00DC029E">
      <w:pPr>
        <w:jc w:val="both"/>
        <w:rPr>
          <w:b/>
        </w:rPr>
      </w:pPr>
      <w:r w:rsidRPr="00DC029E">
        <w:rPr>
          <w:b/>
        </w:rPr>
        <w:t>Актуализация опорных знаний (время – 20 мин)</w:t>
      </w:r>
    </w:p>
    <w:p w:rsidR="00DC029E" w:rsidRPr="00DC029E" w:rsidRDefault="00DC029E" w:rsidP="00DC029E">
      <w:pPr>
        <w:widowControl w:val="0"/>
        <w:autoSpaceDE w:val="0"/>
        <w:autoSpaceDN w:val="0"/>
        <w:adjustRightInd w:val="0"/>
        <w:ind w:firstLine="709"/>
        <w:rPr>
          <w:b/>
          <w:color w:val="000000"/>
        </w:rPr>
      </w:pPr>
      <w:r w:rsidRPr="00DC029E">
        <w:rPr>
          <w:b/>
          <w:color w:val="000000"/>
        </w:rPr>
        <w:t>Тест:</w:t>
      </w:r>
    </w:p>
    <w:p w:rsidR="00DC029E" w:rsidRPr="00DC029E" w:rsidRDefault="00DC029E" w:rsidP="00DC029E">
      <w:pPr>
        <w:rPr>
          <w:color w:val="000000"/>
        </w:rPr>
      </w:pPr>
      <w:r w:rsidRPr="00DC029E">
        <w:rPr>
          <w:color w:val="000000"/>
        </w:rPr>
        <w:t>1)   С помощью каких критериев можно оценить уровень деловой активности:</w:t>
      </w:r>
    </w:p>
    <w:p w:rsidR="00DC029E" w:rsidRPr="00DC029E" w:rsidRDefault="00DC029E" w:rsidP="00DC029E">
      <w:pPr>
        <w:ind w:firstLine="709"/>
        <w:rPr>
          <w:color w:val="000000"/>
        </w:rPr>
      </w:pPr>
      <w:r w:rsidRPr="00DC029E">
        <w:rPr>
          <w:color w:val="000000"/>
        </w:rPr>
        <w:t>а) выручка от продаж, чистая прибыль, оборачиваемость активов, доля собственного капитала в общей сумме источников формирования имущества;</w:t>
      </w:r>
    </w:p>
    <w:p w:rsidR="00DC029E" w:rsidRPr="00DC029E" w:rsidRDefault="00DC029E" w:rsidP="00DC029E">
      <w:pPr>
        <w:ind w:firstLine="709"/>
        <w:rPr>
          <w:color w:val="000000"/>
        </w:rPr>
      </w:pPr>
      <w:r w:rsidRPr="00DC029E">
        <w:rPr>
          <w:color w:val="000000"/>
        </w:rPr>
        <w:t>б) выручка от продаж, чистая прибыль, оборачиваемость активов, рентабельность активов;</w:t>
      </w:r>
    </w:p>
    <w:p w:rsidR="00DC029E" w:rsidRPr="00DC029E" w:rsidRDefault="00DC029E" w:rsidP="00DC029E">
      <w:pPr>
        <w:ind w:firstLine="709"/>
        <w:rPr>
          <w:color w:val="000000"/>
        </w:rPr>
      </w:pPr>
      <w:r w:rsidRPr="00DC029E">
        <w:rPr>
          <w:color w:val="000000"/>
        </w:rPr>
        <w:t>в) выручка от продаж, чистая прибыль, средняя величина активов, обеспеченность собственными оборотными средствами.</w:t>
      </w:r>
    </w:p>
    <w:p w:rsidR="00DC029E" w:rsidRPr="00DC029E" w:rsidRDefault="00DC029E" w:rsidP="00DC029E">
      <w:pPr>
        <w:rPr>
          <w:color w:val="000000"/>
        </w:rPr>
      </w:pPr>
      <w:r w:rsidRPr="00DC029E">
        <w:rPr>
          <w:color w:val="000000"/>
        </w:rPr>
        <w:t>2)   Эффективность использования средств организации характеризуют показатели:</w:t>
      </w:r>
    </w:p>
    <w:p w:rsidR="00DC029E" w:rsidRPr="00DC029E" w:rsidRDefault="00DC029E" w:rsidP="00DC029E">
      <w:pPr>
        <w:ind w:firstLine="709"/>
        <w:rPr>
          <w:color w:val="000000"/>
        </w:rPr>
      </w:pPr>
      <w:r w:rsidRPr="00DC029E">
        <w:rPr>
          <w:color w:val="000000"/>
        </w:rPr>
        <w:t>a)   финансовой устойчивости;</w:t>
      </w:r>
    </w:p>
    <w:p w:rsidR="00DC029E" w:rsidRPr="00DC029E" w:rsidRDefault="00DC029E" w:rsidP="00DC029E">
      <w:pPr>
        <w:ind w:firstLine="709"/>
        <w:rPr>
          <w:color w:val="000000"/>
        </w:rPr>
      </w:pPr>
      <w:r w:rsidRPr="00DC029E">
        <w:rPr>
          <w:color w:val="000000"/>
        </w:rPr>
        <w:t>б) платежеспособности;</w:t>
      </w:r>
    </w:p>
    <w:p w:rsidR="00DC029E" w:rsidRPr="00DC029E" w:rsidRDefault="00DC029E" w:rsidP="00DC029E">
      <w:pPr>
        <w:ind w:firstLine="709"/>
        <w:rPr>
          <w:color w:val="000000"/>
        </w:rPr>
      </w:pPr>
      <w:r w:rsidRPr="00DC029E">
        <w:rPr>
          <w:color w:val="000000"/>
        </w:rPr>
        <w:t>в) деловой активности;</w:t>
      </w:r>
    </w:p>
    <w:p w:rsidR="00DC029E" w:rsidRPr="00DC029E" w:rsidRDefault="00DC029E" w:rsidP="00DC029E">
      <w:pPr>
        <w:rPr>
          <w:color w:val="000000"/>
        </w:rPr>
      </w:pPr>
      <w:r w:rsidRPr="00DC029E">
        <w:rPr>
          <w:color w:val="000000"/>
        </w:rPr>
        <w:t>3)   Показатели оборачиваемости (в оборотах) рассчитываются как отношение:</w:t>
      </w:r>
    </w:p>
    <w:p w:rsidR="00DC029E" w:rsidRPr="00DC029E" w:rsidRDefault="00DC029E" w:rsidP="00DC029E">
      <w:pPr>
        <w:ind w:firstLine="709"/>
        <w:rPr>
          <w:color w:val="000000"/>
        </w:rPr>
      </w:pPr>
      <w:r w:rsidRPr="00DC029E">
        <w:rPr>
          <w:color w:val="000000"/>
        </w:rPr>
        <w:t>а) средней величины активов к выручке;</w:t>
      </w:r>
    </w:p>
    <w:p w:rsidR="00DC029E" w:rsidRPr="00DC029E" w:rsidRDefault="00DC029E" w:rsidP="00DC029E">
      <w:pPr>
        <w:ind w:firstLine="709"/>
        <w:rPr>
          <w:color w:val="000000"/>
        </w:rPr>
      </w:pPr>
      <w:r w:rsidRPr="00DC029E">
        <w:rPr>
          <w:color w:val="000000"/>
        </w:rPr>
        <w:t>б) выручки к средней величине активов;</w:t>
      </w:r>
    </w:p>
    <w:p w:rsidR="00DC029E" w:rsidRPr="00DC029E" w:rsidRDefault="00DC029E" w:rsidP="00DC029E">
      <w:pPr>
        <w:ind w:firstLine="709"/>
        <w:rPr>
          <w:color w:val="000000"/>
        </w:rPr>
      </w:pPr>
      <w:r w:rsidRPr="00DC029E">
        <w:rPr>
          <w:color w:val="000000"/>
        </w:rPr>
        <w:t>в) прибыли к средней величине активов;</w:t>
      </w:r>
    </w:p>
    <w:p w:rsidR="00DC029E" w:rsidRPr="00DC029E" w:rsidRDefault="00DC029E" w:rsidP="00DC029E">
      <w:pPr>
        <w:ind w:firstLine="709"/>
        <w:rPr>
          <w:color w:val="000000"/>
        </w:rPr>
      </w:pPr>
      <w:r w:rsidRPr="00DC029E">
        <w:rPr>
          <w:color w:val="000000"/>
        </w:rPr>
        <w:t>г) выручки к величине активов на конец периода.</w:t>
      </w:r>
    </w:p>
    <w:p w:rsidR="00DC029E" w:rsidRPr="00DC029E" w:rsidRDefault="00DC029E" w:rsidP="00DC029E">
      <w:pPr>
        <w:rPr>
          <w:color w:val="000000"/>
        </w:rPr>
      </w:pPr>
      <w:r w:rsidRPr="00DC029E">
        <w:rPr>
          <w:color w:val="000000"/>
        </w:rPr>
        <w:t>4)   Показатели рентабельности капитала рассчитываются как отношение:</w:t>
      </w:r>
    </w:p>
    <w:p w:rsidR="00DC029E" w:rsidRPr="00DC029E" w:rsidRDefault="00DC029E" w:rsidP="00DC029E">
      <w:pPr>
        <w:ind w:firstLine="709"/>
        <w:rPr>
          <w:color w:val="000000"/>
        </w:rPr>
      </w:pPr>
      <w:r w:rsidRPr="00DC029E">
        <w:rPr>
          <w:color w:val="000000"/>
        </w:rPr>
        <w:t>а) величины капитала на конец периода к прибыли;</w:t>
      </w:r>
    </w:p>
    <w:p w:rsidR="00DC029E" w:rsidRPr="00DC029E" w:rsidRDefault="00DC029E" w:rsidP="00DC029E">
      <w:pPr>
        <w:ind w:firstLine="709"/>
        <w:rPr>
          <w:color w:val="000000"/>
        </w:rPr>
      </w:pPr>
      <w:r w:rsidRPr="00DC029E">
        <w:rPr>
          <w:color w:val="000000"/>
        </w:rPr>
        <w:t>б) выручки к средней величине капитала;</w:t>
      </w:r>
    </w:p>
    <w:p w:rsidR="00DC029E" w:rsidRPr="00DC029E" w:rsidRDefault="00DC029E" w:rsidP="00DC029E">
      <w:pPr>
        <w:ind w:firstLine="709"/>
        <w:rPr>
          <w:color w:val="000000"/>
        </w:rPr>
      </w:pPr>
      <w:r w:rsidRPr="00DC029E">
        <w:rPr>
          <w:color w:val="000000"/>
        </w:rPr>
        <w:t>в) прибыли к величине капитала на конец периода;</w:t>
      </w:r>
    </w:p>
    <w:p w:rsidR="00DC029E" w:rsidRPr="00DC029E" w:rsidRDefault="00DC029E" w:rsidP="00DC029E">
      <w:pPr>
        <w:ind w:firstLine="709"/>
        <w:rPr>
          <w:color w:val="000000"/>
        </w:rPr>
      </w:pPr>
      <w:r w:rsidRPr="00DC029E">
        <w:rPr>
          <w:color w:val="000000"/>
        </w:rPr>
        <w:t>г) прибыли к средней величине капитала.</w:t>
      </w:r>
    </w:p>
    <w:p w:rsidR="00DC029E" w:rsidRPr="00DC029E" w:rsidRDefault="00DC029E" w:rsidP="00DC029E">
      <w:pPr>
        <w:rPr>
          <w:color w:val="000000"/>
        </w:rPr>
      </w:pPr>
      <w:r w:rsidRPr="00DC029E">
        <w:rPr>
          <w:color w:val="000000"/>
        </w:rPr>
        <w:t>5)   Формула для расчета коэффициента оборачиваемости активов (Оа):</w:t>
      </w:r>
    </w:p>
    <w:p w:rsidR="00DC029E" w:rsidRPr="00DC029E" w:rsidRDefault="00DC029E" w:rsidP="00DC029E">
      <w:pPr>
        <w:ind w:firstLine="709"/>
        <w:rPr>
          <w:color w:val="000000"/>
        </w:rPr>
      </w:pPr>
      <w:r w:rsidRPr="00DC029E">
        <w:rPr>
          <w:color w:val="000000"/>
        </w:rPr>
        <w:lastRenderedPageBreak/>
        <w:t>а) </w:t>
      </w:r>
      <w:r w:rsidRPr="00DC029E">
        <w:rPr>
          <w:noProof/>
          <w:color w:val="000000"/>
        </w:rPr>
        <w:drawing>
          <wp:inline distT="0" distB="0" distL="0" distR="0">
            <wp:extent cx="533400" cy="428625"/>
            <wp:effectExtent l="0" t="0" r="0" b="9525"/>
            <wp:docPr id="37" name="Рисунок 37" descr="http://uchil.net/images/62/54/5806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uchil.net/images/62/54/5806254.png"/>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533400" cy="428625"/>
                    </a:xfrm>
                    <a:prstGeom prst="rect">
                      <a:avLst/>
                    </a:prstGeom>
                    <a:noFill/>
                    <a:ln>
                      <a:noFill/>
                    </a:ln>
                  </pic:spPr>
                </pic:pic>
              </a:graphicData>
            </a:graphic>
          </wp:inline>
        </w:drawing>
      </w:r>
      <w:r w:rsidRPr="00DC029E">
        <w:rPr>
          <w:color w:val="000000"/>
        </w:rPr>
        <w:t>,</w:t>
      </w:r>
    </w:p>
    <w:p w:rsidR="00DC029E" w:rsidRPr="00DC029E" w:rsidRDefault="00DC029E" w:rsidP="00DC029E">
      <w:pPr>
        <w:ind w:firstLine="709"/>
        <w:rPr>
          <w:color w:val="000000"/>
        </w:rPr>
      </w:pPr>
      <w:r w:rsidRPr="00DC029E">
        <w:rPr>
          <w:color w:val="000000"/>
        </w:rPr>
        <w:t>где </w:t>
      </w:r>
      <w:r w:rsidRPr="00DC029E">
        <w:rPr>
          <w:noProof/>
          <w:color w:val="000000"/>
        </w:rPr>
        <w:drawing>
          <wp:inline distT="0" distB="0" distL="0" distR="0">
            <wp:extent cx="161925" cy="200025"/>
            <wp:effectExtent l="0" t="0" r="9525" b="9525"/>
            <wp:docPr id="36" name="Рисунок 36" descr="http://uchil.net/images/62/42/5806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uchil.net/images/62/42/5806242.png"/>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161925" cy="200025"/>
                    </a:xfrm>
                    <a:prstGeom prst="rect">
                      <a:avLst/>
                    </a:prstGeom>
                    <a:noFill/>
                    <a:ln>
                      <a:noFill/>
                    </a:ln>
                  </pic:spPr>
                </pic:pic>
              </a:graphicData>
            </a:graphic>
          </wp:inline>
        </w:drawing>
      </w:r>
      <w:r w:rsidRPr="00DC029E">
        <w:rPr>
          <w:color w:val="000000"/>
        </w:rPr>
        <w:t>- средняя величина активов;</w:t>
      </w:r>
    </w:p>
    <w:p w:rsidR="00DC029E" w:rsidRPr="00DC029E" w:rsidRDefault="00DC029E" w:rsidP="00DC029E">
      <w:pPr>
        <w:ind w:firstLine="709"/>
        <w:rPr>
          <w:color w:val="000000"/>
        </w:rPr>
      </w:pPr>
      <w:r w:rsidRPr="00DC029E">
        <w:rPr>
          <w:color w:val="000000"/>
        </w:rPr>
        <w:t>      В – выручка от продаж.</w:t>
      </w:r>
    </w:p>
    <w:p w:rsidR="00DC029E" w:rsidRPr="00DC029E" w:rsidRDefault="00DC029E" w:rsidP="00DC029E">
      <w:pPr>
        <w:ind w:firstLine="709"/>
        <w:rPr>
          <w:color w:val="000000"/>
        </w:rPr>
      </w:pPr>
      <w:r w:rsidRPr="00DC029E">
        <w:rPr>
          <w:color w:val="000000"/>
        </w:rPr>
        <w:t>б) </w:t>
      </w:r>
      <w:r w:rsidRPr="00DC029E">
        <w:rPr>
          <w:noProof/>
          <w:color w:val="000000"/>
        </w:rPr>
        <w:drawing>
          <wp:inline distT="0" distB="0" distL="0" distR="0">
            <wp:extent cx="533400" cy="400050"/>
            <wp:effectExtent l="0" t="0" r="0" b="0"/>
            <wp:docPr id="35" name="Рисунок 35" descr="http://uchil.net/images/62/13/5806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uchil.net/images/62/13/5806213.png"/>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0" y="0"/>
                      <a:ext cx="533400" cy="400050"/>
                    </a:xfrm>
                    <a:prstGeom prst="rect">
                      <a:avLst/>
                    </a:prstGeom>
                    <a:noFill/>
                    <a:ln>
                      <a:noFill/>
                    </a:ln>
                  </pic:spPr>
                </pic:pic>
              </a:graphicData>
            </a:graphic>
          </wp:inline>
        </w:drawing>
      </w:r>
      <w:r w:rsidRPr="00DC029E">
        <w:rPr>
          <w:color w:val="000000"/>
        </w:rPr>
        <w:t>;</w:t>
      </w:r>
    </w:p>
    <w:p w:rsidR="00DC029E" w:rsidRPr="00DC029E" w:rsidRDefault="00DC029E" w:rsidP="00DC029E">
      <w:pPr>
        <w:ind w:firstLine="709"/>
        <w:rPr>
          <w:color w:val="000000"/>
        </w:rPr>
      </w:pPr>
      <w:r w:rsidRPr="00DC029E">
        <w:rPr>
          <w:color w:val="000000"/>
        </w:rPr>
        <w:t>в) Оа = В / А</w:t>
      </w:r>
      <w:r w:rsidRPr="00DC029E">
        <w:rPr>
          <w:color w:val="000000"/>
          <w:vertAlign w:val="subscript"/>
        </w:rPr>
        <w:t> на конец периода </w:t>
      </w:r>
      <w:r w:rsidRPr="00DC029E">
        <w:rPr>
          <w:color w:val="000000"/>
        </w:rPr>
        <w:t>;</w:t>
      </w:r>
    </w:p>
    <w:p w:rsidR="00DC029E" w:rsidRPr="00DC029E" w:rsidRDefault="00DC029E" w:rsidP="00DC029E">
      <w:pPr>
        <w:ind w:firstLine="709"/>
        <w:rPr>
          <w:color w:val="000000"/>
        </w:rPr>
      </w:pPr>
      <w:r w:rsidRPr="00DC029E">
        <w:rPr>
          <w:color w:val="000000"/>
        </w:rPr>
        <w:t>г) </w:t>
      </w:r>
      <w:r w:rsidRPr="00DC029E">
        <w:rPr>
          <w:noProof/>
          <w:color w:val="000000"/>
        </w:rPr>
        <w:drawing>
          <wp:inline distT="0" distB="0" distL="0" distR="0">
            <wp:extent cx="638175" cy="390525"/>
            <wp:effectExtent l="0" t="0" r="9525" b="9525"/>
            <wp:docPr id="34" name="Рисунок 34" descr="http://uchil.net/images/62/55/5806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uchil.net/images/62/55/5806255.png"/>
                    <pic:cNvPicPr>
                      <a:picLocks noChangeAspect="1" noChangeArrowheads="1"/>
                    </pic:cNvPicPr>
                  </pic:nvPicPr>
                  <pic:blipFill>
                    <a:blip r:embed="rId101" cstate="print">
                      <a:extLst>
                        <a:ext uri="{28A0092B-C50C-407E-A947-70E740481C1C}">
                          <a14:useLocalDpi xmlns:a14="http://schemas.microsoft.com/office/drawing/2010/main"/>
                        </a:ext>
                      </a:extLst>
                    </a:blip>
                    <a:srcRect/>
                    <a:stretch>
                      <a:fillRect/>
                    </a:stretch>
                  </pic:blipFill>
                  <pic:spPr bwMode="auto">
                    <a:xfrm>
                      <a:off x="0" y="0"/>
                      <a:ext cx="638175" cy="390525"/>
                    </a:xfrm>
                    <a:prstGeom prst="rect">
                      <a:avLst/>
                    </a:prstGeom>
                    <a:noFill/>
                    <a:ln>
                      <a:noFill/>
                    </a:ln>
                  </pic:spPr>
                </pic:pic>
              </a:graphicData>
            </a:graphic>
          </wp:inline>
        </w:drawing>
      </w:r>
      <w:r w:rsidRPr="00DC029E">
        <w:rPr>
          <w:color w:val="000000"/>
        </w:rPr>
        <w:t>,</w:t>
      </w:r>
    </w:p>
    <w:p w:rsidR="00DC029E" w:rsidRPr="00DC029E" w:rsidRDefault="00DC029E" w:rsidP="00DC029E">
      <w:pPr>
        <w:ind w:firstLine="709"/>
        <w:rPr>
          <w:color w:val="000000"/>
        </w:rPr>
      </w:pPr>
      <w:r w:rsidRPr="00DC029E">
        <w:rPr>
          <w:color w:val="000000"/>
        </w:rPr>
        <w:t>где ЧП – чистая прибыль.</w:t>
      </w:r>
    </w:p>
    <w:p w:rsidR="00DC029E" w:rsidRPr="00DC029E" w:rsidRDefault="00DC029E" w:rsidP="00DC029E">
      <w:pPr>
        <w:rPr>
          <w:color w:val="000000"/>
        </w:rPr>
      </w:pPr>
      <w:r w:rsidRPr="00DC029E">
        <w:rPr>
          <w:color w:val="000000"/>
        </w:rPr>
        <w:t>6)   Продолжительность операционного цикла рассчитывается как:</w:t>
      </w:r>
    </w:p>
    <w:p w:rsidR="00DC029E" w:rsidRPr="00DC029E" w:rsidRDefault="00DC029E" w:rsidP="00DC029E">
      <w:pPr>
        <w:ind w:firstLine="709"/>
        <w:rPr>
          <w:color w:val="000000"/>
        </w:rPr>
      </w:pPr>
      <w:r w:rsidRPr="00DC029E">
        <w:rPr>
          <w:color w:val="000000"/>
        </w:rPr>
        <w:t>а) разность между временем обращения запасов и периодом погашения кредиторской задолженности;</w:t>
      </w:r>
    </w:p>
    <w:p w:rsidR="00DC029E" w:rsidRPr="00DC029E" w:rsidRDefault="00DC029E" w:rsidP="00DC029E">
      <w:pPr>
        <w:ind w:firstLine="709"/>
        <w:rPr>
          <w:color w:val="000000"/>
        </w:rPr>
      </w:pPr>
      <w:r w:rsidRPr="00DC029E">
        <w:rPr>
          <w:color w:val="000000"/>
        </w:rPr>
        <w:t>б) отношение средней величины оборотных активов к однодневной выручке;</w:t>
      </w:r>
    </w:p>
    <w:p w:rsidR="00DC029E" w:rsidRPr="00DC029E" w:rsidRDefault="00DC029E" w:rsidP="00DC029E">
      <w:pPr>
        <w:ind w:firstLine="709"/>
        <w:rPr>
          <w:color w:val="000000"/>
        </w:rPr>
      </w:pPr>
      <w:r w:rsidRPr="00DC029E">
        <w:rPr>
          <w:color w:val="000000"/>
        </w:rPr>
        <w:t>в) сумма времени обращения запасов и периода погашения дебиторской задолженности.</w:t>
      </w:r>
    </w:p>
    <w:p w:rsidR="00DC029E" w:rsidRPr="00DC029E" w:rsidRDefault="00DC029E" w:rsidP="00DC029E">
      <w:pPr>
        <w:rPr>
          <w:color w:val="000000"/>
        </w:rPr>
      </w:pPr>
      <w:r w:rsidRPr="00DC029E">
        <w:rPr>
          <w:color w:val="000000"/>
        </w:rPr>
        <w:t>7)   Продолжительность финансового цикла рассчитывается как:</w:t>
      </w:r>
    </w:p>
    <w:p w:rsidR="00DC029E" w:rsidRPr="00DC029E" w:rsidRDefault="00DC029E" w:rsidP="00DC029E">
      <w:pPr>
        <w:ind w:firstLine="709"/>
        <w:rPr>
          <w:color w:val="000000"/>
        </w:rPr>
      </w:pPr>
      <w:r w:rsidRPr="00DC029E">
        <w:rPr>
          <w:color w:val="000000"/>
        </w:rPr>
        <w:t>а) разность между продолжительностью операционного цикла и периодом погашения кредиторской задолженности;</w:t>
      </w:r>
    </w:p>
    <w:p w:rsidR="00DC029E" w:rsidRPr="00DC029E" w:rsidRDefault="00DC029E" w:rsidP="00DC029E">
      <w:pPr>
        <w:ind w:firstLine="709"/>
        <w:rPr>
          <w:color w:val="000000"/>
        </w:rPr>
      </w:pPr>
      <w:r w:rsidRPr="00DC029E">
        <w:rPr>
          <w:color w:val="000000"/>
        </w:rPr>
        <w:t>б) сумма времени обращения запасов и периода погашения дебиторской задолженности.</w:t>
      </w:r>
    </w:p>
    <w:p w:rsidR="00DC029E" w:rsidRPr="00DC029E" w:rsidRDefault="00DC029E" w:rsidP="00DC029E">
      <w:pPr>
        <w:ind w:firstLine="709"/>
        <w:rPr>
          <w:color w:val="000000"/>
        </w:rPr>
      </w:pPr>
      <w:r w:rsidRPr="00DC029E">
        <w:rPr>
          <w:color w:val="000000"/>
        </w:rPr>
        <w:t>в) разность между периодом погашения кредиторской и дебиторской задолженности.</w:t>
      </w:r>
    </w:p>
    <w:p w:rsidR="00DC029E" w:rsidRPr="00DC029E" w:rsidRDefault="00DC029E" w:rsidP="00DC029E">
      <w:pPr>
        <w:rPr>
          <w:color w:val="000000"/>
        </w:rPr>
      </w:pPr>
      <w:r w:rsidRPr="00DC029E">
        <w:rPr>
          <w:color w:val="000000"/>
        </w:rPr>
        <w:t>8)   Увеличение времени обращения запасов на уровне деловой активности сказывается:</w:t>
      </w:r>
    </w:p>
    <w:p w:rsidR="00DC029E" w:rsidRPr="00DC029E" w:rsidRDefault="00DC029E" w:rsidP="00DC029E">
      <w:pPr>
        <w:ind w:firstLine="709"/>
        <w:rPr>
          <w:color w:val="000000"/>
        </w:rPr>
      </w:pPr>
      <w:r w:rsidRPr="00DC029E">
        <w:rPr>
          <w:color w:val="000000"/>
        </w:rPr>
        <w:t>а) позитивно;</w:t>
      </w:r>
    </w:p>
    <w:p w:rsidR="00DC029E" w:rsidRPr="00DC029E" w:rsidRDefault="00DC029E" w:rsidP="00DC029E">
      <w:pPr>
        <w:ind w:firstLine="709"/>
        <w:rPr>
          <w:color w:val="000000"/>
        </w:rPr>
      </w:pPr>
      <w:r w:rsidRPr="00DC029E">
        <w:rPr>
          <w:color w:val="000000"/>
        </w:rPr>
        <w:t>б) негативно;</w:t>
      </w:r>
    </w:p>
    <w:p w:rsidR="00DC029E" w:rsidRPr="00DC029E" w:rsidRDefault="00DC029E" w:rsidP="00DC029E">
      <w:pPr>
        <w:ind w:firstLine="709"/>
        <w:rPr>
          <w:color w:val="000000"/>
        </w:rPr>
      </w:pPr>
      <w:r w:rsidRPr="00DC029E">
        <w:rPr>
          <w:color w:val="000000"/>
        </w:rPr>
        <w:t>в) не оказывает влияния.</w:t>
      </w:r>
    </w:p>
    <w:p w:rsidR="00DC029E" w:rsidRPr="00DC029E" w:rsidRDefault="00DC029E" w:rsidP="00DC029E">
      <w:pPr>
        <w:rPr>
          <w:color w:val="000000"/>
        </w:rPr>
      </w:pPr>
      <w:r w:rsidRPr="00DC029E">
        <w:rPr>
          <w:color w:val="000000"/>
        </w:rPr>
        <w:t>9)   Средний срок погашения кредиторской задолженности рассчитывается как:</w:t>
      </w:r>
    </w:p>
    <w:p w:rsidR="00DC029E" w:rsidRPr="00DC029E" w:rsidRDefault="00DC029E" w:rsidP="00DC029E">
      <w:pPr>
        <w:ind w:firstLine="709"/>
        <w:rPr>
          <w:color w:val="000000"/>
        </w:rPr>
      </w:pPr>
      <w:r w:rsidRPr="00DC029E">
        <w:rPr>
          <w:color w:val="000000"/>
        </w:rPr>
        <w:t>a)   отношение средней величины кредиторской задолженности к однодневному обороту по погашению задолженности;</w:t>
      </w:r>
    </w:p>
    <w:p w:rsidR="00DC029E" w:rsidRPr="00DC029E" w:rsidRDefault="00DC029E" w:rsidP="00DC029E">
      <w:pPr>
        <w:ind w:firstLine="709"/>
        <w:rPr>
          <w:color w:val="000000"/>
        </w:rPr>
      </w:pPr>
      <w:r w:rsidRPr="00DC029E">
        <w:rPr>
          <w:color w:val="000000"/>
        </w:rPr>
        <w:t>б) отношение оборота по погашению задолженности к средней величине ее остатков;</w:t>
      </w:r>
    </w:p>
    <w:p w:rsidR="00DC029E" w:rsidRPr="00DC029E" w:rsidRDefault="00DC029E" w:rsidP="00DC029E">
      <w:pPr>
        <w:ind w:firstLine="709"/>
        <w:rPr>
          <w:color w:val="000000"/>
        </w:rPr>
      </w:pPr>
      <w:r w:rsidRPr="00DC029E">
        <w:rPr>
          <w:color w:val="000000"/>
        </w:rPr>
        <w:t>в) отношение величины кредиторской задолженности на конец периода к однодневному обороту по погашению задолженности;</w:t>
      </w:r>
    </w:p>
    <w:p w:rsidR="00DC029E" w:rsidRPr="00DC029E" w:rsidRDefault="00DC029E" w:rsidP="00DC029E">
      <w:pPr>
        <w:rPr>
          <w:color w:val="000000"/>
        </w:rPr>
      </w:pPr>
      <w:r w:rsidRPr="00DC029E">
        <w:rPr>
          <w:color w:val="000000"/>
        </w:rPr>
        <w:t>10)   Величина среднего остатка активов и капитала рассчитывается по формуле:</w:t>
      </w:r>
    </w:p>
    <w:p w:rsidR="00DC029E" w:rsidRPr="00DC029E" w:rsidRDefault="00DC029E" w:rsidP="00DC029E">
      <w:pPr>
        <w:ind w:firstLine="709"/>
        <w:rPr>
          <w:color w:val="000000"/>
        </w:rPr>
      </w:pPr>
      <w:r w:rsidRPr="00DC029E">
        <w:rPr>
          <w:color w:val="000000"/>
        </w:rPr>
        <w:t>a)   средней арифметической;</w:t>
      </w:r>
    </w:p>
    <w:p w:rsidR="00DC029E" w:rsidRPr="00DC029E" w:rsidRDefault="00DC029E" w:rsidP="00DC029E">
      <w:pPr>
        <w:ind w:firstLine="709"/>
        <w:rPr>
          <w:color w:val="000000"/>
        </w:rPr>
      </w:pPr>
      <w:r w:rsidRPr="00DC029E">
        <w:rPr>
          <w:color w:val="000000"/>
        </w:rPr>
        <w:t>б) средней геометрической;</w:t>
      </w:r>
    </w:p>
    <w:p w:rsidR="00DC029E" w:rsidRPr="00DC029E" w:rsidRDefault="00DC029E" w:rsidP="00DC029E">
      <w:pPr>
        <w:ind w:firstLine="709"/>
        <w:rPr>
          <w:color w:val="000000"/>
        </w:rPr>
      </w:pPr>
      <w:r w:rsidRPr="00DC029E">
        <w:rPr>
          <w:color w:val="000000"/>
        </w:rPr>
        <w:t>в) средней хронологической</w:t>
      </w:r>
    </w:p>
    <w:p w:rsidR="00DC029E" w:rsidRPr="00DC029E" w:rsidRDefault="00DC029E" w:rsidP="00DC029E">
      <w:pPr>
        <w:jc w:val="both"/>
        <w:rPr>
          <w:b/>
        </w:rPr>
      </w:pPr>
    </w:p>
    <w:p w:rsidR="00DC029E" w:rsidRPr="00DC029E" w:rsidRDefault="00DC029E" w:rsidP="00DC029E">
      <w:pPr>
        <w:jc w:val="both"/>
        <w:rPr>
          <w:b/>
        </w:rPr>
      </w:pPr>
      <w:r w:rsidRPr="00DC029E">
        <w:rPr>
          <w:b/>
        </w:rPr>
        <w:t>ЗАДАНИЕ №1.</w:t>
      </w:r>
    </w:p>
    <w:p w:rsidR="00DC029E" w:rsidRPr="00DC029E" w:rsidRDefault="00DC029E" w:rsidP="00DC029E">
      <w:pPr>
        <w:jc w:val="both"/>
      </w:pPr>
      <w:r w:rsidRPr="00DC029E">
        <w:rPr>
          <w:b/>
        </w:rPr>
        <w:t>Время выполнения</w:t>
      </w:r>
      <w:r w:rsidRPr="00DC029E">
        <w:t xml:space="preserve"> – 70 мин. </w:t>
      </w:r>
    </w:p>
    <w:p w:rsidR="00DC029E" w:rsidRPr="00DC029E" w:rsidRDefault="00DC029E" w:rsidP="00DC029E">
      <w:pPr>
        <w:autoSpaceDE w:val="0"/>
        <w:autoSpaceDN w:val="0"/>
        <w:adjustRightInd w:val="0"/>
        <w:ind w:firstLine="708"/>
        <w:jc w:val="both"/>
        <w:rPr>
          <w:rFonts w:eastAsia="Times-Roman"/>
          <w:lang w:eastAsia="en-US"/>
        </w:rPr>
      </w:pPr>
      <w:r w:rsidRPr="00DC029E">
        <w:rPr>
          <w:rFonts w:eastAsia="Times-Roman"/>
          <w:lang w:eastAsia="en-US"/>
        </w:rPr>
        <w:t>Вы работаете бухгалтером. Используя данные Бухгалтерской отчетности, проанализируйте деловую активность предприятия. Заполните таблицу 1. Сделайте аналитические выводы.</w:t>
      </w:r>
    </w:p>
    <w:p w:rsidR="00DC029E" w:rsidRPr="00DC029E" w:rsidRDefault="00DC029E" w:rsidP="00DC029E">
      <w:pPr>
        <w:spacing w:after="200" w:line="276" w:lineRule="auto"/>
        <w:ind w:left="708"/>
        <w:jc w:val="center"/>
        <w:rPr>
          <w:b/>
          <w:lang w:eastAsia="en-US"/>
        </w:rPr>
      </w:pPr>
      <w:r w:rsidRPr="00DC029E">
        <w:rPr>
          <w:b/>
          <w:lang w:eastAsia="en-US"/>
        </w:rPr>
        <w:t>Таблица 1 – Расчет показателей деловой активности организации</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73"/>
        <w:gridCol w:w="1417"/>
        <w:gridCol w:w="1276"/>
        <w:gridCol w:w="1451"/>
        <w:gridCol w:w="2234"/>
      </w:tblGrid>
      <w:tr w:rsidR="00DC029E" w:rsidRPr="00DC029E" w:rsidTr="00DC029E">
        <w:tc>
          <w:tcPr>
            <w:tcW w:w="3573" w:type="dxa"/>
            <w:tcBorders>
              <w:top w:val="single" w:sz="4" w:space="0" w:color="auto"/>
              <w:left w:val="single" w:sz="4" w:space="0" w:color="auto"/>
              <w:bottom w:val="single" w:sz="4" w:space="0" w:color="auto"/>
              <w:right w:val="single" w:sz="4" w:space="0" w:color="auto"/>
            </w:tcBorders>
            <w:vAlign w:val="center"/>
          </w:tcPr>
          <w:p w:rsidR="00DC029E" w:rsidRPr="00DC029E" w:rsidRDefault="00DC029E" w:rsidP="00DC029E">
            <w:pPr>
              <w:jc w:val="center"/>
              <w:rPr>
                <w:lang w:eastAsia="en-US"/>
              </w:rPr>
            </w:pPr>
            <w:r w:rsidRPr="00DC029E">
              <w:rPr>
                <w:sz w:val="22"/>
                <w:szCs w:val="22"/>
                <w:lang w:eastAsia="en-US"/>
              </w:rPr>
              <w:t xml:space="preserve">Показатель </w:t>
            </w:r>
          </w:p>
        </w:tc>
        <w:tc>
          <w:tcPr>
            <w:tcW w:w="1417" w:type="dxa"/>
            <w:tcBorders>
              <w:top w:val="single" w:sz="4" w:space="0" w:color="auto"/>
              <w:left w:val="single" w:sz="4" w:space="0" w:color="auto"/>
              <w:bottom w:val="single" w:sz="4" w:space="0" w:color="auto"/>
              <w:right w:val="single" w:sz="4" w:space="0" w:color="auto"/>
            </w:tcBorders>
            <w:vAlign w:val="center"/>
          </w:tcPr>
          <w:p w:rsidR="00DC029E" w:rsidRPr="00DC029E" w:rsidRDefault="00DC029E" w:rsidP="00DC029E">
            <w:pPr>
              <w:jc w:val="center"/>
              <w:rPr>
                <w:lang w:eastAsia="en-US"/>
              </w:rPr>
            </w:pPr>
            <w:r w:rsidRPr="00DC029E">
              <w:rPr>
                <w:sz w:val="22"/>
                <w:szCs w:val="22"/>
                <w:lang w:eastAsia="en-US"/>
              </w:rPr>
              <w:t xml:space="preserve">Предшествующий период </w:t>
            </w:r>
          </w:p>
        </w:tc>
        <w:tc>
          <w:tcPr>
            <w:tcW w:w="1276" w:type="dxa"/>
            <w:tcBorders>
              <w:top w:val="single" w:sz="4" w:space="0" w:color="auto"/>
              <w:left w:val="single" w:sz="4" w:space="0" w:color="auto"/>
              <w:bottom w:val="single" w:sz="4" w:space="0" w:color="auto"/>
              <w:right w:val="single" w:sz="4" w:space="0" w:color="auto"/>
            </w:tcBorders>
            <w:vAlign w:val="center"/>
          </w:tcPr>
          <w:p w:rsidR="00DC029E" w:rsidRPr="00DC029E" w:rsidRDefault="00DC029E" w:rsidP="00DC029E">
            <w:pPr>
              <w:jc w:val="center"/>
              <w:rPr>
                <w:lang w:eastAsia="en-US"/>
              </w:rPr>
            </w:pPr>
            <w:r w:rsidRPr="00DC029E">
              <w:rPr>
                <w:sz w:val="22"/>
                <w:szCs w:val="22"/>
                <w:lang w:eastAsia="en-US"/>
              </w:rPr>
              <w:t xml:space="preserve">Отчетный период </w:t>
            </w:r>
          </w:p>
        </w:tc>
        <w:tc>
          <w:tcPr>
            <w:tcW w:w="1451" w:type="dxa"/>
            <w:tcBorders>
              <w:top w:val="single" w:sz="4" w:space="0" w:color="auto"/>
              <w:left w:val="single" w:sz="4" w:space="0" w:color="auto"/>
              <w:bottom w:val="single" w:sz="4" w:space="0" w:color="auto"/>
              <w:right w:val="single" w:sz="4" w:space="0" w:color="auto"/>
            </w:tcBorders>
            <w:vAlign w:val="center"/>
          </w:tcPr>
          <w:p w:rsidR="00DC029E" w:rsidRPr="00DC029E" w:rsidRDefault="00DC029E" w:rsidP="00DC029E">
            <w:pPr>
              <w:jc w:val="center"/>
              <w:rPr>
                <w:lang w:eastAsia="en-US"/>
              </w:rPr>
            </w:pPr>
            <w:r w:rsidRPr="00DC029E">
              <w:rPr>
                <w:sz w:val="22"/>
                <w:szCs w:val="22"/>
                <w:lang w:eastAsia="en-US"/>
              </w:rPr>
              <w:t xml:space="preserve">Отклонение </w:t>
            </w:r>
          </w:p>
        </w:tc>
        <w:tc>
          <w:tcPr>
            <w:tcW w:w="2234" w:type="dxa"/>
            <w:tcBorders>
              <w:top w:val="single" w:sz="4" w:space="0" w:color="auto"/>
              <w:left w:val="single" w:sz="4" w:space="0" w:color="auto"/>
              <w:bottom w:val="single" w:sz="4" w:space="0" w:color="auto"/>
              <w:right w:val="single" w:sz="4" w:space="0" w:color="auto"/>
            </w:tcBorders>
            <w:vAlign w:val="center"/>
          </w:tcPr>
          <w:p w:rsidR="00DC029E" w:rsidRPr="00DC029E" w:rsidRDefault="00DC029E" w:rsidP="00DC029E">
            <w:pPr>
              <w:jc w:val="center"/>
              <w:rPr>
                <w:lang w:eastAsia="en-US"/>
              </w:rPr>
            </w:pPr>
            <w:r w:rsidRPr="00DC029E">
              <w:rPr>
                <w:sz w:val="22"/>
                <w:szCs w:val="22"/>
                <w:lang w:eastAsia="en-US"/>
              </w:rPr>
              <w:t>Отчетный период к предшествующему периоду, %</w:t>
            </w: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 xml:space="preserve">Выручка от продажи, тыс. руб.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Прибыль до налогообложения, тыс. руб.</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Чистая (нераспределенная) прибыль, тыс. руб.</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Рентабельность продаж,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Фондоотдача, руб.</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Фондоемкость, руб.</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lastRenderedPageBreak/>
              <w:t>Фондовооруженность, руб.</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 xml:space="preserve">Коэффициент оборачиваемости дебиторской задолженности, доли единицы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bCs/>
                <w:color w:val="000000"/>
                <w:sz w:val="22"/>
                <w:szCs w:val="22"/>
                <w:lang w:eastAsia="en-US"/>
              </w:rPr>
              <w:t>Период оборота дебиторской задолженности</w:t>
            </w:r>
            <w:r w:rsidRPr="00DC029E">
              <w:rPr>
                <w:color w:val="000000"/>
                <w:sz w:val="22"/>
                <w:szCs w:val="22"/>
                <w:lang w:eastAsia="en-US"/>
              </w:rPr>
              <w:t>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 xml:space="preserve">Коэффициент оборачиваемости кредиторской задолженности, доли единиц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bCs/>
                <w:color w:val="000000"/>
                <w:sz w:val="22"/>
                <w:szCs w:val="22"/>
                <w:lang w:eastAsia="en-US"/>
              </w:rPr>
              <w:t>Период оборота кредиторской задолженности</w:t>
            </w:r>
            <w:r w:rsidRPr="00DC029E">
              <w:rPr>
                <w:color w:val="000000"/>
                <w:sz w:val="22"/>
                <w:szCs w:val="22"/>
                <w:lang w:eastAsia="en-US"/>
              </w:rPr>
              <w:t>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bCs/>
                <w:color w:val="000000"/>
                <w:sz w:val="22"/>
                <w:szCs w:val="22"/>
                <w:lang w:eastAsia="en-US"/>
              </w:rPr>
              <w:t>Коэффициент оборачиваемости оборотных активов</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bCs/>
                <w:color w:val="000000"/>
                <w:lang w:eastAsia="en-US"/>
              </w:rPr>
            </w:pPr>
            <w:r w:rsidRPr="00DC029E">
              <w:rPr>
                <w:bCs/>
                <w:color w:val="000000"/>
                <w:sz w:val="22"/>
                <w:szCs w:val="22"/>
                <w:lang w:eastAsia="en-US"/>
              </w:rPr>
              <w:t>Коэффициент оборачиваемости собственного капитала</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bCs/>
                <w:color w:val="000000"/>
                <w:lang w:eastAsia="en-US"/>
              </w:rPr>
            </w:pPr>
            <w:r w:rsidRPr="00DC029E">
              <w:rPr>
                <w:bCs/>
                <w:color w:val="000000"/>
                <w:sz w:val="22"/>
                <w:szCs w:val="22"/>
                <w:lang w:eastAsia="en-US"/>
              </w:rPr>
              <w:t>Коэффициент оборачиваемости запасов и затрат</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bCs/>
                <w:color w:val="000000"/>
                <w:sz w:val="22"/>
                <w:szCs w:val="22"/>
                <w:lang w:eastAsia="en-US"/>
              </w:rPr>
              <w:t>Коэффициент оборачиваемости совокупного капитала</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bCs/>
                <w:color w:val="000000"/>
                <w:lang w:eastAsia="en-US"/>
              </w:rPr>
            </w:pPr>
            <w:r w:rsidRPr="00DC029E">
              <w:rPr>
                <w:bCs/>
                <w:color w:val="000000"/>
                <w:sz w:val="22"/>
                <w:szCs w:val="22"/>
                <w:lang w:eastAsia="en-US"/>
              </w:rPr>
              <w:t>Оборачиваемость денежных средств</w:t>
            </w:r>
            <w:r w:rsidRPr="00DC029E">
              <w:rPr>
                <w:color w:val="000000"/>
                <w:sz w:val="22"/>
                <w:szCs w:val="22"/>
                <w:lang w:eastAsia="en-US"/>
              </w:rPr>
              <w:t>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Численность работников, человек</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Производительность труда на одного работника, тыс. руб.</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Рентабельность активов,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r w:rsidR="00DC029E" w:rsidRPr="00DC029E" w:rsidTr="00DC029E">
        <w:tc>
          <w:tcPr>
            <w:tcW w:w="3573"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rPr>
                <w:lang w:eastAsia="en-US"/>
              </w:rPr>
            </w:pPr>
            <w:r w:rsidRPr="00DC029E">
              <w:rPr>
                <w:sz w:val="22"/>
                <w:szCs w:val="22"/>
                <w:lang w:eastAsia="en-US"/>
              </w:rPr>
              <w:t>Рентабельность капитала, %</w:t>
            </w:r>
          </w:p>
        </w:tc>
        <w:tc>
          <w:tcPr>
            <w:tcW w:w="1417"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276"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1451"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c>
          <w:tcPr>
            <w:tcW w:w="2234" w:type="dxa"/>
            <w:tcBorders>
              <w:top w:val="single" w:sz="4" w:space="0" w:color="auto"/>
              <w:left w:val="single" w:sz="4" w:space="0" w:color="auto"/>
              <w:bottom w:val="single" w:sz="4" w:space="0" w:color="auto"/>
              <w:right w:val="single" w:sz="4" w:space="0" w:color="auto"/>
            </w:tcBorders>
          </w:tcPr>
          <w:p w:rsidR="00DC029E" w:rsidRPr="00DC029E" w:rsidRDefault="00DC029E" w:rsidP="00DC029E">
            <w:pPr>
              <w:jc w:val="both"/>
              <w:rPr>
                <w:lang w:eastAsia="en-US"/>
              </w:rPr>
            </w:pPr>
          </w:p>
        </w:tc>
      </w:tr>
    </w:tbl>
    <w:p w:rsidR="00DC029E" w:rsidRPr="00DC029E" w:rsidRDefault="00DC029E" w:rsidP="00DC029E">
      <w:pPr>
        <w:autoSpaceDE w:val="0"/>
        <w:autoSpaceDN w:val="0"/>
        <w:adjustRightInd w:val="0"/>
        <w:rPr>
          <w:b/>
          <w:lang w:eastAsia="en-US"/>
        </w:rPr>
      </w:pPr>
    </w:p>
    <w:p w:rsidR="00DC029E" w:rsidRPr="00DC029E" w:rsidRDefault="00DC029E" w:rsidP="00DC029E">
      <w:pPr>
        <w:autoSpaceDE w:val="0"/>
        <w:autoSpaceDN w:val="0"/>
        <w:adjustRightInd w:val="0"/>
        <w:rPr>
          <w:rFonts w:eastAsia="Times-Bold"/>
          <w:b/>
          <w:bCs/>
          <w:lang w:eastAsia="en-US"/>
        </w:rPr>
      </w:pPr>
      <w:r w:rsidRPr="00DC029E">
        <w:rPr>
          <w:b/>
          <w:lang w:eastAsia="en-US"/>
        </w:rPr>
        <w:t>Указания по выполнению задания № 1</w:t>
      </w:r>
      <w:r w:rsidRPr="00DC029E">
        <w:rPr>
          <w:lang w:eastAsia="en-US"/>
        </w:rPr>
        <w:t xml:space="preserve">: </w:t>
      </w:r>
    </w:p>
    <w:p w:rsidR="00DC029E" w:rsidRPr="00DC029E" w:rsidRDefault="00DC029E" w:rsidP="00DC029E">
      <w:pPr>
        <w:ind w:firstLine="708"/>
        <w:jc w:val="both"/>
        <w:rPr>
          <w:color w:val="000000"/>
        </w:rPr>
      </w:pPr>
      <w:r w:rsidRPr="00DC029E">
        <w:rPr>
          <w:b/>
          <w:bCs/>
          <w:color w:val="000000"/>
        </w:rPr>
        <w:t>Деловая активность</w:t>
      </w:r>
      <w:r w:rsidRPr="00DC029E">
        <w:rPr>
          <w:color w:val="000000"/>
        </w:rPr>
        <w:t> коммерческой организации измеряется с помощью системы количественных и качественных показателей. </w:t>
      </w:r>
      <w:r w:rsidRPr="00DC029E">
        <w:rPr>
          <w:b/>
          <w:bCs/>
          <w:color w:val="000000"/>
        </w:rPr>
        <w:t>Коэффициенты деловой активности</w:t>
      </w:r>
      <w:r w:rsidRPr="00DC029E">
        <w:rPr>
          <w:color w:val="000000"/>
        </w:rPr>
        <w:t> позволяют проанализировать, насколько эффективно предприятие использует свои средства. Анализ деловой активности заключается в исследовании уровней и динамики финансовых коэффициентов оборачиваемости.</w:t>
      </w:r>
    </w:p>
    <w:p w:rsidR="00DC029E" w:rsidRPr="00DC029E" w:rsidRDefault="00DC029E" w:rsidP="00DC029E">
      <w:pPr>
        <w:jc w:val="both"/>
        <w:rPr>
          <w:color w:val="000000"/>
        </w:rPr>
      </w:pPr>
      <w:r w:rsidRPr="00DC029E">
        <w:rPr>
          <w:color w:val="000000"/>
        </w:rPr>
        <w:t>Количественные критерии деловой активности характеризуются абсолютными и относительными показателями. В число абсолютных  показателей входят: объем продажи готовой продукции, величина используемых активов и капитала, в том числе собственный капитал, прибыль.</w:t>
      </w:r>
    </w:p>
    <w:p w:rsidR="00DC029E" w:rsidRPr="00DC029E" w:rsidRDefault="00DC029E" w:rsidP="00DC029E">
      <w:pPr>
        <w:ind w:firstLine="708"/>
        <w:rPr>
          <w:lang w:eastAsia="en-US"/>
        </w:rPr>
      </w:pPr>
      <w:r w:rsidRPr="00DC029E">
        <w:rPr>
          <w:color w:val="000000"/>
          <w:lang w:eastAsia="en-US"/>
        </w:rPr>
        <w:t>Формулы расчета наиболее распространенных коэффициентов оборачиваемости (деловой активности):</w:t>
      </w:r>
    </w:p>
    <w:p w:rsidR="00DC029E" w:rsidRPr="00DC029E" w:rsidRDefault="00DC029E" w:rsidP="00DC029E">
      <w:pPr>
        <w:jc w:val="both"/>
        <w:rPr>
          <w:color w:val="000000"/>
        </w:rPr>
      </w:pPr>
      <w:r w:rsidRPr="00DC029E">
        <w:rPr>
          <w:color w:val="000000"/>
        </w:rPr>
        <w:t>1. </w:t>
      </w:r>
      <w:r w:rsidRPr="00DC029E">
        <w:rPr>
          <w:b/>
          <w:bCs/>
          <w:color w:val="000000"/>
        </w:rPr>
        <w:t>Оборачиваемость совокупного капитала</w:t>
      </w:r>
      <w:r w:rsidRPr="00DC029E">
        <w:rPr>
          <w:color w:val="000000"/>
        </w:rPr>
        <w:t>. Данный показатель отражает скорость оборота всего капитала предприятия (количество оборотов за период):</w:t>
      </w:r>
    </w:p>
    <w:p w:rsidR="00DC029E" w:rsidRPr="00DC029E" w:rsidRDefault="00DC029E" w:rsidP="00DC029E">
      <w:pPr>
        <w:jc w:val="both"/>
        <w:rPr>
          <w:color w:val="000000"/>
        </w:rPr>
      </w:pPr>
      <w:r w:rsidRPr="00DC029E">
        <w:rPr>
          <w:b/>
          <w:bCs/>
          <w:color w:val="000000"/>
        </w:rPr>
        <w:t>Коэффициент оборачиваемости совокупного капитала = Выручка / Среднегодовая величина активов</w:t>
      </w:r>
    </w:p>
    <w:p w:rsidR="00DC029E" w:rsidRPr="00DC029E" w:rsidRDefault="00DC029E" w:rsidP="00DC029E">
      <w:pPr>
        <w:jc w:val="both"/>
        <w:rPr>
          <w:color w:val="000000"/>
        </w:rPr>
      </w:pPr>
      <w:r w:rsidRPr="00DC029E">
        <w:rPr>
          <w:color w:val="000000"/>
        </w:rPr>
        <w:t>Формула по балансу:</w:t>
      </w:r>
    </w:p>
    <w:p w:rsidR="00DC029E" w:rsidRPr="00DC029E" w:rsidRDefault="00DC029E" w:rsidP="00DC029E">
      <w:pPr>
        <w:jc w:val="both"/>
        <w:rPr>
          <w:color w:val="000000"/>
        </w:rPr>
      </w:pPr>
      <w:r w:rsidRPr="00DC029E">
        <w:rPr>
          <w:color w:val="000000"/>
        </w:rPr>
        <w:t>Коск = стр. 2110 №2 / 0,5 х (стр. 1600 на начало года + стр.1600 на конец года) ф. №1</w:t>
      </w:r>
    </w:p>
    <w:p w:rsidR="00DC029E" w:rsidRPr="00DC029E" w:rsidRDefault="00DC029E" w:rsidP="00DC029E">
      <w:pPr>
        <w:jc w:val="both"/>
        <w:rPr>
          <w:color w:val="000000"/>
        </w:rPr>
      </w:pPr>
      <w:r w:rsidRPr="00DC029E">
        <w:rPr>
          <w:color w:val="000000"/>
        </w:rPr>
        <w:t>2. </w:t>
      </w:r>
      <w:r w:rsidRPr="00DC029E">
        <w:rPr>
          <w:b/>
          <w:bCs/>
          <w:color w:val="000000"/>
        </w:rPr>
        <w:t>Оборачиваемость текущих активов</w:t>
      </w:r>
      <w:r w:rsidRPr="00DC029E">
        <w:rPr>
          <w:color w:val="000000"/>
        </w:rPr>
        <w:t> (</w:t>
      </w:r>
      <w:r w:rsidRPr="00DC029E">
        <w:rPr>
          <w:i/>
          <w:iCs/>
          <w:color w:val="000000"/>
        </w:rPr>
        <w:t>оборачиваемость оборотных активов</w:t>
      </w:r>
      <w:r w:rsidRPr="00DC029E">
        <w:rPr>
          <w:color w:val="000000"/>
        </w:rPr>
        <w:t>) характеризует скорость оборота всех мобильных средств предприятия:</w:t>
      </w:r>
    </w:p>
    <w:p w:rsidR="00DC029E" w:rsidRPr="00DC029E" w:rsidRDefault="00DC029E" w:rsidP="00DC029E">
      <w:pPr>
        <w:jc w:val="both"/>
        <w:rPr>
          <w:color w:val="000000"/>
        </w:rPr>
      </w:pPr>
      <w:r w:rsidRPr="00DC029E">
        <w:rPr>
          <w:b/>
          <w:bCs/>
          <w:color w:val="000000"/>
        </w:rPr>
        <w:t>Коэффициент оборачиваемости оборотных активов = Выручка / Среднегодовая стоимость оборотных активов</w:t>
      </w:r>
    </w:p>
    <w:p w:rsidR="00DC029E" w:rsidRPr="00DC029E" w:rsidRDefault="00DC029E" w:rsidP="00DC029E">
      <w:pPr>
        <w:jc w:val="both"/>
        <w:rPr>
          <w:color w:val="000000"/>
        </w:rPr>
      </w:pPr>
      <w:r w:rsidRPr="00DC029E">
        <w:rPr>
          <w:color w:val="000000"/>
        </w:rPr>
        <w:t>Кооа = стр. 2110 №2 / 0,5 х (стр. 1200 на начало года + стр.1200 на конец года) ф. №1</w:t>
      </w:r>
    </w:p>
    <w:p w:rsidR="00DC029E" w:rsidRPr="00DC029E" w:rsidRDefault="00DC029E" w:rsidP="00DC029E">
      <w:pPr>
        <w:jc w:val="both"/>
        <w:rPr>
          <w:color w:val="000000"/>
        </w:rPr>
      </w:pPr>
      <w:r w:rsidRPr="00DC029E">
        <w:rPr>
          <w:color w:val="000000"/>
        </w:rPr>
        <w:t>3. </w:t>
      </w:r>
      <w:r w:rsidRPr="00DC029E">
        <w:rPr>
          <w:b/>
          <w:bCs/>
          <w:color w:val="000000"/>
        </w:rPr>
        <w:t>Оборачиваемость собственного капитала</w:t>
      </w:r>
      <w:r w:rsidRPr="00DC029E">
        <w:rPr>
          <w:color w:val="000000"/>
        </w:rPr>
        <w:t>. Коэффициент показывает скорость оборота собственного капитала или активность средств, которыми рискуют акционеры:</w:t>
      </w:r>
    </w:p>
    <w:p w:rsidR="00DC029E" w:rsidRPr="00DC029E" w:rsidRDefault="00DC029E" w:rsidP="00DC029E">
      <w:pPr>
        <w:jc w:val="both"/>
        <w:rPr>
          <w:color w:val="000000"/>
        </w:rPr>
      </w:pPr>
      <w:r w:rsidRPr="00DC029E">
        <w:rPr>
          <w:b/>
          <w:bCs/>
          <w:color w:val="000000"/>
        </w:rPr>
        <w:t>Коэффициент оборачиваемости собственного капитала = Выручка / Средняя величина собственного капитала</w:t>
      </w:r>
    </w:p>
    <w:p w:rsidR="00DC029E" w:rsidRPr="00DC029E" w:rsidRDefault="00DC029E" w:rsidP="00DC029E">
      <w:pPr>
        <w:jc w:val="both"/>
        <w:rPr>
          <w:color w:val="000000"/>
        </w:rPr>
      </w:pPr>
      <w:r w:rsidRPr="00DC029E">
        <w:rPr>
          <w:color w:val="000000"/>
        </w:rPr>
        <w:t>Коск = стр. 2110 №2 / 0,5 х (стр. 1300на начало года + стр.1300на конец года) ф. №1</w:t>
      </w:r>
    </w:p>
    <w:p w:rsidR="00DC029E" w:rsidRPr="00DC029E" w:rsidRDefault="00DC029E" w:rsidP="00DC029E">
      <w:pPr>
        <w:jc w:val="both"/>
        <w:rPr>
          <w:color w:val="000000"/>
        </w:rPr>
      </w:pPr>
      <w:r w:rsidRPr="00DC029E">
        <w:rPr>
          <w:color w:val="000000"/>
        </w:rPr>
        <w:lastRenderedPageBreak/>
        <w:t>4. </w:t>
      </w:r>
      <w:r w:rsidRPr="00DC029E">
        <w:rPr>
          <w:b/>
          <w:bCs/>
          <w:color w:val="000000"/>
        </w:rPr>
        <w:t>Оборачиваемость материальных запасов</w:t>
      </w:r>
      <w:r w:rsidRPr="00DC029E">
        <w:rPr>
          <w:color w:val="000000"/>
        </w:rPr>
        <w:t> (</w:t>
      </w:r>
      <w:r w:rsidRPr="00DC029E">
        <w:rPr>
          <w:i/>
          <w:iCs/>
          <w:color w:val="000000"/>
        </w:rPr>
        <w:t>запасов и затрат</w:t>
      </w:r>
      <w:r w:rsidRPr="00DC029E">
        <w:rPr>
          <w:color w:val="000000"/>
        </w:rPr>
        <w:t>) отражает число оборотов запасов предприятия за анализируемый период:</w:t>
      </w:r>
    </w:p>
    <w:p w:rsidR="00DC029E" w:rsidRPr="00DC029E" w:rsidRDefault="00DC029E" w:rsidP="00DC029E">
      <w:pPr>
        <w:jc w:val="both"/>
        <w:rPr>
          <w:color w:val="000000"/>
        </w:rPr>
      </w:pPr>
      <w:r w:rsidRPr="00DC029E">
        <w:rPr>
          <w:b/>
          <w:bCs/>
          <w:color w:val="000000"/>
        </w:rPr>
        <w:t>Коэффициент оборачиваемости запасов и затрат = Выручка / Среднегодовая стоимость запасов</w:t>
      </w:r>
    </w:p>
    <w:p w:rsidR="00DC029E" w:rsidRPr="00DC029E" w:rsidRDefault="00DC029E" w:rsidP="00DC029E">
      <w:pPr>
        <w:jc w:val="both"/>
        <w:rPr>
          <w:color w:val="000000"/>
        </w:rPr>
      </w:pPr>
      <w:r w:rsidRPr="00DC029E">
        <w:rPr>
          <w:color w:val="000000"/>
        </w:rPr>
        <w:t>Комз = стр. 2110 №2 / 0,5 х ((стр. 1210 + стр. 1220)нг + (стр. 1210 + стр. 1220)кг) ф. №1</w:t>
      </w:r>
    </w:p>
    <w:p w:rsidR="00DC029E" w:rsidRPr="00DC029E" w:rsidRDefault="00DC029E" w:rsidP="00DC029E">
      <w:pPr>
        <w:jc w:val="both"/>
        <w:rPr>
          <w:color w:val="000000"/>
        </w:rPr>
      </w:pPr>
      <w:r w:rsidRPr="00DC029E">
        <w:rPr>
          <w:color w:val="000000"/>
        </w:rPr>
        <w:t>5. </w:t>
      </w:r>
      <w:r w:rsidRPr="00DC029E">
        <w:rPr>
          <w:b/>
          <w:bCs/>
          <w:color w:val="000000"/>
        </w:rPr>
        <w:t>Оборачиваемость дебиторской задолженности</w:t>
      </w:r>
      <w:r w:rsidRPr="00DC029E">
        <w:rPr>
          <w:color w:val="000000"/>
        </w:rPr>
        <w:t> показывает скорость оборота дебиторской задолженности:</w:t>
      </w:r>
    </w:p>
    <w:p w:rsidR="00DC029E" w:rsidRPr="00DC029E" w:rsidRDefault="00DC029E" w:rsidP="00DC029E">
      <w:pPr>
        <w:jc w:val="both"/>
        <w:rPr>
          <w:color w:val="000000"/>
        </w:rPr>
      </w:pPr>
      <w:r w:rsidRPr="00DC029E">
        <w:rPr>
          <w:b/>
          <w:bCs/>
          <w:color w:val="000000"/>
        </w:rPr>
        <w:t>Коэффициент оборачиваемости дебиторской задолженности = Выручка / Среднегодовая величина дебиторской задолженности</w:t>
      </w:r>
    </w:p>
    <w:p w:rsidR="00DC029E" w:rsidRPr="00DC029E" w:rsidRDefault="00DC029E" w:rsidP="00DC029E">
      <w:pPr>
        <w:jc w:val="both"/>
        <w:rPr>
          <w:color w:val="000000"/>
        </w:rPr>
      </w:pPr>
      <w:r w:rsidRPr="00DC029E">
        <w:rPr>
          <w:color w:val="000000"/>
        </w:rPr>
        <w:t>Кодз = стр. 2110 №2 / 0,5 х (стр. 1230на начало года + стр.1230на конец года) ф. №1</w:t>
      </w:r>
    </w:p>
    <w:p w:rsidR="00DC029E" w:rsidRPr="00DC029E" w:rsidRDefault="00DC029E" w:rsidP="00DC029E">
      <w:pPr>
        <w:jc w:val="both"/>
        <w:rPr>
          <w:color w:val="000000"/>
        </w:rPr>
      </w:pPr>
      <w:r w:rsidRPr="00DC029E">
        <w:rPr>
          <w:b/>
          <w:bCs/>
          <w:color w:val="000000"/>
        </w:rPr>
        <w:t>Период оборота дебиторской задолженности</w:t>
      </w:r>
      <w:r w:rsidRPr="00DC029E">
        <w:rPr>
          <w:color w:val="000000"/>
        </w:rPr>
        <w:t> (</w:t>
      </w:r>
      <w:r w:rsidRPr="00DC029E">
        <w:rPr>
          <w:i/>
          <w:iCs/>
          <w:color w:val="000000"/>
        </w:rPr>
        <w:t>оборачиваемость дебиторской задолженности в днях</w:t>
      </w:r>
      <w:r w:rsidRPr="00DC029E">
        <w:rPr>
          <w:color w:val="000000"/>
        </w:rPr>
        <w:t>) характеризует средний срок погашения дебиторской задолженности и рассчитывается как:</w:t>
      </w:r>
    </w:p>
    <w:p w:rsidR="00DC029E" w:rsidRPr="00DC029E" w:rsidRDefault="00DC029E" w:rsidP="00DC029E">
      <w:pPr>
        <w:jc w:val="both"/>
        <w:rPr>
          <w:color w:val="000000"/>
        </w:rPr>
      </w:pPr>
      <w:r w:rsidRPr="00DC029E">
        <w:rPr>
          <w:color w:val="000000"/>
        </w:rPr>
        <w:t>Пдз = 365 / Кодз</w:t>
      </w:r>
    </w:p>
    <w:p w:rsidR="00DC029E" w:rsidRPr="00DC029E" w:rsidRDefault="00DC029E" w:rsidP="00DC029E">
      <w:pPr>
        <w:jc w:val="both"/>
        <w:rPr>
          <w:color w:val="000000"/>
        </w:rPr>
      </w:pPr>
      <w:r w:rsidRPr="00DC029E">
        <w:rPr>
          <w:color w:val="000000"/>
        </w:rPr>
        <w:t>6. </w:t>
      </w:r>
      <w:r w:rsidRPr="00DC029E">
        <w:rPr>
          <w:b/>
          <w:bCs/>
          <w:color w:val="000000"/>
        </w:rPr>
        <w:t>Оборачиваемость кредиторской задолженности</w:t>
      </w:r>
      <w:r w:rsidRPr="00DC029E">
        <w:rPr>
          <w:color w:val="000000"/>
        </w:rPr>
        <w:t> показывает расширение или снижение коммерческого кредита, предоставляемого предприятию:</w:t>
      </w:r>
    </w:p>
    <w:p w:rsidR="00DC029E" w:rsidRPr="00DC029E" w:rsidRDefault="00DC029E" w:rsidP="00DC029E">
      <w:pPr>
        <w:jc w:val="both"/>
        <w:rPr>
          <w:color w:val="000000"/>
        </w:rPr>
      </w:pPr>
      <w:r w:rsidRPr="00DC029E">
        <w:rPr>
          <w:b/>
          <w:bCs/>
          <w:color w:val="000000"/>
        </w:rPr>
        <w:t>Коэффициент оборачиваемости кредиторской задолженности = Выручка / Среднегодовая величина кредиторской задолженности</w:t>
      </w:r>
    </w:p>
    <w:p w:rsidR="00DC029E" w:rsidRPr="00DC029E" w:rsidRDefault="00DC029E" w:rsidP="00DC029E">
      <w:pPr>
        <w:jc w:val="both"/>
        <w:rPr>
          <w:color w:val="000000"/>
        </w:rPr>
      </w:pPr>
      <w:r w:rsidRPr="00DC029E">
        <w:rPr>
          <w:color w:val="000000"/>
        </w:rPr>
        <w:t>Кокз = стр. 2110 №2 / 0,5 х (стр. 1520на начало года + стр.1520на конец года) ф. №1</w:t>
      </w:r>
    </w:p>
    <w:p w:rsidR="00DC029E" w:rsidRPr="00DC029E" w:rsidRDefault="00DC029E" w:rsidP="00DC029E">
      <w:pPr>
        <w:jc w:val="both"/>
        <w:rPr>
          <w:color w:val="000000"/>
        </w:rPr>
      </w:pPr>
      <w:r w:rsidRPr="00DC029E">
        <w:rPr>
          <w:b/>
          <w:bCs/>
          <w:color w:val="000000"/>
        </w:rPr>
        <w:t>Период оборота кредиторской задолженности</w:t>
      </w:r>
      <w:r w:rsidRPr="00DC029E">
        <w:rPr>
          <w:color w:val="000000"/>
        </w:rPr>
        <w:t> (</w:t>
      </w:r>
      <w:r w:rsidRPr="00DC029E">
        <w:rPr>
          <w:i/>
          <w:iCs/>
          <w:color w:val="000000"/>
        </w:rPr>
        <w:t>оборачиваемость кредиторской задолженности в днях</w:t>
      </w:r>
      <w:r w:rsidRPr="00DC029E">
        <w:rPr>
          <w:color w:val="000000"/>
        </w:rPr>
        <w:t>). Данный показатель отражает средний срок возврата долгов предприятия (за исключением обязательств перед банками и по прочим займам):</w:t>
      </w:r>
    </w:p>
    <w:p w:rsidR="00DC029E" w:rsidRPr="00DC029E" w:rsidRDefault="00DC029E" w:rsidP="00DC029E">
      <w:pPr>
        <w:jc w:val="both"/>
        <w:rPr>
          <w:color w:val="000000"/>
        </w:rPr>
      </w:pPr>
      <w:r w:rsidRPr="00DC029E">
        <w:rPr>
          <w:color w:val="000000"/>
        </w:rPr>
        <w:t>Пкз = 365 / Кокз</w:t>
      </w:r>
    </w:p>
    <w:p w:rsidR="00DC029E" w:rsidRPr="00DC029E" w:rsidRDefault="00DC029E" w:rsidP="00DC029E">
      <w:pPr>
        <w:rPr>
          <w:lang w:eastAsia="en-US"/>
        </w:rPr>
      </w:pPr>
      <w:r w:rsidRPr="00DC029E">
        <w:rPr>
          <w:color w:val="000000"/>
          <w:lang w:eastAsia="en-US"/>
        </w:rPr>
        <w:t>7. </w:t>
      </w:r>
      <w:r w:rsidRPr="00DC029E">
        <w:rPr>
          <w:b/>
          <w:bCs/>
          <w:color w:val="000000"/>
          <w:lang w:eastAsia="en-US"/>
        </w:rPr>
        <w:t>Оборачиваемость денежных средств</w:t>
      </w:r>
      <w:r w:rsidRPr="00DC029E">
        <w:rPr>
          <w:color w:val="000000"/>
          <w:lang w:eastAsia="en-US"/>
        </w:rPr>
        <w:t> указывает на характер использования денежных средств на предприятии:</w:t>
      </w:r>
    </w:p>
    <w:p w:rsidR="00DC029E" w:rsidRPr="00DC029E" w:rsidRDefault="00DC029E" w:rsidP="00DC029E">
      <w:pPr>
        <w:jc w:val="both"/>
        <w:rPr>
          <w:color w:val="000000"/>
        </w:rPr>
      </w:pPr>
      <w:r w:rsidRPr="00DC029E">
        <w:rPr>
          <w:b/>
          <w:bCs/>
          <w:color w:val="000000"/>
        </w:rPr>
        <w:t>Коэффициент оборачиваемости денежных средств = Выручка / Средняя сумма денежных средств</w:t>
      </w:r>
    </w:p>
    <w:p w:rsidR="00DC029E" w:rsidRPr="00DC029E" w:rsidRDefault="00DC029E" w:rsidP="00DC029E">
      <w:pPr>
        <w:jc w:val="both"/>
      </w:pPr>
      <w:r w:rsidRPr="00DC029E">
        <w:rPr>
          <w:color w:val="000000"/>
        </w:rPr>
        <w:t>Кодс = стр. 2110 №2 / 0,5 х (стр. 1250на начало года + стр.1250на конец года) ф. №1</w:t>
      </w:r>
    </w:p>
    <w:p w:rsidR="00DC029E" w:rsidRPr="00DC029E" w:rsidRDefault="00DC029E" w:rsidP="00DC029E">
      <w:pPr>
        <w:rPr>
          <w:lang w:eastAsia="en-US"/>
        </w:rPr>
      </w:pPr>
      <w:r w:rsidRPr="00DC029E">
        <w:rPr>
          <w:lang w:eastAsia="en-US"/>
        </w:rPr>
        <w:t>8. </w:t>
      </w:r>
      <w:r w:rsidRPr="00DC029E">
        <w:rPr>
          <w:b/>
          <w:bCs/>
          <w:lang w:eastAsia="en-US"/>
        </w:rPr>
        <w:t>Фондоотдача основных средств</w:t>
      </w:r>
      <w:r w:rsidRPr="00DC029E">
        <w:rPr>
          <w:lang w:eastAsia="en-US"/>
        </w:rPr>
        <w:t> отражает </w:t>
      </w:r>
      <w:hyperlink r:id="rId102" w:tooltip="Анализ фондоотдачи основных средств" w:history="1">
        <w:r w:rsidRPr="00DC029E">
          <w:rPr>
            <w:lang w:eastAsia="en-US"/>
          </w:rPr>
          <w:t>эффективность</w:t>
        </w:r>
      </w:hyperlink>
      <w:r w:rsidRPr="00DC029E">
        <w:rPr>
          <w:lang w:eastAsia="en-US"/>
        </w:rPr>
        <w:t> </w:t>
      </w:r>
      <w:r w:rsidRPr="00DC029E">
        <w:rPr>
          <w:color w:val="000000"/>
          <w:lang w:eastAsia="en-US"/>
        </w:rPr>
        <w:t>использования основных средств предприятия и рассчитывается по формуле:</w:t>
      </w:r>
    </w:p>
    <w:p w:rsidR="00DC029E" w:rsidRPr="00DC029E" w:rsidRDefault="00DC029E" w:rsidP="00DC029E">
      <w:pPr>
        <w:jc w:val="both"/>
        <w:rPr>
          <w:color w:val="000000"/>
        </w:rPr>
      </w:pPr>
      <w:r w:rsidRPr="00DC029E">
        <w:rPr>
          <w:b/>
          <w:bCs/>
          <w:color w:val="000000"/>
        </w:rPr>
        <w:t>Фондоотдача = Выручка / Среднегодовая стоимость основных средств</w:t>
      </w:r>
    </w:p>
    <w:p w:rsidR="00DC029E" w:rsidRPr="00DC029E" w:rsidRDefault="00DC029E" w:rsidP="00DC029E">
      <w:pPr>
        <w:jc w:val="both"/>
        <w:rPr>
          <w:color w:val="000000"/>
        </w:rPr>
      </w:pPr>
      <w:r w:rsidRPr="00DC029E">
        <w:rPr>
          <w:color w:val="000000"/>
        </w:rPr>
        <w:t>Фо = стр. 2110 №2 / 0,5 х (стр. 1130на начало года + стр.1130на конец года) ф. №1</w:t>
      </w:r>
    </w:p>
    <w:p w:rsidR="00DC029E" w:rsidRPr="00DC029E" w:rsidRDefault="00DC029E" w:rsidP="00DC029E">
      <w:pPr>
        <w:jc w:val="both"/>
        <w:rPr>
          <w:color w:val="000000"/>
        </w:rPr>
      </w:pPr>
      <w:r w:rsidRPr="00DC029E">
        <w:rPr>
          <w:color w:val="000000"/>
        </w:rPr>
        <w:t>где нг – данные на начало отчетного года; кг – данные на конец отчетного периода.</w:t>
      </w:r>
    </w:p>
    <w:p w:rsidR="00DC029E" w:rsidRPr="00DC029E" w:rsidRDefault="00DC029E" w:rsidP="00DC029E">
      <w:pPr>
        <w:jc w:val="center"/>
        <w:rPr>
          <w:b/>
        </w:rPr>
      </w:pPr>
    </w:p>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Default="00DC029E"/>
    <w:p w:rsidR="00DC029E" w:rsidRPr="007332FC" w:rsidRDefault="00DC029E" w:rsidP="00DC029E">
      <w:pPr>
        <w:autoSpaceDE w:val="0"/>
        <w:autoSpaceDN w:val="0"/>
        <w:adjustRightInd w:val="0"/>
        <w:jc w:val="center"/>
        <w:rPr>
          <w:b/>
        </w:rPr>
      </w:pPr>
      <w:r w:rsidRPr="007332FC">
        <w:rPr>
          <w:b/>
        </w:rPr>
        <w:lastRenderedPageBreak/>
        <w:t>ПРАКТИЧЕСКОЕ ЗАНЯТИЕ №6</w:t>
      </w:r>
    </w:p>
    <w:p w:rsidR="00DC029E" w:rsidRPr="007332FC" w:rsidRDefault="00DC029E" w:rsidP="00DC029E">
      <w:pPr>
        <w:rPr>
          <w:rFonts w:eastAsia="Times-Bold"/>
          <w:b/>
          <w:bCs/>
        </w:rPr>
      </w:pPr>
      <w:r w:rsidRPr="007332FC">
        <w:rPr>
          <w:b/>
        </w:rPr>
        <w:t>Тема: 6.</w:t>
      </w:r>
      <w:r>
        <w:t xml:space="preserve"> </w:t>
      </w:r>
      <w:r w:rsidRPr="007332FC">
        <w:rPr>
          <w:rFonts w:eastAsia="Times-Bold"/>
          <w:b/>
          <w:bCs/>
        </w:rPr>
        <w:t xml:space="preserve">Анализ состава и движения капитала организации </w:t>
      </w:r>
    </w:p>
    <w:p w:rsidR="00DC029E" w:rsidRPr="007332FC" w:rsidRDefault="00DC029E" w:rsidP="00DC029E">
      <w:pPr>
        <w:jc w:val="both"/>
      </w:pPr>
      <w:r w:rsidRPr="007332FC">
        <w:rPr>
          <w:rFonts w:eastAsia="Calibri"/>
          <w:b/>
          <w:bCs/>
        </w:rPr>
        <w:t>МДК</w:t>
      </w:r>
      <w:r w:rsidRPr="007332FC">
        <w:rPr>
          <w:rFonts w:eastAsia="Calibri"/>
          <w:bCs/>
        </w:rPr>
        <w:t>. 04.02</w:t>
      </w:r>
      <w:r w:rsidRPr="007332FC">
        <w:rPr>
          <w:rFonts w:eastAsia="Calibri"/>
          <w:bCs/>
          <w:spacing w:val="-6"/>
        </w:rPr>
        <w:t xml:space="preserve">. </w:t>
      </w:r>
      <w:r w:rsidRPr="007332FC">
        <w:rPr>
          <w:rFonts w:eastAsia="Calibri"/>
        </w:rPr>
        <w:t xml:space="preserve">Основы анализа бухгалтерской </w:t>
      </w:r>
      <w:r w:rsidRPr="007332FC">
        <w:rPr>
          <w:rFonts w:eastAsia="Calibri"/>
          <w:bCs/>
        </w:rPr>
        <w:t xml:space="preserve">(финансовой) </w:t>
      </w:r>
      <w:r w:rsidRPr="007332FC">
        <w:rPr>
          <w:rFonts w:eastAsia="Calibri"/>
        </w:rPr>
        <w:t>отчетности</w:t>
      </w:r>
    </w:p>
    <w:p w:rsidR="00DC029E" w:rsidRPr="007332FC" w:rsidRDefault="00DC029E" w:rsidP="00DC029E">
      <w:pPr>
        <w:jc w:val="both"/>
      </w:pPr>
      <w:r w:rsidRPr="007332FC">
        <w:rPr>
          <w:b/>
        </w:rPr>
        <w:t>Профессиональный модуль</w:t>
      </w:r>
      <w:r w:rsidRPr="007332FC">
        <w:t xml:space="preserve"> ПМ. 04 Составление и использование бухгалтерской </w:t>
      </w:r>
      <w:r w:rsidRPr="007332FC">
        <w:rPr>
          <w:rFonts w:eastAsia="Calibri"/>
          <w:bCs/>
        </w:rPr>
        <w:t xml:space="preserve">(финансовой) </w:t>
      </w:r>
      <w:r w:rsidRPr="007332FC">
        <w:t>отчетности</w:t>
      </w:r>
    </w:p>
    <w:p w:rsidR="00DC029E" w:rsidRPr="007332FC" w:rsidRDefault="00DC029E" w:rsidP="00DC029E">
      <w:pPr>
        <w:jc w:val="both"/>
      </w:pPr>
      <w:r w:rsidRPr="007332FC">
        <w:rPr>
          <w:b/>
        </w:rPr>
        <w:t>Специальность</w:t>
      </w:r>
      <w:r w:rsidRPr="007332FC">
        <w:t xml:space="preserve"> 38.02.01 Экономика и бухгалтерский учет (по отраслям)</w:t>
      </w:r>
    </w:p>
    <w:p w:rsidR="00DC029E" w:rsidRPr="007332FC" w:rsidRDefault="00DC029E" w:rsidP="00DC029E">
      <w:pPr>
        <w:jc w:val="both"/>
      </w:pPr>
      <w:r w:rsidRPr="007332FC">
        <w:rPr>
          <w:b/>
        </w:rPr>
        <w:t>Курс</w:t>
      </w:r>
      <w:r w:rsidRPr="007332FC">
        <w:t xml:space="preserve"> 3</w:t>
      </w:r>
    </w:p>
    <w:p w:rsidR="00DC029E" w:rsidRPr="007332FC" w:rsidRDefault="00DC029E" w:rsidP="00DC029E">
      <w:pPr>
        <w:jc w:val="both"/>
      </w:pPr>
      <w:r w:rsidRPr="007332FC">
        <w:rPr>
          <w:b/>
        </w:rPr>
        <w:t>Раздел ПМ</w:t>
      </w:r>
      <w:r w:rsidRPr="007332FC">
        <w:t>:</w:t>
      </w:r>
      <w:r w:rsidRPr="007332FC">
        <w:rPr>
          <w:b/>
        </w:rPr>
        <w:t xml:space="preserve"> </w:t>
      </w:r>
      <w:r w:rsidRPr="007332FC">
        <w:t xml:space="preserve">Раздел 2 Реализация процесса использования бухгалтерской (финансовой) отчетности </w:t>
      </w:r>
      <w:r w:rsidRPr="007332FC">
        <w:rPr>
          <w:b/>
        </w:rPr>
        <w:t>Тема ПМ</w:t>
      </w:r>
      <w:r w:rsidRPr="007332FC">
        <w:t xml:space="preserve">: </w:t>
      </w:r>
      <w:r w:rsidRPr="007332FC">
        <w:rPr>
          <w:rFonts w:eastAsia="Times-Bold"/>
          <w:bCs/>
        </w:rPr>
        <w:t>Тема 2.1 Основы  анализа бухгалтерской (финансовой) отчетности</w:t>
      </w:r>
    </w:p>
    <w:p w:rsidR="00DC029E" w:rsidRPr="007332FC" w:rsidRDefault="00DC029E" w:rsidP="00DC029E">
      <w:pPr>
        <w:jc w:val="both"/>
        <w:rPr>
          <w:b/>
        </w:rPr>
      </w:pPr>
      <w:r w:rsidRPr="007332FC">
        <w:rPr>
          <w:b/>
        </w:rPr>
        <w:t>Формируемые компетенции:</w:t>
      </w:r>
    </w:p>
    <w:p w:rsidR="00DC029E" w:rsidRPr="007332FC" w:rsidRDefault="00DC029E" w:rsidP="00DC029E">
      <w:pPr>
        <w:jc w:val="both"/>
      </w:pPr>
      <w:r w:rsidRPr="007332FC">
        <w:t>– профессиональные:</w:t>
      </w:r>
    </w:p>
    <w:p w:rsidR="00DC029E" w:rsidRPr="007332FC" w:rsidRDefault="00DC029E" w:rsidP="00DC029E">
      <w:pPr>
        <w:widowControl w:val="0"/>
        <w:jc w:val="both"/>
      </w:pPr>
      <w:r w:rsidRPr="007332FC">
        <w:t xml:space="preserve">ПК </w:t>
      </w:r>
      <w:r>
        <w:t>4.</w:t>
      </w:r>
      <w:r w:rsidRPr="007332FC">
        <w:t xml:space="preserve">4. </w:t>
      </w:r>
      <w:r w:rsidRPr="007332FC">
        <w:rPr>
          <w:spacing w:val="-3"/>
        </w:rPr>
        <w:t xml:space="preserve">Проводить контроль и анализ информации об имуществе и финансовом </w:t>
      </w:r>
      <w:r w:rsidRPr="007332FC">
        <w:t>положении организации, ее платежеспособности и доходности</w:t>
      </w:r>
    </w:p>
    <w:p w:rsidR="00DC029E" w:rsidRPr="007332FC" w:rsidRDefault="00DC029E" w:rsidP="00DC029E">
      <w:pPr>
        <w:widowControl w:val="0"/>
        <w:jc w:val="both"/>
      </w:pPr>
      <w:r w:rsidRPr="007332FC">
        <w:t xml:space="preserve">ПК </w:t>
      </w:r>
      <w:r>
        <w:t>4.</w:t>
      </w:r>
      <w:r w:rsidRPr="007332FC">
        <w:t>6.</w:t>
      </w:r>
      <w:r w:rsidRPr="007332FC">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DC029E" w:rsidRPr="007332FC" w:rsidRDefault="00DC029E" w:rsidP="00DC029E">
      <w:pPr>
        <w:widowControl w:val="0"/>
        <w:jc w:val="both"/>
      </w:pPr>
      <w:r w:rsidRPr="007332FC">
        <w:t>– общие:</w:t>
      </w:r>
    </w:p>
    <w:p w:rsidR="00DC029E" w:rsidRPr="007332FC" w:rsidRDefault="00DC029E" w:rsidP="00DC029E">
      <w:pPr>
        <w:jc w:val="both"/>
      </w:pPr>
      <w:r w:rsidRPr="007332FC">
        <w:t>ОК 01</w:t>
      </w:r>
      <w:r w:rsidRPr="007332FC">
        <w:tab/>
        <w:t>Выбирать способы решения задач профессиональной деятельности применительно к различным контекстам</w:t>
      </w:r>
    </w:p>
    <w:p w:rsidR="00DC029E" w:rsidRPr="007332FC" w:rsidRDefault="00DC029E" w:rsidP="00DC029E">
      <w:pPr>
        <w:jc w:val="both"/>
      </w:pPr>
      <w:r w:rsidRPr="007332FC">
        <w:t>ОК 02</w:t>
      </w:r>
      <w:r w:rsidRPr="007332FC">
        <w:tab/>
        <w:t>Осуществлять поиск, анализ и интерпретацию информации, необходимой для выполнения задач профессиональной деятельности</w:t>
      </w:r>
    </w:p>
    <w:p w:rsidR="00DC029E" w:rsidRPr="007332FC" w:rsidRDefault="00DC029E" w:rsidP="00DC029E">
      <w:pPr>
        <w:jc w:val="both"/>
      </w:pPr>
      <w:r w:rsidRPr="007332FC">
        <w:t>ОК 03</w:t>
      </w:r>
      <w:r w:rsidRPr="007332FC">
        <w:tab/>
        <w:t>Планировать и реализовывать собственное профессиональное и личностное развитие</w:t>
      </w:r>
    </w:p>
    <w:p w:rsidR="00DC029E" w:rsidRPr="007332FC" w:rsidRDefault="00DC029E" w:rsidP="00DC029E">
      <w:pPr>
        <w:jc w:val="both"/>
      </w:pPr>
      <w:r w:rsidRPr="007332FC">
        <w:t>ОК 04</w:t>
      </w:r>
      <w:r w:rsidRPr="007332FC">
        <w:tab/>
        <w:t>Работать в коллективе и команде, эффективно взаимодействовать с коллегами, руководством, клиентами</w:t>
      </w:r>
    </w:p>
    <w:p w:rsidR="00DC029E" w:rsidRPr="007332FC" w:rsidRDefault="00DC029E" w:rsidP="00DC029E">
      <w:pPr>
        <w:jc w:val="both"/>
      </w:pPr>
      <w:r w:rsidRPr="007332FC">
        <w:t>ОК 05</w:t>
      </w:r>
      <w:r w:rsidRPr="007332FC">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C029E" w:rsidRPr="007332FC" w:rsidRDefault="00DC029E" w:rsidP="00DC029E">
      <w:pPr>
        <w:jc w:val="both"/>
      </w:pPr>
      <w:r w:rsidRPr="007332FC">
        <w:t>ОК 09</w:t>
      </w:r>
      <w:r w:rsidRPr="007332FC">
        <w:tab/>
        <w:t>Использовать информационные технологии в профессиональной деятельности</w:t>
      </w:r>
    </w:p>
    <w:p w:rsidR="00DC029E" w:rsidRPr="007332FC" w:rsidRDefault="00DC029E" w:rsidP="00DC029E">
      <w:pPr>
        <w:jc w:val="both"/>
      </w:pPr>
      <w:r w:rsidRPr="007332FC">
        <w:t>ОК 10</w:t>
      </w:r>
      <w:r w:rsidRPr="007332FC">
        <w:tab/>
        <w:t>Пользоваться профессиональной документацией на государственном и иностранном языках</w:t>
      </w:r>
    </w:p>
    <w:p w:rsidR="00DC029E" w:rsidRPr="007332FC" w:rsidRDefault="00DC029E" w:rsidP="00DC029E">
      <w:pPr>
        <w:jc w:val="both"/>
      </w:pPr>
      <w:r w:rsidRPr="007332FC">
        <w:t>ОК 11</w:t>
      </w:r>
      <w:r w:rsidRPr="007332FC">
        <w:tab/>
        <w:t>Использовать знания по финансовой грамотности, планировать предпринимательскую деятельность в профессиональной сфере</w:t>
      </w:r>
    </w:p>
    <w:p w:rsidR="00DC029E" w:rsidRPr="007332FC" w:rsidRDefault="00DC029E" w:rsidP="00DC029E">
      <w:pPr>
        <w:jc w:val="both"/>
        <w:rPr>
          <w:b/>
        </w:rPr>
      </w:pPr>
      <w:r w:rsidRPr="007332FC">
        <w:rPr>
          <w:b/>
        </w:rPr>
        <w:t>Требования к умениям (практическому опыту):</w:t>
      </w:r>
    </w:p>
    <w:p w:rsidR="00DC029E" w:rsidRPr="007332FC" w:rsidRDefault="00DC029E" w:rsidP="00DC029E">
      <w:pPr>
        <w:jc w:val="both"/>
      </w:pPr>
      <w:r w:rsidRPr="007332FC">
        <w:t xml:space="preserve">Должен уметь: </w:t>
      </w:r>
    </w:p>
    <w:p w:rsidR="00DC029E" w:rsidRPr="007332FC" w:rsidRDefault="00DC029E" w:rsidP="00DC029E">
      <w:pPr>
        <w:jc w:val="both"/>
        <w:rPr>
          <w:rFonts w:eastAsia="Calibri"/>
          <w:color w:val="000000"/>
          <w:lang w:eastAsia="en-US"/>
        </w:rPr>
      </w:pPr>
      <w:r w:rsidRPr="007332FC">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DC029E" w:rsidRPr="007332FC" w:rsidRDefault="00DC029E" w:rsidP="00DC029E">
      <w:pPr>
        <w:jc w:val="both"/>
        <w:rPr>
          <w:rFonts w:eastAsia="Calibri"/>
          <w:color w:val="000000"/>
          <w:lang w:eastAsia="en-US"/>
        </w:rPr>
      </w:pPr>
      <w:r w:rsidRPr="007332FC">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DC029E" w:rsidRDefault="00DC029E" w:rsidP="00DC029E">
      <w:pPr>
        <w:jc w:val="both"/>
        <w:rPr>
          <w:rFonts w:eastAsia="Calibri"/>
          <w:color w:val="000000"/>
          <w:lang w:eastAsia="en-US"/>
        </w:rPr>
      </w:pPr>
      <w:r w:rsidRPr="007332FC">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DC029E" w:rsidRPr="007332FC" w:rsidRDefault="00DC029E" w:rsidP="00DC029E">
      <w:pPr>
        <w:jc w:val="both"/>
        <w:rPr>
          <w:rFonts w:eastAsia="Calibri"/>
          <w:color w:val="000000"/>
          <w:lang w:eastAsia="en-US"/>
        </w:rPr>
      </w:pPr>
      <w:r w:rsidRPr="009B63DC">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DC029E" w:rsidRPr="007332FC" w:rsidRDefault="00DC029E" w:rsidP="00DC029E">
      <w:pPr>
        <w:jc w:val="both"/>
        <w:rPr>
          <w:rFonts w:eastAsia="Calibri"/>
          <w:color w:val="000000"/>
          <w:lang w:eastAsia="en-US"/>
        </w:rPr>
      </w:pPr>
      <w:r w:rsidRPr="007332FC">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DC029E" w:rsidRPr="007332FC" w:rsidRDefault="00DC029E" w:rsidP="00DC029E">
      <w:pPr>
        <w:jc w:val="both"/>
        <w:rPr>
          <w:rFonts w:eastAsia="Calibri"/>
          <w:color w:val="000000"/>
          <w:lang w:eastAsia="en-US"/>
        </w:rPr>
      </w:pPr>
      <w:r w:rsidRPr="007332FC">
        <w:rPr>
          <w:rFonts w:eastAsia="Calibri"/>
          <w:color w:val="000000"/>
          <w:lang w:eastAsia="en-US"/>
        </w:rPr>
        <w:t>У10. Определять источники информации для проведения анализа финансового состояния экономического субъекта</w:t>
      </w:r>
    </w:p>
    <w:p w:rsidR="00DC029E" w:rsidRPr="007332FC" w:rsidRDefault="00DC029E" w:rsidP="00DC029E">
      <w:pPr>
        <w:jc w:val="both"/>
        <w:rPr>
          <w:rFonts w:eastAsia="Calibri"/>
          <w:color w:val="000000"/>
          <w:lang w:eastAsia="en-US"/>
        </w:rPr>
      </w:pPr>
      <w:r w:rsidRPr="007332FC">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DC029E" w:rsidRPr="007332FC" w:rsidRDefault="00DC029E" w:rsidP="00DC029E">
      <w:pPr>
        <w:jc w:val="both"/>
        <w:rPr>
          <w:rFonts w:eastAsia="Calibri"/>
          <w:color w:val="000000"/>
          <w:lang w:eastAsia="en-US"/>
        </w:rPr>
      </w:pPr>
      <w:r w:rsidRPr="007332FC">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DC029E" w:rsidRPr="007332FC" w:rsidRDefault="00DC029E" w:rsidP="00DC029E">
      <w:pPr>
        <w:jc w:val="both"/>
        <w:rPr>
          <w:rFonts w:eastAsia="Calibri"/>
          <w:color w:val="000000"/>
          <w:lang w:eastAsia="en-US"/>
        </w:rPr>
      </w:pPr>
      <w:r w:rsidRPr="007332FC">
        <w:rPr>
          <w:rFonts w:eastAsia="Calibri"/>
          <w:color w:val="000000"/>
          <w:lang w:eastAsia="en-US"/>
        </w:rPr>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DC029E" w:rsidRPr="007332FC" w:rsidRDefault="00DC029E" w:rsidP="00DC029E">
      <w:pPr>
        <w:jc w:val="both"/>
        <w:rPr>
          <w:rFonts w:eastAsia="Calibri"/>
          <w:color w:val="000000"/>
          <w:lang w:eastAsia="en-US"/>
        </w:rPr>
      </w:pPr>
      <w:r w:rsidRPr="007332FC">
        <w:rPr>
          <w:rFonts w:eastAsia="Calibri"/>
          <w:color w:val="000000"/>
          <w:lang w:eastAsia="en-US"/>
        </w:rPr>
        <w:lastRenderedPageBreak/>
        <w:t>У14. Формировать аналитические отчеты и представлять их заинтересованным пользователям</w:t>
      </w:r>
    </w:p>
    <w:p w:rsidR="00DC029E" w:rsidRPr="007332FC" w:rsidRDefault="00DC029E" w:rsidP="00DC029E">
      <w:pPr>
        <w:jc w:val="both"/>
        <w:rPr>
          <w:rFonts w:eastAsia="Calibri"/>
          <w:color w:val="000000"/>
          <w:lang w:eastAsia="en-US"/>
        </w:rPr>
      </w:pPr>
      <w:r w:rsidRPr="007332FC">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DC029E" w:rsidRPr="007332FC" w:rsidRDefault="00DC029E" w:rsidP="00DC029E">
      <w:pPr>
        <w:jc w:val="both"/>
        <w:rPr>
          <w:rFonts w:eastAsia="Calibri"/>
          <w:color w:val="000000"/>
          <w:lang w:eastAsia="en-US"/>
        </w:rPr>
      </w:pPr>
      <w:r w:rsidRPr="007332FC">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DC029E" w:rsidRPr="007332FC" w:rsidRDefault="00DC029E" w:rsidP="00DC029E">
      <w:pPr>
        <w:jc w:val="both"/>
        <w:rPr>
          <w:rFonts w:eastAsia="Calibri"/>
          <w:color w:val="000000"/>
          <w:lang w:eastAsia="en-US"/>
        </w:rPr>
      </w:pPr>
      <w:r w:rsidRPr="007332FC">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DC029E" w:rsidRPr="007332FC" w:rsidRDefault="00DC029E" w:rsidP="00DC029E">
      <w:pPr>
        <w:jc w:val="both"/>
        <w:rPr>
          <w:rFonts w:eastAsia="Calibri"/>
          <w:color w:val="000000"/>
          <w:lang w:eastAsia="en-US"/>
        </w:rPr>
      </w:pPr>
      <w:r w:rsidRPr="007332FC">
        <w:rPr>
          <w:rFonts w:eastAsia="Calibri"/>
          <w:color w:val="000000"/>
          <w:lang w:eastAsia="en-US"/>
        </w:rPr>
        <w:t>У18.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DC029E" w:rsidRPr="007332FC" w:rsidRDefault="00DC029E" w:rsidP="00DC029E">
      <w:pPr>
        <w:jc w:val="both"/>
        <w:rPr>
          <w:rFonts w:eastAsia="Calibri"/>
          <w:color w:val="000000"/>
          <w:lang w:eastAsia="en-US"/>
        </w:rPr>
      </w:pPr>
      <w:r w:rsidRPr="007332FC">
        <w:rPr>
          <w:rFonts w:eastAsia="Calibri"/>
          <w:color w:val="000000"/>
          <w:lang w:eastAsia="en-US"/>
        </w:rPr>
        <w:t>У19. Применять результаты финансового анализа экономического субъекта для целей бюджетирования и управления денежными потоками</w:t>
      </w:r>
    </w:p>
    <w:p w:rsidR="00DC029E" w:rsidRPr="007332FC" w:rsidRDefault="00DC029E" w:rsidP="00DC029E">
      <w:pPr>
        <w:jc w:val="both"/>
        <w:rPr>
          <w:b/>
        </w:rPr>
      </w:pPr>
      <w:r w:rsidRPr="007332FC">
        <w:rPr>
          <w:b/>
        </w:rPr>
        <w:t>Цели самостоятельной работы:</w:t>
      </w:r>
    </w:p>
    <w:p w:rsidR="00DC029E" w:rsidRPr="007332FC" w:rsidRDefault="00DC029E" w:rsidP="00DC029E">
      <w:pPr>
        <w:widowControl w:val="0"/>
        <w:jc w:val="both"/>
      </w:pPr>
      <w:r w:rsidRPr="007332FC">
        <w:t>Формирование умений проводить анализ состава и движения капитала организации по установленной методике.</w:t>
      </w:r>
    </w:p>
    <w:p w:rsidR="00DC029E" w:rsidRPr="007332FC" w:rsidRDefault="00DC029E" w:rsidP="00DC029E">
      <w:pPr>
        <w:widowControl w:val="0"/>
        <w:jc w:val="both"/>
        <w:rPr>
          <w:i/>
        </w:rPr>
      </w:pPr>
      <w:r w:rsidRPr="007332FC">
        <w:rPr>
          <w:b/>
        </w:rPr>
        <w:t>Обеспечение занятия</w:t>
      </w:r>
      <w:r w:rsidRPr="007332FC">
        <w:t xml:space="preserve">: </w:t>
      </w:r>
    </w:p>
    <w:p w:rsidR="00DC029E" w:rsidRPr="007332FC" w:rsidRDefault="00DC029E" w:rsidP="00DC029E">
      <w:pPr>
        <w:widowControl w:val="0"/>
        <w:numPr>
          <w:ilvl w:val="0"/>
          <w:numId w:val="13"/>
        </w:numPr>
        <w:tabs>
          <w:tab w:val="left" w:pos="0"/>
          <w:tab w:val="left" w:pos="567"/>
        </w:tabs>
        <w:jc w:val="both"/>
      </w:pPr>
      <w:r w:rsidRPr="007332FC">
        <w:t xml:space="preserve"> Задание для практического занятия</w:t>
      </w:r>
    </w:p>
    <w:p w:rsidR="00DC029E" w:rsidRPr="007332FC" w:rsidRDefault="00DC029E" w:rsidP="00DC029E">
      <w:pPr>
        <w:widowControl w:val="0"/>
        <w:numPr>
          <w:ilvl w:val="0"/>
          <w:numId w:val="13"/>
        </w:numPr>
        <w:tabs>
          <w:tab w:val="left" w:pos="0"/>
          <w:tab w:val="left" w:pos="567"/>
        </w:tabs>
        <w:ind w:left="714" w:hanging="357"/>
        <w:jc w:val="both"/>
      </w:pPr>
      <w:r w:rsidRPr="007332FC">
        <w:t xml:space="preserve"> Рабочая тетрадь</w:t>
      </w:r>
    </w:p>
    <w:p w:rsidR="00DC029E" w:rsidRPr="007332FC" w:rsidRDefault="00DC029E" w:rsidP="00DC029E">
      <w:pPr>
        <w:widowControl w:val="0"/>
        <w:numPr>
          <w:ilvl w:val="0"/>
          <w:numId w:val="13"/>
        </w:numPr>
        <w:tabs>
          <w:tab w:val="left" w:pos="0"/>
          <w:tab w:val="left" w:pos="567"/>
        </w:tabs>
        <w:ind w:left="714" w:hanging="357"/>
        <w:jc w:val="both"/>
      </w:pPr>
      <w:r w:rsidRPr="007332FC">
        <w:t xml:space="preserve"> Формы бухгалтерской отчетности</w:t>
      </w:r>
    </w:p>
    <w:p w:rsidR="00DC029E" w:rsidRPr="007332FC" w:rsidRDefault="00DC029E" w:rsidP="00DC029E">
      <w:pPr>
        <w:widowControl w:val="0"/>
        <w:numPr>
          <w:ilvl w:val="0"/>
          <w:numId w:val="13"/>
        </w:numPr>
        <w:tabs>
          <w:tab w:val="left" w:pos="0"/>
          <w:tab w:val="left" w:pos="567"/>
        </w:tabs>
        <w:ind w:left="714" w:hanging="357"/>
        <w:jc w:val="both"/>
      </w:pPr>
      <w:r w:rsidRPr="007332FC">
        <w:t xml:space="preserve"> Калькуляторы</w:t>
      </w:r>
    </w:p>
    <w:p w:rsidR="00DC029E" w:rsidRPr="007332FC" w:rsidRDefault="00DC029E" w:rsidP="00DC029E">
      <w:pPr>
        <w:widowControl w:val="0"/>
        <w:numPr>
          <w:ilvl w:val="0"/>
          <w:numId w:val="13"/>
        </w:numPr>
        <w:tabs>
          <w:tab w:val="left" w:pos="0"/>
          <w:tab w:val="left" w:pos="567"/>
        </w:tabs>
        <w:ind w:left="714" w:hanging="357"/>
        <w:jc w:val="both"/>
      </w:pPr>
      <w:r w:rsidRPr="007332FC">
        <w:t xml:space="preserve"> Федеральный закон N 402-ФЗ "О бухгалтерском учете" от 6 декабря 2011 года (в действующей редакции)</w:t>
      </w:r>
    </w:p>
    <w:p w:rsidR="00DC029E" w:rsidRPr="007332FC" w:rsidRDefault="00DC029E" w:rsidP="00DC029E">
      <w:pPr>
        <w:widowControl w:val="0"/>
        <w:numPr>
          <w:ilvl w:val="0"/>
          <w:numId w:val="13"/>
        </w:numPr>
        <w:tabs>
          <w:tab w:val="left" w:pos="0"/>
          <w:tab w:val="left" w:pos="567"/>
        </w:tabs>
        <w:ind w:left="714" w:hanging="357"/>
        <w:jc w:val="both"/>
      </w:pPr>
      <w:r w:rsidRPr="007332FC">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DC029E" w:rsidRPr="007332FC" w:rsidRDefault="00DC029E" w:rsidP="00DC029E">
      <w:pPr>
        <w:widowControl w:val="0"/>
        <w:numPr>
          <w:ilvl w:val="0"/>
          <w:numId w:val="13"/>
        </w:numPr>
        <w:ind w:left="714" w:hanging="357"/>
        <w:jc w:val="both"/>
      </w:pPr>
      <w:r w:rsidRPr="007332FC">
        <w:rPr>
          <w:color w:val="000000"/>
        </w:rPr>
        <w:t>Приказ Минфина РФ от 2 июля 2010 г. N 66н "О формах бухгалтерской отчетности организаций" (с изменениями и дополнениями)</w:t>
      </w:r>
    </w:p>
    <w:p w:rsidR="00DC029E" w:rsidRPr="007332FC" w:rsidRDefault="00DC029E" w:rsidP="00DC029E">
      <w:pPr>
        <w:widowControl w:val="0"/>
        <w:jc w:val="both"/>
        <w:rPr>
          <w:b/>
        </w:rPr>
      </w:pPr>
    </w:p>
    <w:p w:rsidR="00DC029E" w:rsidRPr="007332FC" w:rsidRDefault="00DC029E" w:rsidP="00DC029E">
      <w:pPr>
        <w:tabs>
          <w:tab w:val="num" w:pos="720"/>
        </w:tabs>
        <w:jc w:val="center"/>
        <w:rPr>
          <w:b/>
        </w:rPr>
      </w:pPr>
      <w:r w:rsidRPr="007332FC">
        <w:rPr>
          <w:b/>
        </w:rPr>
        <w:t>САМОСТОЯТЕЛЬНАЯ РАБОТА ОБУЧАЮЩИХСЯ</w:t>
      </w:r>
    </w:p>
    <w:p w:rsidR="00DC029E" w:rsidRPr="007332FC" w:rsidRDefault="00DC029E" w:rsidP="00DC029E">
      <w:pPr>
        <w:jc w:val="both"/>
        <w:rPr>
          <w:b/>
        </w:rPr>
      </w:pPr>
      <w:r w:rsidRPr="007332FC">
        <w:rPr>
          <w:b/>
        </w:rPr>
        <w:t>Актуализация опорных знаний (время – 30 мин)</w:t>
      </w:r>
    </w:p>
    <w:p w:rsidR="00DC029E" w:rsidRPr="007332FC" w:rsidRDefault="00DC029E" w:rsidP="00DC029E">
      <w:pPr>
        <w:pStyle w:val="a7"/>
        <w:rPr>
          <w:b/>
        </w:rPr>
      </w:pPr>
      <w:r w:rsidRPr="007332FC">
        <w:rPr>
          <w:b/>
        </w:rPr>
        <w:t>Тест:</w:t>
      </w:r>
    </w:p>
    <w:p w:rsidR="00DC029E" w:rsidRPr="007332FC" w:rsidRDefault="00DC029E" w:rsidP="00DC029E">
      <w:pPr>
        <w:autoSpaceDE w:val="0"/>
        <w:autoSpaceDN w:val="0"/>
        <w:adjustRightInd w:val="0"/>
        <w:rPr>
          <w:rFonts w:eastAsia="Batang"/>
        </w:rPr>
      </w:pPr>
      <w:r w:rsidRPr="007332FC">
        <w:rPr>
          <w:rFonts w:eastAsia="Batang"/>
        </w:rPr>
        <w:t>1. В состав собственного капитала не включается:</w:t>
      </w:r>
    </w:p>
    <w:p w:rsidR="00DC029E" w:rsidRPr="007332FC" w:rsidRDefault="00DC029E" w:rsidP="00DC029E">
      <w:pPr>
        <w:autoSpaceDE w:val="0"/>
        <w:autoSpaceDN w:val="0"/>
        <w:adjustRightInd w:val="0"/>
        <w:ind w:firstLine="709"/>
        <w:rPr>
          <w:rFonts w:eastAsia="Batang"/>
        </w:rPr>
      </w:pPr>
      <w:r w:rsidRPr="007332FC">
        <w:rPr>
          <w:rFonts w:eastAsia="Batang"/>
        </w:rPr>
        <w:t>а) резервный капитал;</w:t>
      </w:r>
    </w:p>
    <w:p w:rsidR="00DC029E" w:rsidRPr="007332FC" w:rsidRDefault="00DC029E" w:rsidP="00DC029E">
      <w:pPr>
        <w:autoSpaceDE w:val="0"/>
        <w:autoSpaceDN w:val="0"/>
        <w:adjustRightInd w:val="0"/>
        <w:ind w:firstLine="709"/>
        <w:rPr>
          <w:rFonts w:eastAsia="Batang"/>
        </w:rPr>
      </w:pPr>
      <w:r w:rsidRPr="007332FC">
        <w:rPr>
          <w:rFonts w:eastAsia="Batang"/>
        </w:rPr>
        <w:t>б) добавочный капитал;</w:t>
      </w:r>
    </w:p>
    <w:p w:rsidR="00DC029E" w:rsidRPr="007332FC" w:rsidRDefault="00DC029E" w:rsidP="00DC029E">
      <w:pPr>
        <w:autoSpaceDE w:val="0"/>
        <w:autoSpaceDN w:val="0"/>
        <w:adjustRightInd w:val="0"/>
        <w:ind w:firstLine="709"/>
        <w:rPr>
          <w:rFonts w:eastAsia="Batang"/>
        </w:rPr>
      </w:pPr>
      <w:r w:rsidRPr="007332FC">
        <w:rPr>
          <w:rFonts w:eastAsia="Batang"/>
        </w:rPr>
        <w:t>в) задолженность перед персоналом организации.</w:t>
      </w:r>
    </w:p>
    <w:p w:rsidR="00DC029E" w:rsidRPr="007332FC" w:rsidRDefault="00DC029E" w:rsidP="00DC029E">
      <w:pPr>
        <w:autoSpaceDE w:val="0"/>
        <w:autoSpaceDN w:val="0"/>
        <w:adjustRightInd w:val="0"/>
        <w:rPr>
          <w:rFonts w:eastAsia="Batang"/>
        </w:rPr>
      </w:pPr>
      <w:r w:rsidRPr="007332FC">
        <w:rPr>
          <w:rFonts w:eastAsia="Batang"/>
        </w:rPr>
        <w:t>2. Под оперативной функцией собственного капитала следует понимать:</w:t>
      </w:r>
    </w:p>
    <w:p w:rsidR="00DC029E" w:rsidRPr="007332FC" w:rsidRDefault="00DC029E" w:rsidP="00DC029E">
      <w:pPr>
        <w:autoSpaceDE w:val="0"/>
        <w:autoSpaceDN w:val="0"/>
        <w:adjustRightInd w:val="0"/>
        <w:ind w:firstLine="709"/>
        <w:rPr>
          <w:rFonts w:eastAsia="Batang"/>
        </w:rPr>
      </w:pPr>
      <w:r w:rsidRPr="007332FC">
        <w:rPr>
          <w:rFonts w:eastAsia="Batang"/>
        </w:rPr>
        <w:t>а) участие отдельных субъектов в управлении коммерческой организацией;</w:t>
      </w:r>
    </w:p>
    <w:p w:rsidR="00DC029E" w:rsidRPr="007332FC" w:rsidRDefault="00DC029E" w:rsidP="00DC029E">
      <w:pPr>
        <w:autoSpaceDE w:val="0"/>
        <w:autoSpaceDN w:val="0"/>
        <w:adjustRightInd w:val="0"/>
        <w:ind w:firstLine="709"/>
        <w:rPr>
          <w:rFonts w:eastAsia="Batang"/>
        </w:rPr>
      </w:pPr>
      <w:r w:rsidRPr="007332FC">
        <w:rPr>
          <w:rFonts w:eastAsia="Batang"/>
        </w:rPr>
        <w:t>б) обеспечение защиты капитала кредиторов и возмещение убытков;</w:t>
      </w:r>
    </w:p>
    <w:p w:rsidR="00DC029E" w:rsidRPr="007332FC" w:rsidRDefault="00DC029E" w:rsidP="00DC029E">
      <w:pPr>
        <w:autoSpaceDE w:val="0"/>
        <w:autoSpaceDN w:val="0"/>
        <w:adjustRightInd w:val="0"/>
        <w:ind w:firstLine="709"/>
        <w:rPr>
          <w:rFonts w:eastAsia="Batang"/>
        </w:rPr>
      </w:pPr>
      <w:r w:rsidRPr="007332FC">
        <w:rPr>
          <w:rFonts w:eastAsia="Batang"/>
        </w:rPr>
        <w:t>в) поддержание непрерывности деятельности.</w:t>
      </w:r>
    </w:p>
    <w:p w:rsidR="00DC029E" w:rsidRPr="007332FC" w:rsidRDefault="00DC029E" w:rsidP="00DC029E">
      <w:pPr>
        <w:autoSpaceDE w:val="0"/>
        <w:autoSpaceDN w:val="0"/>
        <w:adjustRightInd w:val="0"/>
        <w:rPr>
          <w:rFonts w:eastAsia="Batang"/>
        </w:rPr>
      </w:pPr>
      <w:r w:rsidRPr="007332FC">
        <w:rPr>
          <w:rFonts w:eastAsia="Batang"/>
        </w:rPr>
        <w:t>3. Инвестированный капитал включает в себя:</w:t>
      </w:r>
    </w:p>
    <w:p w:rsidR="00DC029E" w:rsidRPr="007332FC" w:rsidRDefault="00DC029E" w:rsidP="00DC029E">
      <w:pPr>
        <w:autoSpaceDE w:val="0"/>
        <w:autoSpaceDN w:val="0"/>
        <w:adjustRightInd w:val="0"/>
        <w:ind w:firstLine="709"/>
        <w:rPr>
          <w:rFonts w:eastAsia="Batang"/>
        </w:rPr>
      </w:pPr>
      <w:r w:rsidRPr="007332FC">
        <w:rPr>
          <w:rFonts w:eastAsia="Batang"/>
        </w:rPr>
        <w:t>а) резервы предстоящих расходов;</w:t>
      </w:r>
    </w:p>
    <w:p w:rsidR="00DC029E" w:rsidRPr="007332FC" w:rsidRDefault="00DC029E" w:rsidP="00DC029E">
      <w:pPr>
        <w:autoSpaceDE w:val="0"/>
        <w:autoSpaceDN w:val="0"/>
        <w:adjustRightInd w:val="0"/>
        <w:ind w:firstLine="709"/>
        <w:rPr>
          <w:rFonts w:eastAsia="Batang"/>
        </w:rPr>
      </w:pPr>
      <w:r w:rsidRPr="007332FC">
        <w:rPr>
          <w:rFonts w:eastAsia="Batang"/>
        </w:rPr>
        <w:t>б) номинальную стоимость обыкновенных и привилегированных акций;</w:t>
      </w:r>
    </w:p>
    <w:p w:rsidR="00DC029E" w:rsidRPr="007332FC" w:rsidRDefault="00DC029E" w:rsidP="00DC029E">
      <w:pPr>
        <w:autoSpaceDE w:val="0"/>
        <w:autoSpaceDN w:val="0"/>
        <w:adjustRightInd w:val="0"/>
        <w:ind w:firstLine="709"/>
        <w:rPr>
          <w:rFonts w:eastAsia="Batang"/>
        </w:rPr>
      </w:pPr>
      <w:r w:rsidRPr="007332FC">
        <w:rPr>
          <w:rFonts w:eastAsia="Batang"/>
        </w:rPr>
        <w:t>в) нераспределенную прибыль.</w:t>
      </w:r>
    </w:p>
    <w:p w:rsidR="00DC029E" w:rsidRPr="007332FC" w:rsidRDefault="00DC029E" w:rsidP="00DC029E">
      <w:pPr>
        <w:autoSpaceDE w:val="0"/>
        <w:autoSpaceDN w:val="0"/>
        <w:adjustRightInd w:val="0"/>
        <w:rPr>
          <w:rFonts w:eastAsia="Batang"/>
        </w:rPr>
      </w:pPr>
      <w:r w:rsidRPr="007332FC">
        <w:rPr>
          <w:rFonts w:eastAsia="Batang"/>
        </w:rPr>
        <w:t>4. Акционерное общество согласно уставу, принимает решение о выкупе акций для их последующего погашения, что приведет к:</w:t>
      </w:r>
    </w:p>
    <w:p w:rsidR="00DC029E" w:rsidRPr="007332FC" w:rsidRDefault="00DC029E" w:rsidP="00DC029E">
      <w:pPr>
        <w:autoSpaceDE w:val="0"/>
        <w:autoSpaceDN w:val="0"/>
        <w:adjustRightInd w:val="0"/>
        <w:ind w:firstLine="709"/>
        <w:rPr>
          <w:rFonts w:eastAsia="Batang"/>
        </w:rPr>
      </w:pPr>
      <w:r w:rsidRPr="007332FC">
        <w:rPr>
          <w:rFonts w:eastAsia="Batang"/>
        </w:rPr>
        <w:t>а) уменьшению величины уставного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б) увеличению размера уставного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в) стабильности величины уставного капитала.</w:t>
      </w:r>
    </w:p>
    <w:p w:rsidR="00DC029E" w:rsidRPr="007332FC" w:rsidRDefault="00DC029E" w:rsidP="00DC029E">
      <w:pPr>
        <w:autoSpaceDE w:val="0"/>
        <w:autoSpaceDN w:val="0"/>
        <w:adjustRightInd w:val="0"/>
        <w:rPr>
          <w:rFonts w:eastAsia="Batang"/>
        </w:rPr>
      </w:pPr>
      <w:r w:rsidRPr="007332FC">
        <w:rPr>
          <w:rFonts w:eastAsia="Batang"/>
        </w:rPr>
        <w:t>5. Средства резервного капитала могут быть направлены на:</w:t>
      </w:r>
    </w:p>
    <w:p w:rsidR="00DC029E" w:rsidRPr="007332FC" w:rsidRDefault="00DC029E" w:rsidP="00DC029E">
      <w:pPr>
        <w:autoSpaceDE w:val="0"/>
        <w:autoSpaceDN w:val="0"/>
        <w:adjustRightInd w:val="0"/>
        <w:ind w:firstLine="709"/>
        <w:rPr>
          <w:rFonts w:eastAsia="Batang"/>
        </w:rPr>
      </w:pPr>
      <w:r w:rsidRPr="007332FC">
        <w:rPr>
          <w:rFonts w:eastAsia="Batang"/>
        </w:rPr>
        <w:t>а) приобретение акций других акционерных обществ;</w:t>
      </w:r>
    </w:p>
    <w:p w:rsidR="00DC029E" w:rsidRPr="007332FC" w:rsidRDefault="00DC029E" w:rsidP="00DC029E">
      <w:pPr>
        <w:autoSpaceDE w:val="0"/>
        <w:autoSpaceDN w:val="0"/>
        <w:adjustRightInd w:val="0"/>
        <w:ind w:firstLine="709"/>
        <w:rPr>
          <w:rFonts w:eastAsia="Batang"/>
        </w:rPr>
      </w:pPr>
      <w:r w:rsidRPr="007332FC">
        <w:rPr>
          <w:rFonts w:eastAsia="Batang"/>
        </w:rPr>
        <w:t>б) покрытие общих балансовых убытков при отсутствии иных возможностей для их возмещения;</w:t>
      </w:r>
    </w:p>
    <w:p w:rsidR="00DC029E" w:rsidRPr="007332FC" w:rsidRDefault="00DC029E" w:rsidP="00DC029E">
      <w:pPr>
        <w:autoSpaceDE w:val="0"/>
        <w:autoSpaceDN w:val="0"/>
        <w:adjustRightInd w:val="0"/>
        <w:ind w:firstLine="709"/>
        <w:rPr>
          <w:rFonts w:eastAsia="Batang"/>
        </w:rPr>
      </w:pPr>
      <w:r w:rsidRPr="007332FC">
        <w:rPr>
          <w:rFonts w:eastAsia="Batang"/>
        </w:rPr>
        <w:t>в) увеличение уставного капитала.</w:t>
      </w:r>
    </w:p>
    <w:p w:rsidR="00DC029E" w:rsidRPr="007332FC" w:rsidRDefault="00DC029E" w:rsidP="00DC029E">
      <w:pPr>
        <w:autoSpaceDE w:val="0"/>
        <w:autoSpaceDN w:val="0"/>
        <w:adjustRightInd w:val="0"/>
        <w:rPr>
          <w:rFonts w:eastAsia="Batang"/>
        </w:rPr>
      </w:pPr>
      <w:r w:rsidRPr="007332FC">
        <w:rPr>
          <w:rFonts w:eastAsia="Batang"/>
        </w:rPr>
        <w:lastRenderedPageBreak/>
        <w:t>6. Увеличение собственного капитала за отчетный период может быть достигнуто за счет:</w:t>
      </w:r>
    </w:p>
    <w:p w:rsidR="00DC029E" w:rsidRPr="007332FC" w:rsidRDefault="00DC029E" w:rsidP="00DC029E">
      <w:pPr>
        <w:autoSpaceDE w:val="0"/>
        <w:autoSpaceDN w:val="0"/>
        <w:adjustRightInd w:val="0"/>
        <w:ind w:firstLine="709"/>
        <w:rPr>
          <w:rFonts w:eastAsia="Batang"/>
        </w:rPr>
      </w:pPr>
      <w:r w:rsidRPr="007332FC">
        <w:rPr>
          <w:rFonts w:eastAsia="Batang"/>
        </w:rPr>
        <w:t>а) уменьшения номинала акций;</w:t>
      </w:r>
    </w:p>
    <w:p w:rsidR="00DC029E" w:rsidRPr="007332FC" w:rsidRDefault="00DC029E" w:rsidP="00DC029E">
      <w:pPr>
        <w:autoSpaceDE w:val="0"/>
        <w:autoSpaceDN w:val="0"/>
        <w:adjustRightInd w:val="0"/>
        <w:ind w:firstLine="709"/>
        <w:rPr>
          <w:rFonts w:eastAsia="Batang"/>
        </w:rPr>
      </w:pPr>
      <w:r w:rsidRPr="007332FC">
        <w:rPr>
          <w:rFonts w:eastAsia="Batang"/>
        </w:rPr>
        <w:t>б) дополнительного выпуска акций;</w:t>
      </w:r>
    </w:p>
    <w:p w:rsidR="00DC029E" w:rsidRPr="007332FC" w:rsidRDefault="00DC029E" w:rsidP="00DC029E">
      <w:pPr>
        <w:autoSpaceDE w:val="0"/>
        <w:autoSpaceDN w:val="0"/>
        <w:adjustRightInd w:val="0"/>
        <w:ind w:firstLine="709"/>
        <w:rPr>
          <w:rFonts w:eastAsia="Batang"/>
        </w:rPr>
      </w:pPr>
      <w:r w:rsidRPr="007332FC">
        <w:rPr>
          <w:rFonts w:eastAsia="Batang"/>
        </w:rPr>
        <w:t>в) уменьшения количества акций.</w:t>
      </w:r>
    </w:p>
    <w:p w:rsidR="00DC029E" w:rsidRPr="007332FC" w:rsidRDefault="00DC029E" w:rsidP="00DC029E">
      <w:pPr>
        <w:autoSpaceDE w:val="0"/>
        <w:autoSpaceDN w:val="0"/>
        <w:adjustRightInd w:val="0"/>
        <w:rPr>
          <w:rFonts w:eastAsia="Batang"/>
        </w:rPr>
      </w:pPr>
      <w:r w:rsidRPr="007332FC">
        <w:rPr>
          <w:rFonts w:eastAsia="Batang"/>
        </w:rPr>
        <w:t>7. Анализ и оценка движения собственного капитала осуществляется путем расчета коэффициента:</w:t>
      </w:r>
    </w:p>
    <w:p w:rsidR="00DC029E" w:rsidRPr="007332FC" w:rsidRDefault="00DC029E" w:rsidP="00DC029E">
      <w:pPr>
        <w:autoSpaceDE w:val="0"/>
        <w:autoSpaceDN w:val="0"/>
        <w:adjustRightInd w:val="0"/>
        <w:ind w:firstLine="709"/>
        <w:rPr>
          <w:rFonts w:eastAsia="Batang"/>
        </w:rPr>
      </w:pPr>
      <w:r w:rsidRPr="007332FC">
        <w:rPr>
          <w:rFonts w:eastAsia="Batang"/>
        </w:rPr>
        <w:t>а) автономии;</w:t>
      </w:r>
    </w:p>
    <w:p w:rsidR="00DC029E" w:rsidRPr="007332FC" w:rsidRDefault="00DC029E" w:rsidP="00DC029E">
      <w:pPr>
        <w:autoSpaceDE w:val="0"/>
        <w:autoSpaceDN w:val="0"/>
        <w:adjustRightInd w:val="0"/>
        <w:ind w:firstLine="709"/>
        <w:rPr>
          <w:rFonts w:eastAsia="Batang"/>
        </w:rPr>
      </w:pPr>
      <w:r w:rsidRPr="007332FC">
        <w:rPr>
          <w:rFonts w:eastAsia="Batang"/>
        </w:rPr>
        <w:t>б) использования собственного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в) оборачиваемости собственного капитала.</w:t>
      </w:r>
    </w:p>
    <w:p w:rsidR="00DC029E" w:rsidRPr="007332FC" w:rsidRDefault="00DC029E" w:rsidP="00DC029E">
      <w:pPr>
        <w:autoSpaceDE w:val="0"/>
        <w:autoSpaceDN w:val="0"/>
        <w:adjustRightInd w:val="0"/>
        <w:rPr>
          <w:rFonts w:eastAsia="Batang"/>
        </w:rPr>
      </w:pPr>
      <w:r w:rsidRPr="007332FC">
        <w:rPr>
          <w:rFonts w:eastAsia="Batang"/>
        </w:rPr>
        <w:t>8. Коэффициент поступления собственного капитала по данным отчета об изменениях капитала может быть рассчитан как:</w:t>
      </w:r>
    </w:p>
    <w:p w:rsidR="00DC029E" w:rsidRPr="007332FC" w:rsidRDefault="00DC029E" w:rsidP="00DC029E">
      <w:pPr>
        <w:autoSpaceDE w:val="0"/>
        <w:autoSpaceDN w:val="0"/>
        <w:adjustRightInd w:val="0"/>
        <w:ind w:firstLine="709"/>
        <w:rPr>
          <w:rFonts w:eastAsia="Batang"/>
        </w:rPr>
      </w:pPr>
      <w:r w:rsidRPr="007332FC">
        <w:rPr>
          <w:rFonts w:eastAsia="Batang"/>
        </w:rPr>
        <w:t>а) отношение поступившей величины собственного капитала к стоимости собственного капитала на конец периода;</w:t>
      </w:r>
    </w:p>
    <w:p w:rsidR="00DC029E" w:rsidRPr="007332FC" w:rsidRDefault="00DC029E" w:rsidP="00DC029E">
      <w:pPr>
        <w:autoSpaceDE w:val="0"/>
        <w:autoSpaceDN w:val="0"/>
        <w:adjustRightInd w:val="0"/>
        <w:ind w:firstLine="709"/>
        <w:rPr>
          <w:rFonts w:eastAsia="Batang"/>
        </w:rPr>
      </w:pPr>
      <w:r w:rsidRPr="007332FC">
        <w:rPr>
          <w:rFonts w:eastAsia="Batang"/>
        </w:rPr>
        <w:t>б) отношение поступившей величины собственного капитала к стоимости собственного капитала на начало периода;</w:t>
      </w:r>
    </w:p>
    <w:p w:rsidR="00DC029E" w:rsidRPr="007332FC" w:rsidRDefault="00DC029E" w:rsidP="00DC029E">
      <w:pPr>
        <w:autoSpaceDE w:val="0"/>
        <w:autoSpaceDN w:val="0"/>
        <w:adjustRightInd w:val="0"/>
        <w:ind w:firstLine="709"/>
        <w:rPr>
          <w:rFonts w:eastAsia="Batang"/>
        </w:rPr>
      </w:pPr>
      <w:r w:rsidRPr="007332FC">
        <w:rPr>
          <w:rFonts w:eastAsia="Batang"/>
        </w:rPr>
        <w:t>в) отношение поступившей величины собственного капитала к среднегодовой величине собственного капитала.</w:t>
      </w:r>
    </w:p>
    <w:p w:rsidR="00DC029E" w:rsidRPr="007332FC" w:rsidRDefault="00DC029E" w:rsidP="00DC029E">
      <w:pPr>
        <w:autoSpaceDE w:val="0"/>
        <w:autoSpaceDN w:val="0"/>
        <w:adjustRightInd w:val="0"/>
        <w:rPr>
          <w:rFonts w:eastAsia="Batang"/>
        </w:rPr>
      </w:pPr>
      <w:r w:rsidRPr="007332FC">
        <w:rPr>
          <w:rFonts w:eastAsia="Batang"/>
        </w:rPr>
        <w:t>9. Эффективность использования капитала характеризуют показатели:</w:t>
      </w:r>
    </w:p>
    <w:p w:rsidR="00DC029E" w:rsidRPr="007332FC" w:rsidRDefault="00DC029E" w:rsidP="00DC029E">
      <w:pPr>
        <w:autoSpaceDE w:val="0"/>
        <w:autoSpaceDN w:val="0"/>
        <w:adjustRightInd w:val="0"/>
        <w:ind w:firstLine="709"/>
        <w:rPr>
          <w:rFonts w:eastAsia="Batang"/>
        </w:rPr>
      </w:pPr>
      <w:r w:rsidRPr="007332FC">
        <w:rPr>
          <w:rFonts w:eastAsia="Batang"/>
        </w:rPr>
        <w:t>а) динамики капитала;</w:t>
      </w:r>
    </w:p>
    <w:p w:rsidR="00DC029E" w:rsidRPr="007332FC" w:rsidRDefault="00DC029E" w:rsidP="00DC029E">
      <w:pPr>
        <w:autoSpaceDE w:val="0"/>
        <w:autoSpaceDN w:val="0"/>
        <w:adjustRightInd w:val="0"/>
        <w:ind w:firstLine="709"/>
        <w:rPr>
          <w:rFonts w:eastAsia="Batang"/>
        </w:rPr>
      </w:pPr>
      <w:r w:rsidRPr="007332FC">
        <w:rPr>
          <w:rFonts w:eastAsia="Batang"/>
        </w:rPr>
        <w:t>б) структуры капитала;</w:t>
      </w:r>
    </w:p>
    <w:p w:rsidR="00DC029E" w:rsidRPr="007332FC" w:rsidRDefault="00DC029E" w:rsidP="00DC029E">
      <w:pPr>
        <w:autoSpaceDE w:val="0"/>
        <w:autoSpaceDN w:val="0"/>
        <w:adjustRightInd w:val="0"/>
        <w:ind w:firstLine="709"/>
        <w:rPr>
          <w:rFonts w:eastAsia="Batang"/>
        </w:rPr>
      </w:pPr>
      <w:r w:rsidRPr="007332FC">
        <w:rPr>
          <w:rFonts w:eastAsia="Batang"/>
        </w:rPr>
        <w:t>в) рентабельности капитала.</w:t>
      </w:r>
    </w:p>
    <w:p w:rsidR="00DC029E" w:rsidRPr="007332FC" w:rsidRDefault="00DC029E" w:rsidP="00DC029E">
      <w:pPr>
        <w:autoSpaceDE w:val="0"/>
        <w:autoSpaceDN w:val="0"/>
        <w:adjustRightInd w:val="0"/>
        <w:rPr>
          <w:rFonts w:eastAsia="Batang"/>
        </w:rPr>
      </w:pPr>
      <w:r w:rsidRPr="007332FC">
        <w:rPr>
          <w:rFonts w:eastAsia="Batang"/>
        </w:rPr>
        <w:t>10. Каким должно быть соотношение собственного капитала и чистых активов:</w:t>
      </w:r>
    </w:p>
    <w:p w:rsidR="00DC029E" w:rsidRPr="007332FC" w:rsidRDefault="00DC029E" w:rsidP="00DC029E">
      <w:pPr>
        <w:autoSpaceDE w:val="0"/>
        <w:autoSpaceDN w:val="0"/>
        <w:adjustRightInd w:val="0"/>
        <w:ind w:firstLine="709"/>
        <w:rPr>
          <w:rFonts w:eastAsia="Batang"/>
        </w:rPr>
      </w:pPr>
      <w:r w:rsidRPr="007332FC">
        <w:rPr>
          <w:rFonts w:eastAsia="Batang"/>
        </w:rPr>
        <w:t>а) чистые активы&gt; собственного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б) чистые активы = собственному капиталу;</w:t>
      </w:r>
    </w:p>
    <w:p w:rsidR="00DC029E" w:rsidRPr="007332FC" w:rsidRDefault="00DC029E" w:rsidP="00DC029E">
      <w:pPr>
        <w:autoSpaceDE w:val="0"/>
        <w:autoSpaceDN w:val="0"/>
        <w:adjustRightInd w:val="0"/>
        <w:ind w:firstLine="709"/>
        <w:rPr>
          <w:rFonts w:eastAsia="Batang"/>
        </w:rPr>
      </w:pPr>
      <w:r w:rsidRPr="007332FC">
        <w:rPr>
          <w:rFonts w:eastAsia="Batang"/>
        </w:rPr>
        <w:t>в) чистые активы &lt;собственного капитала.</w:t>
      </w:r>
    </w:p>
    <w:p w:rsidR="00DC029E" w:rsidRPr="007332FC" w:rsidRDefault="00DC029E" w:rsidP="00DC029E">
      <w:pPr>
        <w:autoSpaceDE w:val="0"/>
        <w:autoSpaceDN w:val="0"/>
        <w:adjustRightInd w:val="0"/>
        <w:rPr>
          <w:rFonts w:eastAsia="Batang"/>
        </w:rPr>
      </w:pPr>
      <w:r w:rsidRPr="007332FC">
        <w:rPr>
          <w:rFonts w:eastAsia="Batang"/>
        </w:rPr>
        <w:t>11. В какой форме бухгалтерской отчетности отражается стоимость</w:t>
      </w:r>
    </w:p>
    <w:p w:rsidR="00DC029E" w:rsidRPr="007332FC" w:rsidRDefault="00DC029E" w:rsidP="00DC029E">
      <w:pPr>
        <w:autoSpaceDE w:val="0"/>
        <w:autoSpaceDN w:val="0"/>
        <w:adjustRightInd w:val="0"/>
        <w:ind w:firstLine="709"/>
        <w:rPr>
          <w:rFonts w:eastAsia="Batang"/>
        </w:rPr>
      </w:pPr>
      <w:r w:rsidRPr="007332FC">
        <w:rPr>
          <w:rFonts w:eastAsia="Batang"/>
        </w:rPr>
        <w:t>чистых активов:</w:t>
      </w:r>
    </w:p>
    <w:p w:rsidR="00DC029E" w:rsidRPr="007332FC" w:rsidRDefault="00DC029E" w:rsidP="00DC029E">
      <w:pPr>
        <w:autoSpaceDE w:val="0"/>
        <w:autoSpaceDN w:val="0"/>
        <w:adjustRightInd w:val="0"/>
        <w:ind w:firstLine="709"/>
        <w:rPr>
          <w:rFonts w:eastAsia="Batang"/>
        </w:rPr>
      </w:pPr>
      <w:r w:rsidRPr="007332FC">
        <w:rPr>
          <w:rFonts w:eastAsia="Batang"/>
        </w:rPr>
        <w:t>а) бухгалтерский баланс;</w:t>
      </w:r>
    </w:p>
    <w:p w:rsidR="00DC029E" w:rsidRPr="007332FC" w:rsidRDefault="00DC029E" w:rsidP="00DC029E">
      <w:pPr>
        <w:autoSpaceDE w:val="0"/>
        <w:autoSpaceDN w:val="0"/>
        <w:adjustRightInd w:val="0"/>
        <w:ind w:firstLine="709"/>
        <w:rPr>
          <w:rFonts w:eastAsia="Batang"/>
        </w:rPr>
      </w:pPr>
      <w:r w:rsidRPr="007332FC">
        <w:rPr>
          <w:rFonts w:eastAsia="Batang"/>
        </w:rPr>
        <w:t>б) отчет об изменениях капитала;</w:t>
      </w:r>
    </w:p>
    <w:p w:rsidR="00DC029E" w:rsidRPr="007332FC" w:rsidRDefault="00DC029E" w:rsidP="00DC029E">
      <w:pPr>
        <w:autoSpaceDE w:val="0"/>
        <w:autoSpaceDN w:val="0"/>
        <w:adjustRightInd w:val="0"/>
        <w:ind w:firstLine="709"/>
        <w:rPr>
          <w:rFonts w:eastAsia="Batang"/>
        </w:rPr>
      </w:pPr>
      <w:r w:rsidRPr="007332FC">
        <w:rPr>
          <w:rFonts w:eastAsia="Batang"/>
        </w:rPr>
        <w:t>в) отчет о движении денежных средств.</w:t>
      </w:r>
    </w:p>
    <w:p w:rsidR="00DC029E" w:rsidRPr="007332FC" w:rsidRDefault="00DC029E" w:rsidP="00DC029E">
      <w:pPr>
        <w:autoSpaceDE w:val="0"/>
        <w:autoSpaceDN w:val="0"/>
        <w:adjustRightInd w:val="0"/>
        <w:rPr>
          <w:rFonts w:eastAsia="Batang"/>
        </w:rPr>
      </w:pPr>
      <w:r w:rsidRPr="007332FC">
        <w:rPr>
          <w:rFonts w:eastAsia="Batang"/>
        </w:rPr>
        <w:t>12. Накопленная часть собственного капитала представлена в бухгалтерском балансе и отчете об изменениях капитала:</w:t>
      </w:r>
    </w:p>
    <w:p w:rsidR="00DC029E" w:rsidRPr="007332FC" w:rsidRDefault="00DC029E" w:rsidP="00DC029E">
      <w:pPr>
        <w:autoSpaceDE w:val="0"/>
        <w:autoSpaceDN w:val="0"/>
        <w:adjustRightInd w:val="0"/>
        <w:ind w:firstLine="709"/>
        <w:rPr>
          <w:rFonts w:eastAsia="Batang"/>
        </w:rPr>
      </w:pPr>
      <w:r w:rsidRPr="007332FC">
        <w:rPr>
          <w:rFonts w:eastAsia="Batang"/>
        </w:rPr>
        <w:t>а) статьей «Уставный капитал»;</w:t>
      </w:r>
    </w:p>
    <w:p w:rsidR="00DC029E" w:rsidRPr="007332FC" w:rsidRDefault="00DC029E" w:rsidP="00DC029E">
      <w:pPr>
        <w:autoSpaceDE w:val="0"/>
        <w:autoSpaceDN w:val="0"/>
        <w:adjustRightInd w:val="0"/>
        <w:ind w:firstLine="709"/>
        <w:rPr>
          <w:rFonts w:eastAsia="Batang"/>
        </w:rPr>
      </w:pPr>
      <w:r w:rsidRPr="007332FC">
        <w:rPr>
          <w:rFonts w:eastAsia="Batang"/>
        </w:rPr>
        <w:t>б) статьей «Добавочный капитал»;</w:t>
      </w:r>
    </w:p>
    <w:p w:rsidR="00DC029E" w:rsidRPr="007332FC" w:rsidRDefault="00DC029E" w:rsidP="00DC029E">
      <w:pPr>
        <w:autoSpaceDE w:val="0"/>
        <w:autoSpaceDN w:val="0"/>
        <w:adjustRightInd w:val="0"/>
        <w:ind w:firstLine="709"/>
        <w:rPr>
          <w:rFonts w:eastAsia="Batang"/>
        </w:rPr>
      </w:pPr>
      <w:r w:rsidRPr="007332FC">
        <w:rPr>
          <w:rFonts w:eastAsia="Batang"/>
        </w:rPr>
        <w:t>в) статьями «Резервный капитал» и «Нераспределенная прибыль».</w:t>
      </w:r>
    </w:p>
    <w:p w:rsidR="00DC029E" w:rsidRPr="007332FC" w:rsidRDefault="00DC029E" w:rsidP="00DC029E">
      <w:pPr>
        <w:autoSpaceDE w:val="0"/>
        <w:autoSpaceDN w:val="0"/>
        <w:adjustRightInd w:val="0"/>
        <w:rPr>
          <w:rFonts w:eastAsia="Batang"/>
        </w:rPr>
      </w:pPr>
      <w:r w:rsidRPr="007332FC">
        <w:rPr>
          <w:rFonts w:eastAsia="Batang"/>
        </w:rPr>
        <w:t>13. В отчете об изменениях капитала не находит отражения информация</w:t>
      </w:r>
    </w:p>
    <w:p w:rsidR="00DC029E" w:rsidRPr="007332FC" w:rsidRDefault="00DC029E" w:rsidP="00DC029E">
      <w:pPr>
        <w:autoSpaceDE w:val="0"/>
        <w:autoSpaceDN w:val="0"/>
        <w:adjustRightInd w:val="0"/>
        <w:ind w:firstLine="709"/>
        <w:rPr>
          <w:rFonts w:eastAsia="Batang"/>
        </w:rPr>
      </w:pPr>
      <w:r w:rsidRPr="007332FC">
        <w:rPr>
          <w:rFonts w:eastAsia="Batang"/>
        </w:rPr>
        <w:t>о динамике:</w:t>
      </w:r>
    </w:p>
    <w:p w:rsidR="00DC029E" w:rsidRPr="007332FC" w:rsidRDefault="00DC029E" w:rsidP="00DC029E">
      <w:pPr>
        <w:autoSpaceDE w:val="0"/>
        <w:autoSpaceDN w:val="0"/>
        <w:adjustRightInd w:val="0"/>
        <w:ind w:firstLine="709"/>
        <w:rPr>
          <w:rFonts w:eastAsia="Batang"/>
        </w:rPr>
      </w:pPr>
      <w:r w:rsidRPr="007332FC">
        <w:rPr>
          <w:rFonts w:eastAsia="Batang"/>
        </w:rPr>
        <w:t>а) собственного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б) обязательств;</w:t>
      </w:r>
    </w:p>
    <w:p w:rsidR="00DC029E" w:rsidRPr="007332FC" w:rsidRDefault="00DC029E" w:rsidP="00DC029E">
      <w:pPr>
        <w:autoSpaceDE w:val="0"/>
        <w:autoSpaceDN w:val="0"/>
        <w:adjustRightInd w:val="0"/>
        <w:ind w:firstLine="709"/>
        <w:rPr>
          <w:rFonts w:eastAsia="Batang"/>
        </w:rPr>
      </w:pPr>
      <w:r w:rsidRPr="007332FC">
        <w:rPr>
          <w:rFonts w:eastAsia="Batang"/>
        </w:rPr>
        <w:t>в) резервов, создаваемых организацией.</w:t>
      </w:r>
    </w:p>
    <w:p w:rsidR="00DC029E" w:rsidRPr="007332FC" w:rsidRDefault="00DC029E" w:rsidP="00DC029E">
      <w:pPr>
        <w:autoSpaceDE w:val="0"/>
        <w:autoSpaceDN w:val="0"/>
        <w:adjustRightInd w:val="0"/>
        <w:rPr>
          <w:rFonts w:eastAsia="Batang"/>
        </w:rPr>
      </w:pPr>
      <w:r w:rsidRPr="007332FC">
        <w:rPr>
          <w:rFonts w:eastAsia="Batang"/>
        </w:rPr>
        <w:t>14. Участие отдельных субъектов в управлении коммерческой организацией характеризует:</w:t>
      </w:r>
    </w:p>
    <w:p w:rsidR="00DC029E" w:rsidRPr="007332FC" w:rsidRDefault="00DC029E" w:rsidP="00DC029E">
      <w:pPr>
        <w:autoSpaceDE w:val="0"/>
        <w:autoSpaceDN w:val="0"/>
        <w:adjustRightInd w:val="0"/>
        <w:ind w:firstLine="709"/>
        <w:rPr>
          <w:rFonts w:eastAsia="Batang"/>
        </w:rPr>
      </w:pPr>
      <w:r w:rsidRPr="007332FC">
        <w:rPr>
          <w:rFonts w:eastAsia="Batang"/>
        </w:rPr>
        <w:t>а) защитную функцию собственного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б) регулирующую функцию собственного капитала;</w:t>
      </w:r>
    </w:p>
    <w:p w:rsidR="00DC029E" w:rsidRPr="007332FC" w:rsidRDefault="00DC029E" w:rsidP="00DC029E">
      <w:pPr>
        <w:autoSpaceDE w:val="0"/>
        <w:autoSpaceDN w:val="0"/>
        <w:adjustRightInd w:val="0"/>
        <w:ind w:firstLine="709"/>
        <w:rPr>
          <w:rFonts w:eastAsia="Batang"/>
        </w:rPr>
      </w:pPr>
      <w:r w:rsidRPr="007332FC">
        <w:rPr>
          <w:rFonts w:eastAsia="Batang"/>
        </w:rPr>
        <w:t>в) распределительную функцию собственного капитала.</w:t>
      </w:r>
    </w:p>
    <w:p w:rsidR="00DC029E" w:rsidRPr="007332FC" w:rsidRDefault="00DC029E" w:rsidP="00DC029E">
      <w:pPr>
        <w:autoSpaceDE w:val="0"/>
        <w:autoSpaceDN w:val="0"/>
        <w:adjustRightInd w:val="0"/>
        <w:rPr>
          <w:rFonts w:eastAsia="Batang"/>
        </w:rPr>
      </w:pPr>
      <w:r w:rsidRPr="007332FC">
        <w:rPr>
          <w:rFonts w:eastAsia="Batang"/>
        </w:rPr>
        <w:t>15. Уставный капитал организации является элементом:</w:t>
      </w:r>
    </w:p>
    <w:p w:rsidR="00DC029E" w:rsidRPr="007332FC" w:rsidRDefault="00DC029E" w:rsidP="00DC029E">
      <w:pPr>
        <w:autoSpaceDE w:val="0"/>
        <w:autoSpaceDN w:val="0"/>
        <w:adjustRightInd w:val="0"/>
        <w:ind w:firstLine="709"/>
        <w:rPr>
          <w:rFonts w:eastAsia="Batang"/>
        </w:rPr>
      </w:pPr>
      <w:r w:rsidRPr="007332FC">
        <w:rPr>
          <w:rFonts w:eastAsia="Batang"/>
        </w:rPr>
        <w:t>а) накопленного капитала организации;</w:t>
      </w:r>
    </w:p>
    <w:p w:rsidR="00DC029E" w:rsidRPr="007332FC" w:rsidRDefault="00DC029E" w:rsidP="00DC029E">
      <w:pPr>
        <w:autoSpaceDE w:val="0"/>
        <w:autoSpaceDN w:val="0"/>
        <w:adjustRightInd w:val="0"/>
        <w:ind w:firstLine="709"/>
        <w:rPr>
          <w:rFonts w:eastAsia="Batang"/>
        </w:rPr>
      </w:pPr>
      <w:r w:rsidRPr="007332FC">
        <w:rPr>
          <w:rFonts w:eastAsia="Batang"/>
        </w:rPr>
        <w:t>б) основного капитала организации;</w:t>
      </w:r>
    </w:p>
    <w:p w:rsidR="00DC029E" w:rsidRPr="007332FC" w:rsidRDefault="00DC029E" w:rsidP="00DC029E">
      <w:pPr>
        <w:autoSpaceDE w:val="0"/>
        <w:autoSpaceDN w:val="0"/>
        <w:adjustRightInd w:val="0"/>
        <w:ind w:firstLine="709"/>
        <w:rPr>
          <w:rFonts w:eastAsia="Batang"/>
        </w:rPr>
      </w:pPr>
      <w:r w:rsidRPr="007332FC">
        <w:rPr>
          <w:rFonts w:eastAsia="Batang"/>
        </w:rPr>
        <w:t>в) инвестированного капитала организации.</w:t>
      </w:r>
    </w:p>
    <w:p w:rsidR="00DC029E" w:rsidRPr="007332FC" w:rsidRDefault="00DC029E" w:rsidP="00DC029E">
      <w:pPr>
        <w:pStyle w:val="a7"/>
      </w:pPr>
    </w:p>
    <w:p w:rsidR="00DC029E" w:rsidRPr="007332FC" w:rsidRDefault="00DC029E" w:rsidP="00DC029E">
      <w:pPr>
        <w:pStyle w:val="a7"/>
        <w:rPr>
          <w:b/>
        </w:rPr>
      </w:pPr>
      <w:r w:rsidRPr="007332FC">
        <w:rPr>
          <w:b/>
        </w:rPr>
        <w:t>ЗАДАНИЕ №1.</w:t>
      </w:r>
    </w:p>
    <w:p w:rsidR="00DC029E" w:rsidRPr="007332FC" w:rsidRDefault="00DC029E" w:rsidP="00DC029E">
      <w:pPr>
        <w:pStyle w:val="a7"/>
      </w:pPr>
      <w:r w:rsidRPr="007332FC">
        <w:rPr>
          <w:b/>
        </w:rPr>
        <w:t>Время выполнения</w:t>
      </w:r>
      <w:r w:rsidRPr="007332FC">
        <w:t xml:space="preserve"> – 60 мин. </w:t>
      </w:r>
    </w:p>
    <w:p w:rsidR="00DC029E" w:rsidRPr="007332FC" w:rsidRDefault="00DC029E" w:rsidP="00DC029E">
      <w:pPr>
        <w:ind w:firstLine="709"/>
        <w:jc w:val="both"/>
        <w:rPr>
          <w:rFonts w:eastAsia="Times-Roman"/>
        </w:rPr>
      </w:pPr>
      <w:r w:rsidRPr="007332FC">
        <w:rPr>
          <w:rFonts w:eastAsia="Times-Roman"/>
        </w:rPr>
        <w:lastRenderedPageBreak/>
        <w:t xml:space="preserve">Используя данные Бухгалтерской отчетности, проанализируйте </w:t>
      </w:r>
      <w:r w:rsidRPr="007332FC">
        <w:rPr>
          <w:rFonts w:eastAsia="Batang"/>
        </w:rPr>
        <w:t xml:space="preserve">состав, структуру, динамику собственного капитала </w:t>
      </w:r>
      <w:r w:rsidRPr="007332FC">
        <w:rPr>
          <w:rFonts w:eastAsia="Times-Roman"/>
        </w:rPr>
        <w:t>организации в таблице 1, рассчитайте показатели движения капитала. Сформулируйте выводы.</w:t>
      </w:r>
    </w:p>
    <w:p w:rsidR="00DC029E" w:rsidRPr="007332FC" w:rsidRDefault="00DC029E" w:rsidP="00DC029E">
      <w:pPr>
        <w:rPr>
          <w:rFonts w:eastAsia="Times-Bold"/>
          <w:b/>
          <w:bCs/>
        </w:rPr>
      </w:pPr>
    </w:p>
    <w:p w:rsidR="00DC029E" w:rsidRPr="007332FC" w:rsidRDefault="00DC029E" w:rsidP="00DC029E">
      <w:pPr>
        <w:keepNext/>
        <w:jc w:val="center"/>
        <w:rPr>
          <w:b/>
          <w:color w:val="000000"/>
        </w:rPr>
      </w:pPr>
      <w:r w:rsidRPr="007332FC">
        <w:rPr>
          <w:b/>
          <w:color w:val="000000"/>
        </w:rPr>
        <w:t>Таблица 1 – Анализ состава, структуры и динамики собственного капитала</w:t>
      </w:r>
    </w:p>
    <w:tbl>
      <w:tblPr>
        <w:tblW w:w="10223"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firstRow="0" w:lastRow="0" w:firstColumn="0" w:lastColumn="0" w:noHBand="0" w:noVBand="0"/>
      </w:tblPr>
      <w:tblGrid>
        <w:gridCol w:w="2144"/>
        <w:gridCol w:w="1083"/>
        <w:gridCol w:w="1043"/>
        <w:gridCol w:w="1185"/>
        <w:gridCol w:w="1083"/>
        <w:gridCol w:w="1043"/>
        <w:gridCol w:w="941"/>
        <w:gridCol w:w="946"/>
        <w:gridCol w:w="755"/>
      </w:tblGrid>
      <w:tr w:rsidR="00DC029E" w:rsidRPr="007332FC" w:rsidTr="00726F8C">
        <w:trPr>
          <w:trHeight w:val="61"/>
        </w:trPr>
        <w:tc>
          <w:tcPr>
            <w:tcW w:w="2144" w:type="dxa"/>
            <w:vMerge w:val="restart"/>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Показатель</w:t>
            </w:r>
          </w:p>
        </w:tc>
        <w:tc>
          <w:tcPr>
            <w:tcW w:w="2126" w:type="dxa"/>
            <w:gridSpan w:val="2"/>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Предыдущий год</w:t>
            </w:r>
          </w:p>
        </w:tc>
        <w:tc>
          <w:tcPr>
            <w:tcW w:w="2268" w:type="dxa"/>
            <w:gridSpan w:val="2"/>
            <w:tcMar>
              <w:top w:w="45" w:type="dxa"/>
              <w:left w:w="45" w:type="dxa"/>
              <w:bottom w:w="45" w:type="dxa"/>
              <w:right w:w="45" w:type="dxa"/>
            </w:tcMar>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Отчетный год</w:t>
            </w:r>
          </w:p>
        </w:tc>
        <w:tc>
          <w:tcPr>
            <w:tcW w:w="1984" w:type="dxa"/>
            <w:gridSpan w:val="2"/>
            <w:tcMar>
              <w:top w:w="45" w:type="dxa"/>
              <w:left w:w="45" w:type="dxa"/>
              <w:bottom w:w="45" w:type="dxa"/>
              <w:right w:w="45" w:type="dxa"/>
            </w:tcMar>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Отклонение</w:t>
            </w:r>
          </w:p>
        </w:tc>
        <w:tc>
          <w:tcPr>
            <w:tcW w:w="946" w:type="dxa"/>
            <w:vMerge w:val="restart"/>
            <w:tcMar>
              <w:top w:w="45" w:type="dxa"/>
              <w:left w:w="45" w:type="dxa"/>
              <w:bottom w:w="45" w:type="dxa"/>
              <w:right w:w="45" w:type="dxa"/>
            </w:tcMar>
            <w:vAlign w:val="center"/>
          </w:tcPr>
          <w:p w:rsidR="00DC029E" w:rsidRPr="007332FC" w:rsidRDefault="00DC029E" w:rsidP="00726F8C">
            <w:pPr>
              <w:ind w:firstLine="36"/>
              <w:jc w:val="both"/>
              <w:rPr>
                <w:rFonts w:eastAsia="Calibri"/>
                <w:sz w:val="20"/>
                <w:szCs w:val="20"/>
                <w:lang w:eastAsia="en-US"/>
              </w:rPr>
            </w:pPr>
            <w:r w:rsidRPr="007332FC">
              <w:rPr>
                <w:rFonts w:eastAsia="Calibri"/>
                <w:sz w:val="20"/>
                <w:szCs w:val="20"/>
                <w:lang w:eastAsia="en-US"/>
              </w:rPr>
              <w:t>Темп роста, %</w:t>
            </w:r>
          </w:p>
        </w:tc>
        <w:tc>
          <w:tcPr>
            <w:tcW w:w="755" w:type="dxa"/>
            <w:vMerge w:val="restart"/>
            <w:tcMar>
              <w:top w:w="45" w:type="dxa"/>
              <w:left w:w="45" w:type="dxa"/>
              <w:bottom w:w="45" w:type="dxa"/>
              <w:right w:w="45" w:type="dxa"/>
            </w:tcMar>
            <w:vAlign w:val="center"/>
          </w:tcPr>
          <w:p w:rsidR="00DC029E" w:rsidRPr="007332FC" w:rsidRDefault="00DC029E" w:rsidP="00726F8C">
            <w:pPr>
              <w:ind w:hanging="45"/>
              <w:jc w:val="both"/>
              <w:rPr>
                <w:rFonts w:eastAsia="Calibri"/>
                <w:sz w:val="20"/>
                <w:szCs w:val="20"/>
                <w:lang w:eastAsia="en-US"/>
              </w:rPr>
            </w:pPr>
            <w:r w:rsidRPr="007332FC">
              <w:rPr>
                <w:rFonts w:eastAsia="Calibri"/>
                <w:sz w:val="20"/>
                <w:szCs w:val="20"/>
                <w:lang w:eastAsia="en-US"/>
              </w:rPr>
              <w:t>Темп прироста, %</w:t>
            </w:r>
          </w:p>
        </w:tc>
      </w:tr>
      <w:tr w:rsidR="00DC029E" w:rsidRPr="007332FC" w:rsidTr="00726F8C">
        <w:tc>
          <w:tcPr>
            <w:tcW w:w="2144" w:type="dxa"/>
            <w:vMerge/>
            <w:vAlign w:val="center"/>
          </w:tcPr>
          <w:p w:rsidR="00DC029E" w:rsidRPr="007332FC" w:rsidRDefault="00DC029E" w:rsidP="00726F8C">
            <w:pPr>
              <w:ind w:firstLine="75"/>
              <w:jc w:val="both"/>
              <w:rPr>
                <w:rFonts w:eastAsia="Calibri"/>
                <w:sz w:val="20"/>
                <w:szCs w:val="20"/>
                <w:lang w:eastAsia="en-US"/>
              </w:rPr>
            </w:pPr>
          </w:p>
        </w:tc>
        <w:tc>
          <w:tcPr>
            <w:tcW w:w="1083" w:type="dxa"/>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Сумма, тыс. руб.</w:t>
            </w:r>
          </w:p>
        </w:tc>
        <w:tc>
          <w:tcPr>
            <w:tcW w:w="1043" w:type="dxa"/>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Удельный вес, %</w:t>
            </w:r>
          </w:p>
        </w:tc>
        <w:tc>
          <w:tcPr>
            <w:tcW w:w="1185" w:type="dxa"/>
            <w:vAlign w:val="center"/>
          </w:tcPr>
          <w:p w:rsidR="00DC029E" w:rsidRPr="007332FC" w:rsidRDefault="00DC029E" w:rsidP="00726F8C">
            <w:pPr>
              <w:ind w:hanging="69"/>
              <w:jc w:val="both"/>
              <w:rPr>
                <w:rFonts w:eastAsia="Calibri"/>
                <w:sz w:val="20"/>
                <w:szCs w:val="20"/>
                <w:lang w:eastAsia="en-US"/>
              </w:rPr>
            </w:pPr>
            <w:r w:rsidRPr="007332FC">
              <w:rPr>
                <w:rFonts w:eastAsia="Calibri"/>
                <w:sz w:val="20"/>
                <w:szCs w:val="20"/>
                <w:lang w:eastAsia="en-US"/>
              </w:rPr>
              <w:t>Сумма, тыс. руб</w:t>
            </w:r>
          </w:p>
        </w:tc>
        <w:tc>
          <w:tcPr>
            <w:tcW w:w="1083" w:type="dxa"/>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Удельный вес, %</w:t>
            </w:r>
          </w:p>
        </w:tc>
        <w:tc>
          <w:tcPr>
            <w:tcW w:w="1043" w:type="dxa"/>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Сумма, тыс.руб</w:t>
            </w:r>
          </w:p>
        </w:tc>
        <w:tc>
          <w:tcPr>
            <w:tcW w:w="941" w:type="dxa"/>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Удельный вес, %</w:t>
            </w:r>
          </w:p>
        </w:tc>
        <w:tc>
          <w:tcPr>
            <w:tcW w:w="946" w:type="dxa"/>
            <w:vMerge/>
            <w:tcMar>
              <w:top w:w="0" w:type="dxa"/>
              <w:left w:w="0" w:type="dxa"/>
              <w:bottom w:w="0" w:type="dxa"/>
              <w:right w:w="0" w:type="dxa"/>
            </w:tcMar>
            <w:vAlign w:val="center"/>
          </w:tcPr>
          <w:p w:rsidR="00DC029E" w:rsidRPr="007332FC" w:rsidRDefault="00DC029E" w:rsidP="00726F8C">
            <w:pPr>
              <w:ind w:firstLine="709"/>
              <w:jc w:val="both"/>
              <w:rPr>
                <w:rFonts w:eastAsia="Calibri"/>
                <w:sz w:val="20"/>
                <w:szCs w:val="20"/>
                <w:lang w:eastAsia="en-US"/>
              </w:rPr>
            </w:pPr>
          </w:p>
        </w:tc>
        <w:tc>
          <w:tcPr>
            <w:tcW w:w="755" w:type="dxa"/>
            <w:vMerge/>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 Поступление собственного капитала, всего,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100</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5"/>
              <w:jc w:val="both"/>
              <w:rPr>
                <w:rFonts w:eastAsia="Calibri"/>
                <w:sz w:val="20"/>
                <w:szCs w:val="20"/>
                <w:lang w:eastAsia="en-US"/>
              </w:rPr>
            </w:pPr>
            <w:r w:rsidRPr="007332FC">
              <w:rPr>
                <w:rFonts w:eastAsia="Calibri"/>
                <w:sz w:val="20"/>
                <w:szCs w:val="20"/>
                <w:lang w:eastAsia="en-US"/>
              </w:rPr>
              <w:t>100</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1.1. Поступления уставного капитала,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1.1.1.Дополнительного выпуска акций</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1.1.2. Увеличения номинальной стоимости акций</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1.1.3. Реорганизации юридического лица</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1.2  Поступления добавочного капитала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1.2.1. Результата от переоценки объектов основных средств</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1.2.2. Результата от перерасчета иностранной валюты</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1.3. Поступления резервного капитала (отчислений в резервный фонд)</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1.4. Поступления нераспределенной прибыли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1.4.1. Изменений в учетной политике</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1.4.2. Результата от переоценки объектов основных средств</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1.4.3. Чистой прибыли</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1.4.4. Реорганизации юридического лица</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 Выбытие собственного капитала, всего,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jc w:val="both"/>
              <w:rPr>
                <w:rFonts w:eastAsia="Calibri"/>
                <w:sz w:val="20"/>
                <w:szCs w:val="20"/>
                <w:lang w:eastAsia="en-US"/>
              </w:rPr>
            </w:pPr>
            <w:r w:rsidRPr="007332FC">
              <w:rPr>
                <w:rFonts w:eastAsia="Calibri"/>
                <w:sz w:val="20"/>
                <w:szCs w:val="20"/>
                <w:lang w:eastAsia="en-US"/>
              </w:rPr>
              <w:t>100</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5"/>
              <w:jc w:val="both"/>
              <w:rPr>
                <w:rFonts w:eastAsia="Calibri"/>
                <w:sz w:val="20"/>
                <w:szCs w:val="20"/>
                <w:lang w:eastAsia="en-US"/>
              </w:rPr>
            </w:pPr>
            <w:r w:rsidRPr="007332FC">
              <w:rPr>
                <w:rFonts w:eastAsia="Calibri"/>
                <w:sz w:val="20"/>
                <w:szCs w:val="20"/>
                <w:lang w:eastAsia="en-US"/>
              </w:rPr>
              <w:t>100</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96"/>
              <w:jc w:val="both"/>
              <w:rPr>
                <w:rFonts w:eastAsia="Calibri"/>
                <w:sz w:val="20"/>
                <w:szCs w:val="20"/>
                <w:lang w:eastAsia="en-US"/>
              </w:rPr>
            </w:pPr>
            <w:r w:rsidRPr="007332FC">
              <w:rPr>
                <w:rFonts w:eastAsia="Calibri"/>
                <w:sz w:val="20"/>
                <w:szCs w:val="20"/>
                <w:lang w:eastAsia="en-US"/>
              </w:rPr>
              <w:t>-</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lastRenderedPageBreak/>
              <w:t>2.1. Выбытие уставного капитала,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2.1.1. Уменьшения номинала акций</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2.1.2. Уменьшения количества акций</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2.1.3. Реорганизации юридического лица</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1.2.Выбытия нераспределенной прибыли, В том числе за счет</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2.2.1. Дивидендов</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2.2.2. Отчислений в резервный фонд</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2.2.3. Реорганизации юридического лица</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r w:rsidR="00DC029E" w:rsidRPr="007332FC" w:rsidTr="00726F8C">
        <w:tc>
          <w:tcPr>
            <w:tcW w:w="2144" w:type="dxa"/>
            <w:tcMar>
              <w:top w:w="45" w:type="dxa"/>
              <w:left w:w="45" w:type="dxa"/>
              <w:bottom w:w="45" w:type="dxa"/>
              <w:right w:w="45" w:type="dxa"/>
            </w:tcMar>
            <w:vAlign w:val="center"/>
          </w:tcPr>
          <w:p w:rsidR="00DC029E" w:rsidRPr="007332FC" w:rsidRDefault="00DC029E" w:rsidP="00726F8C">
            <w:pPr>
              <w:ind w:firstLine="75"/>
              <w:jc w:val="both"/>
              <w:rPr>
                <w:rFonts w:eastAsia="Calibri"/>
                <w:sz w:val="20"/>
                <w:szCs w:val="20"/>
                <w:lang w:eastAsia="en-US"/>
              </w:rPr>
            </w:pPr>
            <w:r w:rsidRPr="007332FC">
              <w:rPr>
                <w:rFonts w:eastAsia="Calibri"/>
                <w:sz w:val="20"/>
                <w:szCs w:val="20"/>
                <w:lang w:eastAsia="en-US"/>
              </w:rPr>
              <w:t>2.Изменение (прирост, убыль) собственного капитала (стр. 1-2)</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18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8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1043"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1"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946"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c>
          <w:tcPr>
            <w:tcW w:w="755" w:type="dxa"/>
            <w:tcMar>
              <w:top w:w="45" w:type="dxa"/>
              <w:left w:w="45" w:type="dxa"/>
              <w:bottom w:w="45" w:type="dxa"/>
              <w:right w:w="45" w:type="dxa"/>
            </w:tcMar>
            <w:vAlign w:val="center"/>
          </w:tcPr>
          <w:p w:rsidR="00DC029E" w:rsidRPr="007332FC" w:rsidRDefault="00DC029E" w:rsidP="00726F8C">
            <w:pPr>
              <w:ind w:firstLine="709"/>
              <w:jc w:val="both"/>
              <w:rPr>
                <w:rFonts w:eastAsia="Calibri"/>
                <w:sz w:val="20"/>
                <w:szCs w:val="20"/>
                <w:lang w:eastAsia="en-US"/>
              </w:rPr>
            </w:pPr>
            <w:r w:rsidRPr="007332FC">
              <w:rPr>
                <w:rFonts w:eastAsia="Calibri"/>
                <w:sz w:val="20"/>
                <w:szCs w:val="20"/>
                <w:lang w:eastAsia="en-US"/>
              </w:rPr>
              <w:t> </w:t>
            </w:r>
          </w:p>
        </w:tc>
      </w:tr>
    </w:tbl>
    <w:p w:rsidR="00DC029E" w:rsidRPr="007332FC" w:rsidRDefault="00DC029E" w:rsidP="00DC029E">
      <w:pPr>
        <w:keepNext/>
        <w:jc w:val="center"/>
        <w:rPr>
          <w:b/>
          <w:color w:val="000000"/>
        </w:rPr>
      </w:pPr>
    </w:p>
    <w:p w:rsidR="00DC029E" w:rsidRPr="007332FC" w:rsidRDefault="00DC029E" w:rsidP="00DC029E">
      <w:pPr>
        <w:pStyle w:val="a7"/>
        <w:rPr>
          <w:b/>
        </w:rPr>
      </w:pPr>
      <w:r w:rsidRPr="007332FC">
        <w:rPr>
          <w:b/>
        </w:rPr>
        <w:t>ЗАДАНИЕ №2.</w:t>
      </w:r>
    </w:p>
    <w:p w:rsidR="00DC029E" w:rsidRPr="007332FC" w:rsidRDefault="00DC029E" w:rsidP="00DC029E">
      <w:pPr>
        <w:pStyle w:val="a7"/>
      </w:pPr>
      <w:r w:rsidRPr="007332FC">
        <w:rPr>
          <w:b/>
        </w:rPr>
        <w:t>Время выполнения</w:t>
      </w:r>
      <w:r w:rsidRPr="007332FC">
        <w:t xml:space="preserve"> – 45 мин. </w:t>
      </w:r>
    </w:p>
    <w:p w:rsidR="00DC029E" w:rsidRPr="007332FC" w:rsidRDefault="00DC029E" w:rsidP="00DC029E">
      <w:pPr>
        <w:ind w:firstLine="709"/>
        <w:jc w:val="both"/>
        <w:rPr>
          <w:rFonts w:eastAsia="Times-Roman"/>
        </w:rPr>
      </w:pPr>
      <w:r w:rsidRPr="007332FC">
        <w:rPr>
          <w:rFonts w:eastAsia="Times-Roman"/>
        </w:rPr>
        <w:t xml:space="preserve">Используя данные Бухгалтерской отчетности, проанализируйте </w:t>
      </w:r>
      <w:r w:rsidRPr="007332FC">
        <w:rPr>
          <w:rFonts w:eastAsia="Batang"/>
        </w:rPr>
        <w:t xml:space="preserve">движения собственного капитала собственного капитала </w:t>
      </w:r>
      <w:r w:rsidRPr="007332FC">
        <w:rPr>
          <w:rFonts w:eastAsia="Times-Roman"/>
        </w:rPr>
        <w:t>организации в таблице 2, рассчитайте показатели движения капитала: коэффициент поступления и коэффициент выбытия собственного капитала. Сформулируйте выводы.</w:t>
      </w:r>
    </w:p>
    <w:p w:rsidR="00DC029E" w:rsidRPr="007332FC" w:rsidRDefault="00DC029E" w:rsidP="00DC029E">
      <w:pPr>
        <w:jc w:val="center"/>
        <w:rPr>
          <w:b/>
        </w:rPr>
      </w:pPr>
      <w:r w:rsidRPr="007332FC">
        <w:rPr>
          <w:b/>
        </w:rPr>
        <w:t>Таблица 2 – Движение собственного капитала за период, тыс. руб.</w:t>
      </w:r>
    </w:p>
    <w:tbl>
      <w:tblP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020"/>
        <w:gridCol w:w="850"/>
        <w:gridCol w:w="1019"/>
        <w:gridCol w:w="1020"/>
        <w:gridCol w:w="1020"/>
        <w:gridCol w:w="849"/>
        <w:gridCol w:w="1019"/>
        <w:gridCol w:w="967"/>
      </w:tblGrid>
      <w:tr w:rsidR="00DC029E" w:rsidRPr="007332FC" w:rsidTr="00726F8C">
        <w:trPr>
          <w:cantSplit/>
          <w:trHeight w:val="471"/>
        </w:trPr>
        <w:tc>
          <w:tcPr>
            <w:tcW w:w="2547" w:type="dxa"/>
            <w:vMerge w:val="restart"/>
          </w:tcPr>
          <w:p w:rsidR="00DC029E" w:rsidRPr="007332FC" w:rsidRDefault="00DC029E" w:rsidP="00DC029E">
            <w:pPr>
              <w:jc w:val="both"/>
              <w:rPr>
                <w:b/>
              </w:rPr>
            </w:pPr>
            <w:r w:rsidRPr="007332FC">
              <w:rPr>
                <w:b/>
                <w:sz w:val="22"/>
                <w:szCs w:val="22"/>
              </w:rPr>
              <w:t>Показатель</w:t>
            </w:r>
          </w:p>
        </w:tc>
        <w:tc>
          <w:tcPr>
            <w:tcW w:w="1870" w:type="dxa"/>
            <w:gridSpan w:val="2"/>
          </w:tcPr>
          <w:p w:rsidR="00DC029E" w:rsidRPr="007332FC" w:rsidRDefault="00DC029E" w:rsidP="00DC029E">
            <w:pPr>
              <w:jc w:val="both"/>
              <w:rPr>
                <w:b/>
              </w:rPr>
            </w:pPr>
            <w:r w:rsidRPr="007332FC">
              <w:rPr>
                <w:b/>
                <w:sz w:val="22"/>
                <w:szCs w:val="22"/>
              </w:rPr>
              <w:t>Остаток на начало года</w:t>
            </w:r>
          </w:p>
        </w:tc>
        <w:tc>
          <w:tcPr>
            <w:tcW w:w="2039" w:type="dxa"/>
            <w:gridSpan w:val="2"/>
          </w:tcPr>
          <w:p w:rsidR="00DC029E" w:rsidRPr="007332FC" w:rsidRDefault="00DC029E" w:rsidP="00DC029E">
            <w:pPr>
              <w:jc w:val="both"/>
              <w:rPr>
                <w:b/>
              </w:rPr>
            </w:pPr>
            <w:r w:rsidRPr="007332FC">
              <w:rPr>
                <w:b/>
                <w:sz w:val="22"/>
                <w:szCs w:val="22"/>
              </w:rPr>
              <w:t>Увеличение</w:t>
            </w:r>
          </w:p>
        </w:tc>
        <w:tc>
          <w:tcPr>
            <w:tcW w:w="1869" w:type="dxa"/>
            <w:gridSpan w:val="2"/>
          </w:tcPr>
          <w:p w:rsidR="00DC029E" w:rsidRPr="007332FC" w:rsidRDefault="00DC029E" w:rsidP="00DC029E">
            <w:pPr>
              <w:jc w:val="both"/>
              <w:rPr>
                <w:b/>
              </w:rPr>
            </w:pPr>
            <w:r w:rsidRPr="007332FC">
              <w:rPr>
                <w:b/>
                <w:sz w:val="22"/>
                <w:szCs w:val="22"/>
              </w:rPr>
              <w:t>Уменьшение</w:t>
            </w:r>
          </w:p>
        </w:tc>
        <w:tc>
          <w:tcPr>
            <w:tcW w:w="1986" w:type="dxa"/>
            <w:gridSpan w:val="2"/>
          </w:tcPr>
          <w:p w:rsidR="00DC029E" w:rsidRPr="007332FC" w:rsidRDefault="00DC029E" w:rsidP="00DC029E">
            <w:pPr>
              <w:jc w:val="both"/>
              <w:rPr>
                <w:b/>
              </w:rPr>
            </w:pPr>
            <w:r w:rsidRPr="007332FC">
              <w:rPr>
                <w:b/>
                <w:sz w:val="22"/>
                <w:szCs w:val="22"/>
              </w:rPr>
              <w:t>Остаток на конец года</w:t>
            </w:r>
          </w:p>
        </w:tc>
      </w:tr>
      <w:tr w:rsidR="00DC029E" w:rsidRPr="007332FC" w:rsidTr="00726F8C">
        <w:trPr>
          <w:cantSplit/>
          <w:trHeight w:val="125"/>
        </w:trPr>
        <w:tc>
          <w:tcPr>
            <w:tcW w:w="2547" w:type="dxa"/>
            <w:vMerge/>
          </w:tcPr>
          <w:p w:rsidR="00DC029E" w:rsidRPr="007332FC" w:rsidRDefault="00DC029E" w:rsidP="00DC029E">
            <w:pPr>
              <w:jc w:val="both"/>
              <w:rPr>
                <w:b/>
              </w:rPr>
            </w:pPr>
          </w:p>
        </w:tc>
        <w:tc>
          <w:tcPr>
            <w:tcW w:w="1020" w:type="dxa"/>
          </w:tcPr>
          <w:p w:rsidR="00DC029E" w:rsidRPr="007332FC" w:rsidRDefault="00DC029E" w:rsidP="00DC029E">
            <w:pPr>
              <w:jc w:val="both"/>
              <w:rPr>
                <w:b/>
                <w:lang w:val="en-US"/>
              </w:rPr>
            </w:pPr>
            <w:r w:rsidRPr="007332FC">
              <w:rPr>
                <w:b/>
                <w:sz w:val="22"/>
                <w:szCs w:val="22"/>
                <w:lang w:val="en-US"/>
              </w:rPr>
              <w:t>Пред.</w:t>
            </w:r>
          </w:p>
        </w:tc>
        <w:tc>
          <w:tcPr>
            <w:tcW w:w="850" w:type="dxa"/>
          </w:tcPr>
          <w:p w:rsidR="00DC029E" w:rsidRPr="007332FC" w:rsidRDefault="00DC029E" w:rsidP="00DC029E">
            <w:pPr>
              <w:jc w:val="both"/>
              <w:rPr>
                <w:b/>
                <w:lang w:val="en-US"/>
              </w:rPr>
            </w:pPr>
            <w:r w:rsidRPr="007332FC">
              <w:rPr>
                <w:b/>
                <w:sz w:val="22"/>
                <w:szCs w:val="22"/>
                <w:lang w:val="en-US"/>
              </w:rPr>
              <w:t>Отч.</w:t>
            </w:r>
          </w:p>
        </w:tc>
        <w:tc>
          <w:tcPr>
            <w:tcW w:w="1019" w:type="dxa"/>
          </w:tcPr>
          <w:p w:rsidR="00DC029E" w:rsidRPr="007332FC" w:rsidRDefault="00DC029E" w:rsidP="00DC029E">
            <w:pPr>
              <w:jc w:val="both"/>
              <w:rPr>
                <w:b/>
                <w:lang w:val="en-US"/>
              </w:rPr>
            </w:pPr>
            <w:r w:rsidRPr="007332FC">
              <w:rPr>
                <w:b/>
                <w:sz w:val="22"/>
                <w:szCs w:val="22"/>
                <w:lang w:val="en-US"/>
              </w:rPr>
              <w:t>Пред</w:t>
            </w:r>
          </w:p>
        </w:tc>
        <w:tc>
          <w:tcPr>
            <w:tcW w:w="1020" w:type="dxa"/>
          </w:tcPr>
          <w:p w:rsidR="00DC029E" w:rsidRPr="007332FC" w:rsidRDefault="00DC029E" w:rsidP="00DC029E">
            <w:pPr>
              <w:jc w:val="both"/>
              <w:rPr>
                <w:b/>
                <w:lang w:val="en-US"/>
              </w:rPr>
            </w:pPr>
            <w:r w:rsidRPr="007332FC">
              <w:rPr>
                <w:b/>
                <w:sz w:val="22"/>
                <w:szCs w:val="22"/>
                <w:lang w:val="en-US"/>
              </w:rPr>
              <w:t>Отч.</w:t>
            </w:r>
          </w:p>
        </w:tc>
        <w:tc>
          <w:tcPr>
            <w:tcW w:w="1020" w:type="dxa"/>
          </w:tcPr>
          <w:p w:rsidR="00DC029E" w:rsidRPr="007332FC" w:rsidRDefault="00DC029E" w:rsidP="00DC029E">
            <w:pPr>
              <w:jc w:val="both"/>
              <w:rPr>
                <w:b/>
                <w:lang w:val="en-US"/>
              </w:rPr>
            </w:pPr>
            <w:r w:rsidRPr="007332FC">
              <w:rPr>
                <w:b/>
                <w:sz w:val="22"/>
                <w:szCs w:val="22"/>
                <w:lang w:val="en-US"/>
              </w:rPr>
              <w:t>Пред.</w:t>
            </w:r>
          </w:p>
        </w:tc>
        <w:tc>
          <w:tcPr>
            <w:tcW w:w="849" w:type="dxa"/>
          </w:tcPr>
          <w:p w:rsidR="00DC029E" w:rsidRPr="007332FC" w:rsidRDefault="00DC029E" w:rsidP="00DC029E">
            <w:pPr>
              <w:jc w:val="both"/>
              <w:rPr>
                <w:b/>
                <w:lang w:val="en-US"/>
              </w:rPr>
            </w:pPr>
            <w:r w:rsidRPr="007332FC">
              <w:rPr>
                <w:b/>
                <w:sz w:val="22"/>
                <w:szCs w:val="22"/>
                <w:lang w:val="en-US"/>
              </w:rPr>
              <w:t>Отч.</w:t>
            </w:r>
          </w:p>
        </w:tc>
        <w:tc>
          <w:tcPr>
            <w:tcW w:w="1019" w:type="dxa"/>
          </w:tcPr>
          <w:p w:rsidR="00DC029E" w:rsidRPr="007332FC" w:rsidRDefault="00DC029E" w:rsidP="00DC029E">
            <w:pPr>
              <w:jc w:val="both"/>
              <w:rPr>
                <w:b/>
                <w:lang w:val="en-US"/>
              </w:rPr>
            </w:pPr>
            <w:r w:rsidRPr="007332FC">
              <w:rPr>
                <w:b/>
                <w:sz w:val="22"/>
                <w:szCs w:val="22"/>
                <w:lang w:val="en-US"/>
              </w:rPr>
              <w:t>Пред.</w:t>
            </w:r>
          </w:p>
        </w:tc>
        <w:tc>
          <w:tcPr>
            <w:tcW w:w="967" w:type="dxa"/>
          </w:tcPr>
          <w:p w:rsidR="00DC029E" w:rsidRPr="007332FC" w:rsidRDefault="00DC029E" w:rsidP="00DC029E">
            <w:pPr>
              <w:jc w:val="both"/>
              <w:rPr>
                <w:b/>
                <w:lang w:val="en-US"/>
              </w:rPr>
            </w:pPr>
            <w:r w:rsidRPr="007332FC">
              <w:rPr>
                <w:b/>
                <w:sz w:val="22"/>
                <w:szCs w:val="22"/>
                <w:lang w:val="en-US"/>
              </w:rPr>
              <w:t>Отч.</w:t>
            </w:r>
          </w:p>
        </w:tc>
      </w:tr>
      <w:tr w:rsidR="00DC029E" w:rsidRPr="007332FC" w:rsidTr="00726F8C">
        <w:trPr>
          <w:trHeight w:val="249"/>
        </w:trPr>
        <w:tc>
          <w:tcPr>
            <w:tcW w:w="2547" w:type="dxa"/>
          </w:tcPr>
          <w:p w:rsidR="00DC029E" w:rsidRPr="007332FC" w:rsidRDefault="00DC029E" w:rsidP="00DC029E">
            <w:pPr>
              <w:jc w:val="both"/>
            </w:pPr>
            <w:r w:rsidRPr="007332FC">
              <w:rPr>
                <w:sz w:val="22"/>
                <w:szCs w:val="22"/>
              </w:rPr>
              <w:t>Уставный капитал</w:t>
            </w:r>
          </w:p>
        </w:tc>
        <w:tc>
          <w:tcPr>
            <w:tcW w:w="1020" w:type="dxa"/>
          </w:tcPr>
          <w:p w:rsidR="00DC029E" w:rsidRPr="007332FC" w:rsidRDefault="00DC029E" w:rsidP="00DC029E">
            <w:pPr>
              <w:jc w:val="both"/>
            </w:pPr>
          </w:p>
        </w:tc>
        <w:tc>
          <w:tcPr>
            <w:tcW w:w="850" w:type="dxa"/>
          </w:tcPr>
          <w:p w:rsidR="00DC029E" w:rsidRPr="007332FC" w:rsidRDefault="00DC029E" w:rsidP="00DC029E">
            <w:pPr>
              <w:jc w:val="both"/>
            </w:pPr>
          </w:p>
        </w:tc>
        <w:tc>
          <w:tcPr>
            <w:tcW w:w="1019" w:type="dxa"/>
          </w:tcPr>
          <w:p w:rsidR="00DC029E" w:rsidRPr="007332FC" w:rsidRDefault="00DC029E" w:rsidP="00DC029E">
            <w:pPr>
              <w:jc w:val="both"/>
            </w:pPr>
          </w:p>
        </w:tc>
        <w:tc>
          <w:tcPr>
            <w:tcW w:w="1020" w:type="dxa"/>
          </w:tcPr>
          <w:p w:rsidR="00DC029E" w:rsidRPr="007332FC" w:rsidRDefault="00DC029E" w:rsidP="00DC029E">
            <w:pPr>
              <w:jc w:val="both"/>
            </w:pPr>
          </w:p>
        </w:tc>
        <w:tc>
          <w:tcPr>
            <w:tcW w:w="1020" w:type="dxa"/>
          </w:tcPr>
          <w:p w:rsidR="00DC029E" w:rsidRPr="007332FC" w:rsidRDefault="00DC029E" w:rsidP="00DC029E">
            <w:pPr>
              <w:jc w:val="both"/>
            </w:pPr>
          </w:p>
        </w:tc>
        <w:tc>
          <w:tcPr>
            <w:tcW w:w="849" w:type="dxa"/>
          </w:tcPr>
          <w:p w:rsidR="00DC029E" w:rsidRPr="007332FC" w:rsidRDefault="00DC029E" w:rsidP="00DC029E">
            <w:pPr>
              <w:jc w:val="both"/>
            </w:pPr>
          </w:p>
        </w:tc>
        <w:tc>
          <w:tcPr>
            <w:tcW w:w="1019" w:type="dxa"/>
          </w:tcPr>
          <w:p w:rsidR="00DC029E" w:rsidRPr="007332FC" w:rsidRDefault="00DC029E" w:rsidP="00DC029E">
            <w:pPr>
              <w:jc w:val="both"/>
            </w:pPr>
          </w:p>
        </w:tc>
        <w:tc>
          <w:tcPr>
            <w:tcW w:w="967" w:type="dxa"/>
          </w:tcPr>
          <w:p w:rsidR="00DC029E" w:rsidRPr="007332FC" w:rsidRDefault="00DC029E" w:rsidP="00DC029E">
            <w:pPr>
              <w:jc w:val="both"/>
            </w:pPr>
          </w:p>
        </w:tc>
      </w:tr>
      <w:tr w:rsidR="00DC029E" w:rsidRPr="007332FC" w:rsidTr="00726F8C">
        <w:trPr>
          <w:trHeight w:val="236"/>
        </w:trPr>
        <w:tc>
          <w:tcPr>
            <w:tcW w:w="2547" w:type="dxa"/>
          </w:tcPr>
          <w:p w:rsidR="00DC029E" w:rsidRPr="007332FC" w:rsidRDefault="00DC029E" w:rsidP="00DC029E">
            <w:pPr>
              <w:jc w:val="both"/>
            </w:pPr>
            <w:r w:rsidRPr="007332FC">
              <w:rPr>
                <w:sz w:val="22"/>
                <w:szCs w:val="22"/>
              </w:rPr>
              <w:t>Добавочный капитал</w:t>
            </w:r>
          </w:p>
        </w:tc>
        <w:tc>
          <w:tcPr>
            <w:tcW w:w="1020" w:type="dxa"/>
          </w:tcPr>
          <w:p w:rsidR="00DC029E" w:rsidRPr="007332FC" w:rsidRDefault="00DC029E" w:rsidP="00DC029E">
            <w:pPr>
              <w:jc w:val="both"/>
            </w:pPr>
          </w:p>
        </w:tc>
        <w:tc>
          <w:tcPr>
            <w:tcW w:w="850" w:type="dxa"/>
          </w:tcPr>
          <w:p w:rsidR="00DC029E" w:rsidRPr="007332FC" w:rsidRDefault="00DC029E" w:rsidP="00DC029E">
            <w:pPr>
              <w:jc w:val="both"/>
            </w:pPr>
          </w:p>
        </w:tc>
        <w:tc>
          <w:tcPr>
            <w:tcW w:w="1019" w:type="dxa"/>
          </w:tcPr>
          <w:p w:rsidR="00DC029E" w:rsidRPr="007332FC" w:rsidRDefault="00DC029E" w:rsidP="00DC029E">
            <w:pPr>
              <w:jc w:val="both"/>
            </w:pPr>
          </w:p>
        </w:tc>
        <w:tc>
          <w:tcPr>
            <w:tcW w:w="1020" w:type="dxa"/>
          </w:tcPr>
          <w:p w:rsidR="00DC029E" w:rsidRPr="007332FC" w:rsidRDefault="00DC029E" w:rsidP="00DC029E">
            <w:pPr>
              <w:jc w:val="both"/>
            </w:pPr>
          </w:p>
        </w:tc>
        <w:tc>
          <w:tcPr>
            <w:tcW w:w="1020" w:type="dxa"/>
          </w:tcPr>
          <w:p w:rsidR="00DC029E" w:rsidRPr="007332FC" w:rsidRDefault="00DC029E" w:rsidP="00DC029E">
            <w:pPr>
              <w:jc w:val="both"/>
            </w:pPr>
          </w:p>
        </w:tc>
        <w:tc>
          <w:tcPr>
            <w:tcW w:w="849" w:type="dxa"/>
          </w:tcPr>
          <w:p w:rsidR="00DC029E" w:rsidRPr="007332FC" w:rsidRDefault="00DC029E" w:rsidP="00DC029E">
            <w:pPr>
              <w:jc w:val="both"/>
            </w:pPr>
          </w:p>
        </w:tc>
        <w:tc>
          <w:tcPr>
            <w:tcW w:w="1019" w:type="dxa"/>
          </w:tcPr>
          <w:p w:rsidR="00DC029E" w:rsidRPr="007332FC" w:rsidRDefault="00DC029E" w:rsidP="00DC029E">
            <w:pPr>
              <w:jc w:val="both"/>
            </w:pPr>
          </w:p>
        </w:tc>
        <w:tc>
          <w:tcPr>
            <w:tcW w:w="967" w:type="dxa"/>
          </w:tcPr>
          <w:p w:rsidR="00DC029E" w:rsidRPr="007332FC" w:rsidRDefault="00DC029E" w:rsidP="00DC029E">
            <w:pPr>
              <w:jc w:val="both"/>
            </w:pPr>
          </w:p>
        </w:tc>
      </w:tr>
      <w:tr w:rsidR="00DC029E" w:rsidRPr="007332FC" w:rsidTr="00726F8C">
        <w:trPr>
          <w:trHeight w:val="393"/>
        </w:trPr>
        <w:tc>
          <w:tcPr>
            <w:tcW w:w="2547" w:type="dxa"/>
          </w:tcPr>
          <w:p w:rsidR="00DC029E" w:rsidRPr="007332FC" w:rsidRDefault="00DC029E" w:rsidP="00DC029E">
            <w:pPr>
              <w:jc w:val="both"/>
            </w:pPr>
            <w:r w:rsidRPr="007332FC">
              <w:rPr>
                <w:sz w:val="22"/>
                <w:szCs w:val="22"/>
              </w:rPr>
              <w:t>Собственные акции, выкупленные у акционеров.</w:t>
            </w:r>
          </w:p>
        </w:tc>
        <w:tc>
          <w:tcPr>
            <w:tcW w:w="1020" w:type="dxa"/>
          </w:tcPr>
          <w:p w:rsidR="00DC029E" w:rsidRPr="007332FC" w:rsidRDefault="00DC029E" w:rsidP="00DC029E">
            <w:pPr>
              <w:jc w:val="both"/>
            </w:pPr>
          </w:p>
        </w:tc>
        <w:tc>
          <w:tcPr>
            <w:tcW w:w="850" w:type="dxa"/>
          </w:tcPr>
          <w:p w:rsidR="00DC029E" w:rsidRPr="007332FC" w:rsidRDefault="00DC029E" w:rsidP="00DC029E">
            <w:pPr>
              <w:jc w:val="both"/>
            </w:pPr>
          </w:p>
        </w:tc>
        <w:tc>
          <w:tcPr>
            <w:tcW w:w="1019" w:type="dxa"/>
          </w:tcPr>
          <w:p w:rsidR="00DC029E" w:rsidRPr="007332FC" w:rsidRDefault="00DC029E" w:rsidP="00DC029E">
            <w:pPr>
              <w:jc w:val="both"/>
            </w:pPr>
          </w:p>
        </w:tc>
        <w:tc>
          <w:tcPr>
            <w:tcW w:w="1020" w:type="dxa"/>
          </w:tcPr>
          <w:p w:rsidR="00DC029E" w:rsidRPr="007332FC" w:rsidRDefault="00DC029E" w:rsidP="00DC029E">
            <w:pPr>
              <w:jc w:val="both"/>
            </w:pPr>
          </w:p>
        </w:tc>
        <w:tc>
          <w:tcPr>
            <w:tcW w:w="1020" w:type="dxa"/>
          </w:tcPr>
          <w:p w:rsidR="00DC029E" w:rsidRPr="007332FC" w:rsidRDefault="00DC029E" w:rsidP="00DC029E">
            <w:pPr>
              <w:jc w:val="both"/>
            </w:pPr>
          </w:p>
        </w:tc>
        <w:tc>
          <w:tcPr>
            <w:tcW w:w="849" w:type="dxa"/>
          </w:tcPr>
          <w:p w:rsidR="00DC029E" w:rsidRPr="007332FC" w:rsidRDefault="00DC029E" w:rsidP="00DC029E">
            <w:pPr>
              <w:jc w:val="both"/>
            </w:pPr>
          </w:p>
        </w:tc>
        <w:tc>
          <w:tcPr>
            <w:tcW w:w="1019" w:type="dxa"/>
          </w:tcPr>
          <w:p w:rsidR="00DC029E" w:rsidRPr="007332FC" w:rsidRDefault="00DC029E" w:rsidP="00DC029E">
            <w:pPr>
              <w:jc w:val="both"/>
            </w:pPr>
          </w:p>
        </w:tc>
        <w:tc>
          <w:tcPr>
            <w:tcW w:w="967" w:type="dxa"/>
          </w:tcPr>
          <w:p w:rsidR="00DC029E" w:rsidRPr="007332FC" w:rsidRDefault="00DC029E" w:rsidP="00DC029E">
            <w:pPr>
              <w:jc w:val="both"/>
            </w:pPr>
          </w:p>
        </w:tc>
      </w:tr>
      <w:tr w:rsidR="00DC029E" w:rsidRPr="007332FC" w:rsidTr="00726F8C">
        <w:trPr>
          <w:trHeight w:val="249"/>
        </w:trPr>
        <w:tc>
          <w:tcPr>
            <w:tcW w:w="2547" w:type="dxa"/>
          </w:tcPr>
          <w:p w:rsidR="00DC029E" w:rsidRPr="007332FC" w:rsidRDefault="00DC029E" w:rsidP="00DC029E">
            <w:pPr>
              <w:jc w:val="both"/>
            </w:pPr>
            <w:r w:rsidRPr="007332FC">
              <w:rPr>
                <w:sz w:val="22"/>
                <w:szCs w:val="22"/>
              </w:rPr>
              <w:t>Резервный капитал</w:t>
            </w:r>
          </w:p>
        </w:tc>
        <w:tc>
          <w:tcPr>
            <w:tcW w:w="1020" w:type="dxa"/>
          </w:tcPr>
          <w:p w:rsidR="00DC029E" w:rsidRPr="007332FC" w:rsidRDefault="00DC029E" w:rsidP="00DC029E">
            <w:pPr>
              <w:jc w:val="both"/>
            </w:pPr>
          </w:p>
        </w:tc>
        <w:tc>
          <w:tcPr>
            <w:tcW w:w="850" w:type="dxa"/>
          </w:tcPr>
          <w:p w:rsidR="00DC029E" w:rsidRPr="007332FC" w:rsidRDefault="00DC029E" w:rsidP="00DC029E">
            <w:pPr>
              <w:jc w:val="both"/>
            </w:pPr>
          </w:p>
        </w:tc>
        <w:tc>
          <w:tcPr>
            <w:tcW w:w="1019" w:type="dxa"/>
          </w:tcPr>
          <w:p w:rsidR="00DC029E" w:rsidRPr="007332FC" w:rsidRDefault="00DC029E" w:rsidP="00DC029E">
            <w:pPr>
              <w:jc w:val="both"/>
            </w:pPr>
          </w:p>
        </w:tc>
        <w:tc>
          <w:tcPr>
            <w:tcW w:w="1020" w:type="dxa"/>
          </w:tcPr>
          <w:p w:rsidR="00DC029E" w:rsidRPr="007332FC" w:rsidRDefault="00DC029E" w:rsidP="00DC029E">
            <w:pPr>
              <w:jc w:val="both"/>
            </w:pPr>
          </w:p>
        </w:tc>
        <w:tc>
          <w:tcPr>
            <w:tcW w:w="1020" w:type="dxa"/>
          </w:tcPr>
          <w:p w:rsidR="00DC029E" w:rsidRPr="007332FC" w:rsidRDefault="00DC029E" w:rsidP="00DC029E">
            <w:pPr>
              <w:jc w:val="both"/>
            </w:pPr>
          </w:p>
        </w:tc>
        <w:tc>
          <w:tcPr>
            <w:tcW w:w="849" w:type="dxa"/>
          </w:tcPr>
          <w:p w:rsidR="00DC029E" w:rsidRPr="007332FC" w:rsidRDefault="00DC029E" w:rsidP="00DC029E">
            <w:pPr>
              <w:jc w:val="both"/>
            </w:pPr>
          </w:p>
        </w:tc>
        <w:tc>
          <w:tcPr>
            <w:tcW w:w="1019" w:type="dxa"/>
          </w:tcPr>
          <w:p w:rsidR="00DC029E" w:rsidRPr="007332FC" w:rsidRDefault="00DC029E" w:rsidP="00DC029E">
            <w:pPr>
              <w:jc w:val="both"/>
            </w:pPr>
          </w:p>
        </w:tc>
        <w:tc>
          <w:tcPr>
            <w:tcW w:w="967" w:type="dxa"/>
          </w:tcPr>
          <w:p w:rsidR="00DC029E" w:rsidRPr="007332FC" w:rsidRDefault="00DC029E" w:rsidP="00DC029E">
            <w:pPr>
              <w:jc w:val="both"/>
            </w:pPr>
          </w:p>
        </w:tc>
      </w:tr>
      <w:tr w:rsidR="00DC029E" w:rsidRPr="007332FC" w:rsidTr="00726F8C">
        <w:trPr>
          <w:trHeight w:val="471"/>
        </w:trPr>
        <w:tc>
          <w:tcPr>
            <w:tcW w:w="2547" w:type="dxa"/>
          </w:tcPr>
          <w:p w:rsidR="00DC029E" w:rsidRPr="007332FC" w:rsidRDefault="00DC029E" w:rsidP="00DC029E">
            <w:pPr>
              <w:jc w:val="both"/>
            </w:pPr>
            <w:r w:rsidRPr="007332FC">
              <w:rPr>
                <w:sz w:val="22"/>
                <w:szCs w:val="22"/>
              </w:rPr>
              <w:t>Нераспределенная прибыль</w:t>
            </w:r>
          </w:p>
        </w:tc>
        <w:tc>
          <w:tcPr>
            <w:tcW w:w="1020" w:type="dxa"/>
          </w:tcPr>
          <w:p w:rsidR="00DC029E" w:rsidRPr="007332FC" w:rsidRDefault="00DC029E" w:rsidP="00DC029E">
            <w:pPr>
              <w:jc w:val="both"/>
            </w:pPr>
          </w:p>
        </w:tc>
        <w:tc>
          <w:tcPr>
            <w:tcW w:w="850" w:type="dxa"/>
          </w:tcPr>
          <w:p w:rsidR="00DC029E" w:rsidRPr="007332FC" w:rsidRDefault="00DC029E" w:rsidP="00DC029E">
            <w:pPr>
              <w:jc w:val="both"/>
            </w:pPr>
          </w:p>
        </w:tc>
        <w:tc>
          <w:tcPr>
            <w:tcW w:w="1019" w:type="dxa"/>
          </w:tcPr>
          <w:p w:rsidR="00DC029E" w:rsidRPr="007332FC" w:rsidRDefault="00DC029E" w:rsidP="00DC029E">
            <w:pPr>
              <w:jc w:val="both"/>
            </w:pPr>
          </w:p>
        </w:tc>
        <w:tc>
          <w:tcPr>
            <w:tcW w:w="1020" w:type="dxa"/>
          </w:tcPr>
          <w:p w:rsidR="00DC029E" w:rsidRPr="007332FC" w:rsidRDefault="00DC029E" w:rsidP="00DC029E">
            <w:pPr>
              <w:jc w:val="both"/>
            </w:pPr>
          </w:p>
        </w:tc>
        <w:tc>
          <w:tcPr>
            <w:tcW w:w="1020" w:type="dxa"/>
          </w:tcPr>
          <w:p w:rsidR="00DC029E" w:rsidRPr="007332FC" w:rsidRDefault="00DC029E" w:rsidP="00DC029E">
            <w:pPr>
              <w:jc w:val="both"/>
            </w:pPr>
          </w:p>
        </w:tc>
        <w:tc>
          <w:tcPr>
            <w:tcW w:w="849" w:type="dxa"/>
          </w:tcPr>
          <w:p w:rsidR="00DC029E" w:rsidRPr="007332FC" w:rsidRDefault="00DC029E" w:rsidP="00DC029E">
            <w:pPr>
              <w:jc w:val="both"/>
            </w:pPr>
          </w:p>
        </w:tc>
        <w:tc>
          <w:tcPr>
            <w:tcW w:w="1019" w:type="dxa"/>
          </w:tcPr>
          <w:p w:rsidR="00DC029E" w:rsidRPr="007332FC" w:rsidRDefault="00DC029E" w:rsidP="00DC029E">
            <w:pPr>
              <w:jc w:val="both"/>
            </w:pPr>
          </w:p>
        </w:tc>
        <w:tc>
          <w:tcPr>
            <w:tcW w:w="967" w:type="dxa"/>
          </w:tcPr>
          <w:p w:rsidR="00DC029E" w:rsidRPr="007332FC" w:rsidRDefault="00DC029E" w:rsidP="00DC029E">
            <w:pPr>
              <w:jc w:val="both"/>
            </w:pPr>
          </w:p>
        </w:tc>
      </w:tr>
      <w:tr w:rsidR="00DC029E" w:rsidRPr="007332FC" w:rsidTr="00726F8C">
        <w:trPr>
          <w:trHeight w:val="249"/>
        </w:trPr>
        <w:tc>
          <w:tcPr>
            <w:tcW w:w="2547" w:type="dxa"/>
          </w:tcPr>
          <w:p w:rsidR="00DC029E" w:rsidRPr="007332FC" w:rsidRDefault="00DC029E" w:rsidP="00DC029E">
            <w:pPr>
              <w:jc w:val="both"/>
            </w:pPr>
            <w:r w:rsidRPr="007332FC">
              <w:rPr>
                <w:sz w:val="22"/>
                <w:szCs w:val="22"/>
              </w:rPr>
              <w:t>Итого</w:t>
            </w:r>
          </w:p>
        </w:tc>
        <w:tc>
          <w:tcPr>
            <w:tcW w:w="1020" w:type="dxa"/>
          </w:tcPr>
          <w:p w:rsidR="00DC029E" w:rsidRPr="007332FC" w:rsidRDefault="00DC029E" w:rsidP="00DC029E">
            <w:pPr>
              <w:jc w:val="both"/>
            </w:pPr>
          </w:p>
        </w:tc>
        <w:tc>
          <w:tcPr>
            <w:tcW w:w="850" w:type="dxa"/>
          </w:tcPr>
          <w:p w:rsidR="00DC029E" w:rsidRPr="007332FC" w:rsidRDefault="00DC029E" w:rsidP="00DC029E">
            <w:pPr>
              <w:jc w:val="both"/>
            </w:pPr>
          </w:p>
        </w:tc>
        <w:tc>
          <w:tcPr>
            <w:tcW w:w="1019" w:type="dxa"/>
          </w:tcPr>
          <w:p w:rsidR="00DC029E" w:rsidRPr="007332FC" w:rsidRDefault="00DC029E" w:rsidP="00DC029E">
            <w:pPr>
              <w:jc w:val="both"/>
            </w:pPr>
          </w:p>
        </w:tc>
        <w:tc>
          <w:tcPr>
            <w:tcW w:w="1020" w:type="dxa"/>
          </w:tcPr>
          <w:p w:rsidR="00DC029E" w:rsidRPr="007332FC" w:rsidRDefault="00DC029E" w:rsidP="00DC029E">
            <w:pPr>
              <w:jc w:val="both"/>
            </w:pPr>
          </w:p>
        </w:tc>
        <w:tc>
          <w:tcPr>
            <w:tcW w:w="1020" w:type="dxa"/>
          </w:tcPr>
          <w:p w:rsidR="00DC029E" w:rsidRPr="007332FC" w:rsidRDefault="00DC029E" w:rsidP="00DC029E">
            <w:pPr>
              <w:jc w:val="both"/>
            </w:pPr>
          </w:p>
        </w:tc>
        <w:tc>
          <w:tcPr>
            <w:tcW w:w="849" w:type="dxa"/>
          </w:tcPr>
          <w:p w:rsidR="00DC029E" w:rsidRPr="007332FC" w:rsidRDefault="00DC029E" w:rsidP="00DC029E">
            <w:pPr>
              <w:jc w:val="both"/>
            </w:pPr>
          </w:p>
        </w:tc>
        <w:tc>
          <w:tcPr>
            <w:tcW w:w="1019" w:type="dxa"/>
          </w:tcPr>
          <w:p w:rsidR="00DC029E" w:rsidRPr="007332FC" w:rsidRDefault="00DC029E" w:rsidP="00DC029E">
            <w:pPr>
              <w:jc w:val="both"/>
            </w:pPr>
          </w:p>
        </w:tc>
        <w:tc>
          <w:tcPr>
            <w:tcW w:w="967" w:type="dxa"/>
          </w:tcPr>
          <w:p w:rsidR="00DC029E" w:rsidRPr="007332FC" w:rsidRDefault="00DC029E" w:rsidP="00DC029E">
            <w:pPr>
              <w:jc w:val="both"/>
            </w:pPr>
          </w:p>
        </w:tc>
      </w:tr>
    </w:tbl>
    <w:p w:rsidR="00DC029E" w:rsidRPr="007332FC" w:rsidRDefault="00DC029E" w:rsidP="00DC029E">
      <w:pPr>
        <w:autoSpaceDE w:val="0"/>
        <w:autoSpaceDN w:val="0"/>
        <w:adjustRightInd w:val="0"/>
        <w:ind w:firstLine="708"/>
        <w:rPr>
          <w:b/>
        </w:rPr>
      </w:pPr>
    </w:p>
    <w:p w:rsidR="00DC029E" w:rsidRPr="007332FC" w:rsidRDefault="00DC029E" w:rsidP="00DC029E">
      <w:pPr>
        <w:pStyle w:val="a7"/>
        <w:rPr>
          <w:b/>
        </w:rPr>
      </w:pPr>
      <w:r w:rsidRPr="007332FC">
        <w:rPr>
          <w:b/>
        </w:rPr>
        <w:t>ЗАДАНИЕ №3.</w:t>
      </w:r>
    </w:p>
    <w:p w:rsidR="00DC029E" w:rsidRPr="007332FC" w:rsidRDefault="00DC029E" w:rsidP="00DC029E">
      <w:pPr>
        <w:pStyle w:val="a7"/>
      </w:pPr>
      <w:r w:rsidRPr="007332FC">
        <w:rPr>
          <w:b/>
        </w:rPr>
        <w:t>Время выполнения</w:t>
      </w:r>
      <w:r w:rsidRPr="007332FC">
        <w:t xml:space="preserve"> – 45 мин. </w:t>
      </w:r>
    </w:p>
    <w:p w:rsidR="00DC029E" w:rsidRPr="007332FC" w:rsidRDefault="00DC029E" w:rsidP="00DC029E">
      <w:pPr>
        <w:ind w:firstLine="709"/>
        <w:jc w:val="both"/>
        <w:rPr>
          <w:rFonts w:eastAsia="Times-Roman"/>
        </w:rPr>
      </w:pPr>
      <w:r w:rsidRPr="007332FC">
        <w:rPr>
          <w:rFonts w:eastAsia="Times-Roman"/>
        </w:rPr>
        <w:t xml:space="preserve">Используя данные Бухгалтерской отчетности, проанализируйте </w:t>
      </w:r>
      <w:r w:rsidRPr="007332FC">
        <w:rPr>
          <w:rFonts w:eastAsia="Batang"/>
        </w:rPr>
        <w:t xml:space="preserve">эффективности использования собственного капитала </w:t>
      </w:r>
      <w:r w:rsidRPr="007332FC">
        <w:rPr>
          <w:rFonts w:eastAsia="Times-Roman"/>
        </w:rPr>
        <w:t>организации в таблице 3. Сформулируйте выводы.</w:t>
      </w:r>
    </w:p>
    <w:p w:rsidR="00DC029E" w:rsidRPr="007332FC" w:rsidRDefault="00DC029E" w:rsidP="00DC029E">
      <w:pPr>
        <w:jc w:val="center"/>
        <w:rPr>
          <w:b/>
        </w:rPr>
      </w:pPr>
      <w:r w:rsidRPr="007332FC">
        <w:rPr>
          <w:b/>
        </w:rPr>
        <w:t>Таблица 3 – Анализ эффективности использования собственного капитала</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1815"/>
        <w:gridCol w:w="1513"/>
        <w:gridCol w:w="1774"/>
        <w:gridCol w:w="1405"/>
      </w:tblGrid>
      <w:tr w:rsidR="00DC029E" w:rsidRPr="007332FC" w:rsidTr="00726F8C">
        <w:trPr>
          <w:trHeight w:val="681"/>
        </w:trPr>
        <w:tc>
          <w:tcPr>
            <w:tcW w:w="3681" w:type="dxa"/>
            <w:shd w:val="clear" w:color="auto" w:fill="auto"/>
          </w:tcPr>
          <w:p w:rsidR="00DC029E" w:rsidRPr="007332FC" w:rsidRDefault="00DC029E" w:rsidP="00DC029E">
            <w:pPr>
              <w:jc w:val="both"/>
              <w:rPr>
                <w:b/>
              </w:rPr>
            </w:pPr>
            <w:r w:rsidRPr="007332FC">
              <w:rPr>
                <w:b/>
                <w:sz w:val="22"/>
                <w:szCs w:val="22"/>
              </w:rPr>
              <w:t>Показатели</w:t>
            </w:r>
          </w:p>
        </w:tc>
        <w:tc>
          <w:tcPr>
            <w:tcW w:w="1815" w:type="dxa"/>
            <w:shd w:val="clear" w:color="auto" w:fill="auto"/>
          </w:tcPr>
          <w:p w:rsidR="00DC029E" w:rsidRPr="007332FC" w:rsidRDefault="00DC029E" w:rsidP="00DC029E">
            <w:pPr>
              <w:jc w:val="both"/>
              <w:rPr>
                <w:b/>
              </w:rPr>
            </w:pPr>
            <w:r w:rsidRPr="007332FC">
              <w:rPr>
                <w:b/>
                <w:sz w:val="22"/>
                <w:szCs w:val="22"/>
              </w:rPr>
              <w:t>Предыдущий год</w:t>
            </w:r>
          </w:p>
        </w:tc>
        <w:tc>
          <w:tcPr>
            <w:tcW w:w="1513" w:type="dxa"/>
            <w:shd w:val="clear" w:color="auto" w:fill="auto"/>
          </w:tcPr>
          <w:p w:rsidR="00DC029E" w:rsidRPr="007332FC" w:rsidRDefault="00DC029E" w:rsidP="00DC029E">
            <w:pPr>
              <w:jc w:val="both"/>
              <w:rPr>
                <w:b/>
              </w:rPr>
            </w:pPr>
            <w:r w:rsidRPr="007332FC">
              <w:rPr>
                <w:b/>
                <w:sz w:val="22"/>
                <w:szCs w:val="22"/>
              </w:rPr>
              <w:t>Отчетный год</w:t>
            </w:r>
          </w:p>
        </w:tc>
        <w:tc>
          <w:tcPr>
            <w:tcW w:w="1774" w:type="dxa"/>
            <w:shd w:val="clear" w:color="auto" w:fill="auto"/>
          </w:tcPr>
          <w:p w:rsidR="00DC029E" w:rsidRPr="007332FC" w:rsidRDefault="00DC029E" w:rsidP="00DC029E">
            <w:pPr>
              <w:jc w:val="both"/>
              <w:rPr>
                <w:b/>
                <w:lang w:val="en-US"/>
              </w:rPr>
            </w:pPr>
            <w:r w:rsidRPr="007332FC">
              <w:rPr>
                <w:b/>
                <w:sz w:val="22"/>
                <w:szCs w:val="22"/>
                <w:lang w:val="en-US"/>
              </w:rPr>
              <w:t>Абсолютный прирост</w:t>
            </w:r>
          </w:p>
          <w:p w:rsidR="00DC029E" w:rsidRPr="007332FC" w:rsidRDefault="00DC029E" w:rsidP="00DC029E">
            <w:pPr>
              <w:jc w:val="both"/>
              <w:rPr>
                <w:b/>
              </w:rPr>
            </w:pPr>
            <w:r w:rsidRPr="007332FC">
              <w:rPr>
                <w:b/>
                <w:sz w:val="22"/>
                <w:szCs w:val="22"/>
              </w:rPr>
              <w:t xml:space="preserve"> (+, - )</w:t>
            </w:r>
          </w:p>
        </w:tc>
        <w:tc>
          <w:tcPr>
            <w:tcW w:w="1405" w:type="dxa"/>
            <w:shd w:val="clear" w:color="auto" w:fill="auto"/>
          </w:tcPr>
          <w:p w:rsidR="00DC029E" w:rsidRPr="007332FC" w:rsidRDefault="00DC029E" w:rsidP="00DC029E">
            <w:pPr>
              <w:jc w:val="both"/>
              <w:rPr>
                <w:b/>
              </w:rPr>
            </w:pPr>
            <w:r w:rsidRPr="007332FC">
              <w:rPr>
                <w:b/>
                <w:sz w:val="22"/>
                <w:szCs w:val="22"/>
              </w:rPr>
              <w:t xml:space="preserve">Темп </w:t>
            </w:r>
            <w:r w:rsidRPr="007332FC">
              <w:rPr>
                <w:b/>
                <w:sz w:val="22"/>
                <w:szCs w:val="22"/>
                <w:lang w:val="en-US"/>
              </w:rPr>
              <w:t>при</w:t>
            </w:r>
            <w:r w:rsidRPr="007332FC">
              <w:rPr>
                <w:b/>
                <w:sz w:val="22"/>
                <w:szCs w:val="22"/>
              </w:rPr>
              <w:t>роста, %</w:t>
            </w:r>
          </w:p>
        </w:tc>
      </w:tr>
      <w:tr w:rsidR="00DC029E" w:rsidRPr="007332FC" w:rsidTr="00726F8C">
        <w:trPr>
          <w:trHeight w:val="463"/>
        </w:trPr>
        <w:tc>
          <w:tcPr>
            <w:tcW w:w="3681" w:type="dxa"/>
            <w:shd w:val="clear" w:color="auto" w:fill="auto"/>
          </w:tcPr>
          <w:p w:rsidR="00DC029E" w:rsidRPr="007332FC" w:rsidRDefault="00DC029E" w:rsidP="00DC029E">
            <w:pPr>
              <w:jc w:val="both"/>
            </w:pPr>
            <w:r w:rsidRPr="007332FC">
              <w:rPr>
                <w:sz w:val="22"/>
                <w:szCs w:val="22"/>
              </w:rPr>
              <w:t>1.Среднегодовая стоимость собственного капитала, тыс. руб.</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912"/>
        </w:trPr>
        <w:tc>
          <w:tcPr>
            <w:tcW w:w="3681" w:type="dxa"/>
            <w:shd w:val="clear" w:color="auto" w:fill="auto"/>
          </w:tcPr>
          <w:p w:rsidR="00DC029E" w:rsidRPr="007332FC" w:rsidRDefault="00DC029E" w:rsidP="00DC029E">
            <w:pPr>
              <w:jc w:val="both"/>
            </w:pPr>
            <w:r w:rsidRPr="007332FC">
              <w:rPr>
                <w:sz w:val="22"/>
                <w:szCs w:val="22"/>
              </w:rPr>
              <w:lastRenderedPageBreak/>
              <w:t>2.Среднегодовая стоимость совокупного капитала (сумма заемного и собственного капитала), тыс. руб</w:t>
            </w:r>
            <w:r w:rsidRPr="007332FC">
              <w:rPr>
                <w:color w:val="FF0000"/>
                <w:sz w:val="22"/>
                <w:szCs w:val="22"/>
              </w:rPr>
              <w:t>.</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449"/>
        </w:trPr>
        <w:tc>
          <w:tcPr>
            <w:tcW w:w="3681" w:type="dxa"/>
            <w:shd w:val="clear" w:color="auto" w:fill="auto"/>
          </w:tcPr>
          <w:p w:rsidR="00DC029E" w:rsidRPr="007332FC" w:rsidRDefault="00DC029E" w:rsidP="00DC029E">
            <w:pPr>
              <w:jc w:val="both"/>
            </w:pPr>
            <w:r w:rsidRPr="007332FC">
              <w:rPr>
                <w:sz w:val="22"/>
                <w:szCs w:val="22"/>
              </w:rPr>
              <w:t>3.Выручка от продажи товаров, работ, услуг, тыс. руб.</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231"/>
        </w:trPr>
        <w:tc>
          <w:tcPr>
            <w:tcW w:w="3681" w:type="dxa"/>
            <w:shd w:val="clear" w:color="auto" w:fill="auto"/>
          </w:tcPr>
          <w:p w:rsidR="00DC029E" w:rsidRPr="007332FC" w:rsidRDefault="00DC029E" w:rsidP="00DC029E">
            <w:pPr>
              <w:jc w:val="both"/>
            </w:pPr>
            <w:r w:rsidRPr="007332FC">
              <w:rPr>
                <w:sz w:val="22"/>
                <w:szCs w:val="22"/>
              </w:rPr>
              <w:t>4.Чистая прибыль, тыс. руб.</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231"/>
        </w:trPr>
        <w:tc>
          <w:tcPr>
            <w:tcW w:w="3681" w:type="dxa"/>
            <w:shd w:val="clear" w:color="auto" w:fill="auto"/>
          </w:tcPr>
          <w:p w:rsidR="00DC029E" w:rsidRPr="007332FC" w:rsidRDefault="00DC029E" w:rsidP="00DC029E">
            <w:pPr>
              <w:jc w:val="both"/>
            </w:pPr>
            <w:r w:rsidRPr="007332FC">
              <w:rPr>
                <w:sz w:val="22"/>
                <w:szCs w:val="22"/>
              </w:rPr>
              <w:t>5.Рентабельность собственного капитала, % (стр.4/стр.1*100%)</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131"/>
        </w:trPr>
        <w:tc>
          <w:tcPr>
            <w:tcW w:w="3681" w:type="dxa"/>
            <w:shd w:val="clear" w:color="auto" w:fill="auto"/>
          </w:tcPr>
          <w:p w:rsidR="00DC029E" w:rsidRPr="007332FC" w:rsidRDefault="00DC029E" w:rsidP="00DC029E">
            <w:pPr>
              <w:jc w:val="both"/>
              <w:rPr>
                <w:lang w:val="en-US"/>
              </w:rPr>
            </w:pPr>
            <w:r w:rsidRPr="007332FC">
              <w:rPr>
                <w:sz w:val="22"/>
                <w:szCs w:val="22"/>
              </w:rPr>
              <w:t>6. Рентабельность продаж, %</w:t>
            </w:r>
            <w:r w:rsidRPr="007332FC">
              <w:rPr>
                <w:sz w:val="22"/>
                <w:szCs w:val="22"/>
                <w:lang w:val="en-US"/>
              </w:rPr>
              <w:t>(стр.4/стр.3</w:t>
            </w:r>
            <w:r w:rsidRPr="007332FC">
              <w:rPr>
                <w:sz w:val="22"/>
                <w:szCs w:val="22"/>
              </w:rPr>
              <w:t>*</w:t>
            </w:r>
            <w:r w:rsidRPr="007332FC">
              <w:rPr>
                <w:sz w:val="22"/>
                <w:szCs w:val="22"/>
                <w:lang w:val="en-US"/>
              </w:rPr>
              <w:t>100%)</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131"/>
        </w:trPr>
        <w:tc>
          <w:tcPr>
            <w:tcW w:w="3681" w:type="dxa"/>
            <w:shd w:val="clear" w:color="auto" w:fill="auto"/>
          </w:tcPr>
          <w:p w:rsidR="00DC029E" w:rsidRPr="007332FC" w:rsidRDefault="00DC029E" w:rsidP="00DC029E">
            <w:pPr>
              <w:jc w:val="both"/>
            </w:pPr>
            <w:r w:rsidRPr="007332FC">
              <w:rPr>
                <w:sz w:val="22"/>
                <w:szCs w:val="22"/>
              </w:rPr>
              <w:t>7.Оборачиваемость совокупного капитала, обороты</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r w:rsidR="00DC029E" w:rsidRPr="007332FC" w:rsidTr="00726F8C">
        <w:trPr>
          <w:trHeight w:val="131"/>
        </w:trPr>
        <w:tc>
          <w:tcPr>
            <w:tcW w:w="3681" w:type="dxa"/>
            <w:shd w:val="clear" w:color="auto" w:fill="auto"/>
          </w:tcPr>
          <w:p w:rsidR="00DC029E" w:rsidRPr="007332FC" w:rsidRDefault="00DC029E" w:rsidP="00DC029E">
            <w:pPr>
              <w:jc w:val="both"/>
            </w:pPr>
            <w:r w:rsidRPr="007332FC">
              <w:rPr>
                <w:sz w:val="22"/>
                <w:szCs w:val="22"/>
              </w:rPr>
              <w:t>8. Соотношение совокупного и собственного капитала</w:t>
            </w:r>
          </w:p>
        </w:tc>
        <w:tc>
          <w:tcPr>
            <w:tcW w:w="1815" w:type="dxa"/>
            <w:shd w:val="clear" w:color="auto" w:fill="auto"/>
          </w:tcPr>
          <w:p w:rsidR="00DC029E" w:rsidRPr="007332FC" w:rsidRDefault="00DC029E" w:rsidP="00DC029E">
            <w:pPr>
              <w:jc w:val="both"/>
            </w:pPr>
          </w:p>
        </w:tc>
        <w:tc>
          <w:tcPr>
            <w:tcW w:w="1513" w:type="dxa"/>
            <w:shd w:val="clear" w:color="auto" w:fill="auto"/>
          </w:tcPr>
          <w:p w:rsidR="00DC029E" w:rsidRPr="007332FC" w:rsidRDefault="00DC029E" w:rsidP="00DC029E">
            <w:pPr>
              <w:jc w:val="both"/>
            </w:pPr>
          </w:p>
        </w:tc>
        <w:tc>
          <w:tcPr>
            <w:tcW w:w="1774" w:type="dxa"/>
            <w:shd w:val="clear" w:color="auto" w:fill="auto"/>
          </w:tcPr>
          <w:p w:rsidR="00DC029E" w:rsidRPr="007332FC" w:rsidRDefault="00DC029E" w:rsidP="00DC029E">
            <w:pPr>
              <w:jc w:val="both"/>
            </w:pPr>
          </w:p>
        </w:tc>
        <w:tc>
          <w:tcPr>
            <w:tcW w:w="1405" w:type="dxa"/>
            <w:shd w:val="clear" w:color="auto" w:fill="auto"/>
          </w:tcPr>
          <w:p w:rsidR="00DC029E" w:rsidRPr="007332FC" w:rsidRDefault="00DC029E" w:rsidP="00DC029E">
            <w:pPr>
              <w:jc w:val="both"/>
            </w:pPr>
          </w:p>
        </w:tc>
      </w:tr>
    </w:tbl>
    <w:p w:rsidR="00DC029E" w:rsidRPr="007332FC" w:rsidRDefault="00DC029E" w:rsidP="00DC029E">
      <w:pPr>
        <w:autoSpaceDE w:val="0"/>
        <w:autoSpaceDN w:val="0"/>
        <w:adjustRightInd w:val="0"/>
        <w:ind w:firstLine="708"/>
        <w:rPr>
          <w:b/>
        </w:rPr>
      </w:pPr>
    </w:p>
    <w:p w:rsidR="00DC029E" w:rsidRPr="007332FC" w:rsidRDefault="00DC029E" w:rsidP="00DC029E">
      <w:pPr>
        <w:autoSpaceDE w:val="0"/>
        <w:autoSpaceDN w:val="0"/>
        <w:adjustRightInd w:val="0"/>
        <w:ind w:firstLine="708"/>
        <w:rPr>
          <w:rFonts w:eastAsia="Times-Bold"/>
          <w:b/>
          <w:bCs/>
        </w:rPr>
      </w:pPr>
      <w:r w:rsidRPr="007332FC">
        <w:rPr>
          <w:b/>
        </w:rPr>
        <w:t>Указания по выполнению заданий № 1, 2, 3</w:t>
      </w:r>
      <w:r w:rsidRPr="007332FC">
        <w:t xml:space="preserve">: </w:t>
      </w:r>
    </w:p>
    <w:p w:rsidR="00DC029E" w:rsidRPr="007332FC" w:rsidRDefault="00DC029E" w:rsidP="00DC029E">
      <w:pPr>
        <w:widowControl w:val="0"/>
        <w:autoSpaceDE w:val="0"/>
        <w:autoSpaceDN w:val="0"/>
        <w:adjustRightInd w:val="0"/>
        <w:ind w:firstLine="709"/>
        <w:jc w:val="both"/>
      </w:pPr>
      <w:r w:rsidRPr="007332FC">
        <w:t>Отчет об изменениях капитала содержит информацию о структу</w:t>
      </w:r>
      <w:r w:rsidRPr="007332FC">
        <w:softHyphen/>
        <w:t>ре и движении собственного капитала, а также создаваемых организа</w:t>
      </w:r>
      <w:r w:rsidRPr="007332FC">
        <w:softHyphen/>
        <w:t>цией резервов.</w:t>
      </w:r>
    </w:p>
    <w:p w:rsidR="00DC029E" w:rsidRPr="007332FC" w:rsidRDefault="00DC029E" w:rsidP="00DC029E">
      <w:pPr>
        <w:widowControl w:val="0"/>
        <w:autoSpaceDE w:val="0"/>
        <w:autoSpaceDN w:val="0"/>
        <w:adjustRightInd w:val="0"/>
        <w:ind w:firstLine="709"/>
        <w:jc w:val="both"/>
      </w:pPr>
      <w:r w:rsidRPr="007332FC">
        <w:t>При анализе формы № 3 бухгалтерской отчетности возникает целый ряд проблем, связанных с многозначностью термина «капитал». Основная сложность состоит в уточнении понятий, характеризующих капитал и его составляющие. Прежде всего, следует выделить совокупный капитал, выступающий в качестве источника формирования активов организации. Фундаментальное уравнение бухгалтерского учета основано именно на таком понимании капитала:</w:t>
      </w:r>
    </w:p>
    <w:p w:rsidR="00DC029E" w:rsidRPr="007332FC" w:rsidRDefault="000010C3" w:rsidP="00DC029E">
      <w:pPr>
        <w:widowControl w:val="0"/>
        <w:autoSpaceDE w:val="0"/>
        <w:autoSpaceDN w:val="0"/>
        <w:adjustRightInd w:val="0"/>
        <w:ind w:firstLine="540"/>
        <w:jc w:val="center"/>
      </w:pPr>
      <w:r>
        <w:rPr>
          <w:noProof/>
          <w:position w:val="-10"/>
        </w:rPr>
        <w:drawing>
          <wp:inline distT="0" distB="0" distL="0" distR="0">
            <wp:extent cx="2486025" cy="23812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2486025" cy="238125"/>
                    </a:xfrm>
                    <a:prstGeom prst="rect">
                      <a:avLst/>
                    </a:prstGeom>
                    <a:noFill/>
                    <a:ln>
                      <a:noFill/>
                    </a:ln>
                  </pic:spPr>
                </pic:pic>
              </a:graphicData>
            </a:graphic>
          </wp:inline>
        </w:drawing>
      </w:r>
    </w:p>
    <w:p w:rsidR="00DC029E" w:rsidRPr="007332FC" w:rsidRDefault="00DC029E" w:rsidP="00DC029E">
      <w:pPr>
        <w:widowControl w:val="0"/>
        <w:autoSpaceDE w:val="0"/>
        <w:autoSpaceDN w:val="0"/>
        <w:adjustRightInd w:val="0"/>
        <w:ind w:firstLine="540"/>
        <w:jc w:val="both"/>
      </w:pPr>
      <w:r w:rsidRPr="007332FC">
        <w:t>Нередко в специальной литературе в качестве аналога данного уравнения используется следующий вариант:</w:t>
      </w:r>
    </w:p>
    <w:p w:rsidR="00DC029E" w:rsidRPr="007332FC" w:rsidRDefault="000010C3" w:rsidP="00DC029E">
      <w:pPr>
        <w:widowControl w:val="0"/>
        <w:autoSpaceDE w:val="0"/>
        <w:autoSpaceDN w:val="0"/>
        <w:adjustRightInd w:val="0"/>
        <w:ind w:firstLine="540"/>
        <w:jc w:val="center"/>
      </w:pPr>
      <w:r>
        <w:rPr>
          <w:noProof/>
          <w:position w:val="-10"/>
        </w:rPr>
        <w:drawing>
          <wp:inline distT="0" distB="0" distL="0" distR="0">
            <wp:extent cx="1562100" cy="2381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1562100" cy="238125"/>
                    </a:xfrm>
                    <a:prstGeom prst="rect">
                      <a:avLst/>
                    </a:prstGeom>
                    <a:noFill/>
                    <a:ln>
                      <a:noFill/>
                    </a:ln>
                  </pic:spPr>
                </pic:pic>
              </a:graphicData>
            </a:graphic>
          </wp:inline>
        </w:drawing>
      </w:r>
    </w:p>
    <w:p w:rsidR="00DC029E" w:rsidRPr="007332FC" w:rsidRDefault="00DC029E" w:rsidP="00DC029E">
      <w:pPr>
        <w:widowControl w:val="0"/>
        <w:autoSpaceDE w:val="0"/>
        <w:autoSpaceDN w:val="0"/>
        <w:adjustRightInd w:val="0"/>
        <w:jc w:val="both"/>
      </w:pPr>
      <w:r w:rsidRPr="007332FC">
        <w:t>т.е. термин «капитал» трактуется в самом широком смысле - в качестве совокупных источников формирования имущества, включающих собственный и заемный капитал.</w:t>
      </w:r>
    </w:p>
    <w:p w:rsidR="00DC029E" w:rsidRPr="007332FC" w:rsidRDefault="00DC029E" w:rsidP="00DC029E">
      <w:pPr>
        <w:widowControl w:val="0"/>
        <w:autoSpaceDE w:val="0"/>
        <w:autoSpaceDN w:val="0"/>
        <w:adjustRightInd w:val="0"/>
        <w:ind w:firstLine="709"/>
        <w:jc w:val="both"/>
      </w:pPr>
      <w:r w:rsidRPr="007332FC">
        <w:t>В то же время термином «капитал» может быть обозначен только собственный капитал, а заемный капитал определяется как обязательства. В этом случае фундаментальное уравнение принимает вид:</w:t>
      </w:r>
    </w:p>
    <w:p w:rsidR="00DC029E" w:rsidRPr="007332FC" w:rsidRDefault="000010C3" w:rsidP="00DC029E">
      <w:pPr>
        <w:widowControl w:val="0"/>
        <w:autoSpaceDE w:val="0"/>
        <w:autoSpaceDN w:val="0"/>
        <w:adjustRightInd w:val="0"/>
        <w:ind w:firstLine="540"/>
        <w:jc w:val="center"/>
      </w:pPr>
      <w:r>
        <w:rPr>
          <w:noProof/>
          <w:position w:val="-10"/>
        </w:rPr>
        <w:drawing>
          <wp:inline distT="0" distB="0" distL="0" distR="0">
            <wp:extent cx="2552700" cy="200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2552700" cy="200025"/>
                    </a:xfrm>
                    <a:prstGeom prst="rect">
                      <a:avLst/>
                    </a:prstGeom>
                    <a:noFill/>
                    <a:ln>
                      <a:noFill/>
                    </a:ln>
                  </pic:spPr>
                </pic:pic>
              </a:graphicData>
            </a:graphic>
          </wp:inline>
        </w:drawing>
      </w:r>
    </w:p>
    <w:p w:rsidR="00DC029E" w:rsidRPr="007332FC" w:rsidRDefault="00DC029E" w:rsidP="00DC029E">
      <w:pPr>
        <w:widowControl w:val="0"/>
        <w:autoSpaceDE w:val="0"/>
        <w:autoSpaceDN w:val="0"/>
        <w:adjustRightInd w:val="0"/>
        <w:ind w:firstLine="540"/>
        <w:jc w:val="both"/>
      </w:pPr>
      <w:r w:rsidRPr="007332FC">
        <w:t>Такой подход применяется в определении капитала в соответствии с МСФО: термин «капитал» означает «чистые активы или собственные средства компании». В Концепции бухгалтерского учета в рыночной экономике России также отмечается, что «капитал представляет собой вложения собственников и прибыль, накопленную за время деятельности организации». Именно поэтому форма №3 отражающая изменение источников собственных средств, названа Отчетом об изменениях капитала.</w:t>
      </w:r>
    </w:p>
    <w:p w:rsidR="00DC029E" w:rsidRPr="007332FC" w:rsidRDefault="00DC029E" w:rsidP="00DC029E">
      <w:pPr>
        <w:widowControl w:val="0"/>
        <w:autoSpaceDE w:val="0"/>
        <w:autoSpaceDN w:val="0"/>
        <w:adjustRightInd w:val="0"/>
        <w:ind w:firstLine="709"/>
        <w:jc w:val="both"/>
      </w:pPr>
      <w:r w:rsidRPr="007332FC">
        <w:t>В форме № 3 бухгалтерской отчетности раскрываются факторы изменения собственного капитала - источники пополнения отдель</w:t>
      </w:r>
      <w:r w:rsidRPr="007332FC">
        <w:softHyphen/>
        <w:t>ных его элементов и направления их использования.</w:t>
      </w:r>
    </w:p>
    <w:p w:rsidR="00DC029E" w:rsidRPr="007332FC" w:rsidRDefault="00DC029E" w:rsidP="00DC029E">
      <w:pPr>
        <w:widowControl w:val="0"/>
        <w:autoSpaceDE w:val="0"/>
        <w:autoSpaceDN w:val="0"/>
        <w:adjustRightInd w:val="0"/>
        <w:ind w:firstLine="709"/>
        <w:jc w:val="both"/>
      </w:pPr>
      <w:r w:rsidRPr="007332FC">
        <w:t xml:space="preserve">В частности на размер </w:t>
      </w:r>
      <w:r w:rsidRPr="007332FC">
        <w:rPr>
          <w:i/>
        </w:rPr>
        <w:t>уставного капитала</w:t>
      </w:r>
      <w:r w:rsidRPr="007332FC">
        <w:t xml:space="preserve"> могут повлиять:</w:t>
      </w:r>
    </w:p>
    <w:p w:rsidR="00DC029E" w:rsidRPr="007332FC" w:rsidRDefault="00DC029E" w:rsidP="00DC029E">
      <w:pPr>
        <w:widowControl w:val="0"/>
        <w:numPr>
          <w:ilvl w:val="0"/>
          <w:numId w:val="12"/>
        </w:numPr>
        <w:autoSpaceDE w:val="0"/>
        <w:autoSpaceDN w:val="0"/>
        <w:adjustRightInd w:val="0"/>
        <w:ind w:left="426"/>
        <w:jc w:val="both"/>
      </w:pPr>
      <w:r w:rsidRPr="007332FC">
        <w:t>дополнительный выпуск акций (+) или уменьшение их количества (-);</w:t>
      </w:r>
    </w:p>
    <w:p w:rsidR="00DC029E" w:rsidRPr="007332FC" w:rsidRDefault="00DC029E" w:rsidP="00DC029E">
      <w:pPr>
        <w:widowControl w:val="0"/>
        <w:numPr>
          <w:ilvl w:val="0"/>
          <w:numId w:val="12"/>
        </w:numPr>
        <w:autoSpaceDE w:val="0"/>
        <w:autoSpaceDN w:val="0"/>
        <w:adjustRightInd w:val="0"/>
        <w:ind w:left="426"/>
        <w:jc w:val="both"/>
      </w:pPr>
      <w:r w:rsidRPr="007332FC">
        <w:t>увеличение (+) или уменьшение (-) номинальной стоимости акций;</w:t>
      </w:r>
    </w:p>
    <w:p w:rsidR="00DC029E" w:rsidRPr="007332FC" w:rsidRDefault="00DC029E" w:rsidP="00DC029E">
      <w:pPr>
        <w:widowControl w:val="0"/>
        <w:numPr>
          <w:ilvl w:val="0"/>
          <w:numId w:val="12"/>
        </w:numPr>
        <w:autoSpaceDE w:val="0"/>
        <w:autoSpaceDN w:val="0"/>
        <w:adjustRightInd w:val="0"/>
        <w:ind w:left="426"/>
        <w:jc w:val="both"/>
      </w:pPr>
      <w:r w:rsidRPr="007332FC">
        <w:t>реорганизация предприятия (±).</w:t>
      </w:r>
    </w:p>
    <w:p w:rsidR="00DC029E" w:rsidRPr="007332FC" w:rsidRDefault="00DC029E" w:rsidP="00DC029E">
      <w:pPr>
        <w:widowControl w:val="0"/>
        <w:numPr>
          <w:ilvl w:val="0"/>
          <w:numId w:val="12"/>
        </w:numPr>
        <w:autoSpaceDE w:val="0"/>
        <w:autoSpaceDN w:val="0"/>
        <w:adjustRightInd w:val="0"/>
        <w:ind w:left="426"/>
        <w:jc w:val="both"/>
      </w:pPr>
      <w:r w:rsidRPr="007332FC">
        <w:t>Размер добавочного капитала может измениться в результате;</w:t>
      </w:r>
    </w:p>
    <w:p w:rsidR="00DC029E" w:rsidRPr="007332FC" w:rsidRDefault="00DC029E" w:rsidP="00DC029E">
      <w:pPr>
        <w:widowControl w:val="0"/>
        <w:numPr>
          <w:ilvl w:val="0"/>
          <w:numId w:val="12"/>
        </w:numPr>
        <w:autoSpaceDE w:val="0"/>
        <w:autoSpaceDN w:val="0"/>
        <w:adjustRightInd w:val="0"/>
        <w:ind w:left="426"/>
        <w:jc w:val="both"/>
      </w:pPr>
      <w:r w:rsidRPr="007332FC">
        <w:t>пересчета иностранных валют (±);</w:t>
      </w:r>
    </w:p>
    <w:p w:rsidR="00DC029E" w:rsidRPr="007332FC" w:rsidRDefault="00DC029E" w:rsidP="00DC029E">
      <w:pPr>
        <w:widowControl w:val="0"/>
        <w:numPr>
          <w:ilvl w:val="0"/>
          <w:numId w:val="12"/>
        </w:numPr>
        <w:autoSpaceDE w:val="0"/>
        <w:autoSpaceDN w:val="0"/>
        <w:adjustRightInd w:val="0"/>
        <w:ind w:left="426"/>
        <w:jc w:val="both"/>
      </w:pPr>
      <w:r w:rsidRPr="007332FC">
        <w:t>получения эмиссионного дохода (+);</w:t>
      </w:r>
    </w:p>
    <w:p w:rsidR="00DC029E" w:rsidRPr="007332FC" w:rsidRDefault="00DC029E" w:rsidP="00DC029E">
      <w:pPr>
        <w:widowControl w:val="0"/>
        <w:numPr>
          <w:ilvl w:val="0"/>
          <w:numId w:val="12"/>
        </w:numPr>
        <w:autoSpaceDE w:val="0"/>
        <w:autoSpaceDN w:val="0"/>
        <w:adjustRightInd w:val="0"/>
        <w:ind w:left="426"/>
        <w:jc w:val="both"/>
      </w:pPr>
      <w:r w:rsidRPr="007332FC">
        <w:t>направления его части на увеличение уставного капитала (-);</w:t>
      </w:r>
    </w:p>
    <w:p w:rsidR="00DC029E" w:rsidRPr="007332FC" w:rsidRDefault="00DC029E" w:rsidP="00DC029E">
      <w:pPr>
        <w:widowControl w:val="0"/>
        <w:numPr>
          <w:ilvl w:val="0"/>
          <w:numId w:val="12"/>
        </w:numPr>
        <w:autoSpaceDE w:val="0"/>
        <w:autoSpaceDN w:val="0"/>
        <w:adjustRightInd w:val="0"/>
        <w:ind w:left="426"/>
        <w:jc w:val="both"/>
      </w:pPr>
      <w:r w:rsidRPr="007332FC">
        <w:t>погашения убытка, выявленного по результатам работы за год (-).</w:t>
      </w:r>
    </w:p>
    <w:p w:rsidR="00DC029E" w:rsidRPr="007332FC" w:rsidRDefault="00DC029E" w:rsidP="00DC029E">
      <w:pPr>
        <w:widowControl w:val="0"/>
        <w:autoSpaceDE w:val="0"/>
        <w:autoSpaceDN w:val="0"/>
        <w:adjustRightInd w:val="0"/>
        <w:ind w:firstLine="709"/>
        <w:jc w:val="both"/>
      </w:pPr>
      <w:r w:rsidRPr="007332FC">
        <w:rPr>
          <w:i/>
        </w:rPr>
        <w:t>Резервный капитал</w:t>
      </w:r>
      <w:r w:rsidRPr="007332FC">
        <w:t xml:space="preserve"> может увеличиться за счет отчислений от чистой прибыли и </w:t>
      </w:r>
      <w:r w:rsidRPr="007332FC">
        <w:lastRenderedPageBreak/>
        <w:t>уменьшиться в результате погашения убытка, выявленного по результатам работы за год.</w:t>
      </w:r>
    </w:p>
    <w:p w:rsidR="00DC029E" w:rsidRPr="007332FC" w:rsidRDefault="00DC029E" w:rsidP="00DC029E">
      <w:pPr>
        <w:widowControl w:val="0"/>
        <w:autoSpaceDE w:val="0"/>
        <w:autoSpaceDN w:val="0"/>
        <w:adjustRightInd w:val="0"/>
        <w:ind w:firstLine="540"/>
        <w:jc w:val="both"/>
      </w:pPr>
      <w:r w:rsidRPr="007332FC">
        <w:t xml:space="preserve">Величина </w:t>
      </w:r>
      <w:r w:rsidRPr="007332FC">
        <w:rPr>
          <w:i/>
        </w:rPr>
        <w:t>нераспределенной прибыли</w:t>
      </w:r>
      <w:r w:rsidRPr="007332FC">
        <w:t xml:space="preserve"> (непокрытого убытка) зависит от:</w:t>
      </w:r>
    </w:p>
    <w:p w:rsidR="00DC029E" w:rsidRPr="007332FC" w:rsidRDefault="00DC029E" w:rsidP="00DC029E">
      <w:pPr>
        <w:widowControl w:val="0"/>
        <w:numPr>
          <w:ilvl w:val="0"/>
          <w:numId w:val="11"/>
        </w:numPr>
        <w:autoSpaceDE w:val="0"/>
        <w:autoSpaceDN w:val="0"/>
        <w:adjustRightInd w:val="0"/>
        <w:jc w:val="both"/>
      </w:pPr>
      <w:r w:rsidRPr="007332FC">
        <w:t>финансовых результатов отчетного года (±);</w:t>
      </w:r>
    </w:p>
    <w:p w:rsidR="00DC029E" w:rsidRPr="007332FC" w:rsidRDefault="00DC029E" w:rsidP="00DC029E">
      <w:pPr>
        <w:widowControl w:val="0"/>
        <w:numPr>
          <w:ilvl w:val="0"/>
          <w:numId w:val="11"/>
        </w:numPr>
        <w:autoSpaceDE w:val="0"/>
        <w:autoSpaceDN w:val="0"/>
        <w:adjustRightInd w:val="0"/>
        <w:jc w:val="both"/>
      </w:pPr>
      <w:r w:rsidRPr="007332FC">
        <w:t>размера выплаченных дивидендов (-);</w:t>
      </w:r>
    </w:p>
    <w:p w:rsidR="00DC029E" w:rsidRPr="007332FC" w:rsidRDefault="00DC029E" w:rsidP="00DC029E">
      <w:pPr>
        <w:widowControl w:val="0"/>
        <w:numPr>
          <w:ilvl w:val="0"/>
          <w:numId w:val="11"/>
        </w:numPr>
        <w:autoSpaceDE w:val="0"/>
        <w:autoSpaceDN w:val="0"/>
        <w:adjustRightInd w:val="0"/>
        <w:jc w:val="both"/>
      </w:pPr>
      <w:r w:rsidRPr="007332FC">
        <w:t>отчислений в резервный фонд (-);</w:t>
      </w:r>
    </w:p>
    <w:p w:rsidR="00DC029E" w:rsidRPr="007332FC" w:rsidRDefault="00DC029E" w:rsidP="00DC029E">
      <w:pPr>
        <w:widowControl w:val="0"/>
        <w:numPr>
          <w:ilvl w:val="0"/>
          <w:numId w:val="11"/>
        </w:numPr>
        <w:autoSpaceDE w:val="0"/>
        <w:autoSpaceDN w:val="0"/>
        <w:adjustRightInd w:val="0"/>
        <w:jc w:val="both"/>
      </w:pPr>
      <w:r w:rsidRPr="007332FC">
        <w:t>последствий реорганизации предприятия (±).</w:t>
      </w:r>
    </w:p>
    <w:p w:rsidR="00DC029E" w:rsidRPr="007332FC" w:rsidRDefault="00DC029E" w:rsidP="00DC029E">
      <w:pPr>
        <w:widowControl w:val="0"/>
        <w:autoSpaceDE w:val="0"/>
        <w:autoSpaceDN w:val="0"/>
        <w:adjustRightInd w:val="0"/>
        <w:ind w:firstLine="709"/>
        <w:jc w:val="both"/>
      </w:pPr>
      <w:r w:rsidRPr="007332FC">
        <w:t xml:space="preserve">Кроме того, </w:t>
      </w:r>
      <w:r w:rsidRPr="007332FC">
        <w:rPr>
          <w:i/>
        </w:rPr>
        <w:t>добавочный капитал</w:t>
      </w:r>
      <w:r w:rsidRPr="007332FC">
        <w:t xml:space="preserve"> (его заключительное сальдо на 31 декабря предыдущего года) корректируется на результат переоценки основных средств. В результате переоценки основных средств, а также внесения изменений в учетную политику корректируется также и нераспределенная прибыль.</w:t>
      </w:r>
    </w:p>
    <w:p w:rsidR="00DC029E" w:rsidRPr="007332FC" w:rsidRDefault="00DC029E" w:rsidP="00DC029E">
      <w:pPr>
        <w:widowControl w:val="0"/>
        <w:autoSpaceDE w:val="0"/>
        <w:autoSpaceDN w:val="0"/>
        <w:adjustRightInd w:val="0"/>
        <w:ind w:firstLine="709"/>
        <w:jc w:val="both"/>
      </w:pPr>
      <w:r w:rsidRPr="007332FC">
        <w:t>В процессе анализа движения собственного капитала необходимо выявить изменение его величины и всех составляющих к концу года по сравнению с его началом. Для этого рассчитываются абсолютные изменения и темпы роста показателей. Выясняется, по каким элементам собственного капитала наблюдается самое высокое увеличение или уменьшение, определяются причины изменения капитала.</w:t>
      </w:r>
    </w:p>
    <w:p w:rsidR="00DC029E" w:rsidRPr="007332FC" w:rsidRDefault="00DC029E" w:rsidP="00DC029E">
      <w:pPr>
        <w:widowControl w:val="0"/>
        <w:autoSpaceDE w:val="0"/>
        <w:autoSpaceDN w:val="0"/>
        <w:adjustRightInd w:val="0"/>
        <w:ind w:firstLine="540"/>
        <w:jc w:val="both"/>
      </w:pPr>
      <w:r w:rsidRPr="007332FC">
        <w:t>Помимо простейших процедур оценки динамики собственного капитала и отдельных его элементов, рассмотренных выше, следует также рассчитать показатели движения капитала:</w:t>
      </w:r>
    </w:p>
    <w:p w:rsidR="00DC029E" w:rsidRPr="007332FC" w:rsidRDefault="00DC029E" w:rsidP="00DC029E">
      <w:pPr>
        <w:widowControl w:val="0"/>
        <w:numPr>
          <w:ilvl w:val="0"/>
          <w:numId w:val="10"/>
        </w:numPr>
        <w:autoSpaceDE w:val="0"/>
        <w:autoSpaceDN w:val="0"/>
        <w:adjustRightInd w:val="0"/>
        <w:jc w:val="both"/>
      </w:pPr>
      <w:r w:rsidRPr="007332FC">
        <w:t>коэффициент поступления собственного капитала (К</w:t>
      </w:r>
      <w:r w:rsidRPr="007332FC">
        <w:rPr>
          <w:vertAlign w:val="subscript"/>
        </w:rPr>
        <w:t>пост СК</w:t>
      </w:r>
      <w:r w:rsidRPr="007332FC">
        <w:t>) - показывает, какую часть собственного капитала (СК) от имеющегося на конец отчетного периода составляют вновь поступившие средства:</w:t>
      </w:r>
    </w:p>
    <w:p w:rsidR="00DC029E" w:rsidRPr="007332FC" w:rsidRDefault="000010C3" w:rsidP="00DC029E">
      <w:pPr>
        <w:widowControl w:val="0"/>
        <w:autoSpaceDE w:val="0"/>
        <w:autoSpaceDN w:val="0"/>
        <w:adjustRightInd w:val="0"/>
        <w:jc w:val="center"/>
      </w:pPr>
      <w:r>
        <w:rPr>
          <w:noProof/>
          <w:position w:val="-30"/>
        </w:rPr>
        <w:drawing>
          <wp:inline distT="0" distB="0" distL="0" distR="0">
            <wp:extent cx="2019300" cy="457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0" y="0"/>
                      <a:ext cx="2019300" cy="457200"/>
                    </a:xfrm>
                    <a:prstGeom prst="rect">
                      <a:avLst/>
                    </a:prstGeom>
                    <a:noFill/>
                    <a:ln>
                      <a:noFill/>
                    </a:ln>
                  </pic:spPr>
                </pic:pic>
              </a:graphicData>
            </a:graphic>
          </wp:inline>
        </w:drawing>
      </w:r>
    </w:p>
    <w:p w:rsidR="00DC029E" w:rsidRPr="007332FC" w:rsidRDefault="00DC029E" w:rsidP="00DC029E">
      <w:pPr>
        <w:widowControl w:val="0"/>
        <w:numPr>
          <w:ilvl w:val="0"/>
          <w:numId w:val="10"/>
        </w:numPr>
        <w:autoSpaceDE w:val="0"/>
        <w:autoSpaceDN w:val="0"/>
        <w:adjustRightInd w:val="0"/>
        <w:jc w:val="both"/>
      </w:pPr>
      <w:r w:rsidRPr="007332FC">
        <w:t>коэффициент использования собственного капитала (К</w:t>
      </w:r>
      <w:r w:rsidRPr="007332FC">
        <w:rPr>
          <w:vertAlign w:val="subscript"/>
        </w:rPr>
        <w:t>исп СК</w:t>
      </w:r>
      <w:r w:rsidRPr="007332FC">
        <w:t>) - показывает, какая часть собственного капитала, с которым предприятие начинало деятельность в отчетном периоде, была использована в процессе деятельности хозяйствующего субъекта:</w:t>
      </w:r>
    </w:p>
    <w:p w:rsidR="00DC029E" w:rsidRPr="007332FC" w:rsidRDefault="000010C3" w:rsidP="00DC029E">
      <w:pPr>
        <w:widowControl w:val="0"/>
        <w:autoSpaceDE w:val="0"/>
        <w:autoSpaceDN w:val="0"/>
        <w:adjustRightInd w:val="0"/>
        <w:jc w:val="center"/>
      </w:pPr>
      <w:r>
        <w:rPr>
          <w:noProof/>
          <w:position w:val="-30"/>
        </w:rPr>
        <w:drawing>
          <wp:inline distT="0" distB="0" distL="0" distR="0">
            <wp:extent cx="2305050"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2305050" cy="457200"/>
                    </a:xfrm>
                    <a:prstGeom prst="rect">
                      <a:avLst/>
                    </a:prstGeom>
                    <a:noFill/>
                    <a:ln>
                      <a:noFill/>
                    </a:ln>
                  </pic:spPr>
                </pic:pic>
              </a:graphicData>
            </a:graphic>
          </wp:inline>
        </w:drawing>
      </w:r>
    </w:p>
    <w:p w:rsidR="00DC029E" w:rsidRPr="007332FC" w:rsidRDefault="00DC029E" w:rsidP="00DC029E">
      <w:pPr>
        <w:widowControl w:val="0"/>
        <w:autoSpaceDE w:val="0"/>
        <w:autoSpaceDN w:val="0"/>
        <w:adjustRightInd w:val="0"/>
        <w:ind w:firstLine="709"/>
        <w:jc w:val="both"/>
      </w:pPr>
      <w:r w:rsidRPr="007332FC">
        <w:t>Если коэффициент поступления больше коэффициента использова</w:t>
      </w:r>
      <w:r w:rsidRPr="007332FC">
        <w:softHyphen/>
        <w:t>ния, то это означает, что в организации идет процесс наращивания соб</w:t>
      </w:r>
      <w:r w:rsidRPr="007332FC">
        <w:softHyphen/>
        <w:t>ственного капитала, и наоборот.</w:t>
      </w:r>
    </w:p>
    <w:p w:rsidR="00DC029E" w:rsidRPr="007332FC" w:rsidRDefault="00DC029E" w:rsidP="00DC029E">
      <w:pPr>
        <w:rPr>
          <w:rFonts w:eastAsia="Times-Roman"/>
        </w:rPr>
      </w:pPr>
    </w:p>
    <w:p w:rsidR="00DC029E" w:rsidRPr="007332FC" w:rsidRDefault="00DC029E" w:rsidP="00DC029E">
      <w:pPr>
        <w:jc w:val="center"/>
        <w:rPr>
          <w:b/>
        </w:rPr>
      </w:pPr>
      <w:r w:rsidRPr="007332FC">
        <w:rPr>
          <w:b/>
        </w:rPr>
        <w:t>ИНДИВИДУАЛЬНЫЕ ЗАДАНИЯ</w:t>
      </w:r>
    </w:p>
    <w:p w:rsidR="00DC029E" w:rsidRPr="007332FC" w:rsidRDefault="00DC029E" w:rsidP="00DC029E">
      <w:pPr>
        <w:jc w:val="center"/>
        <w:rPr>
          <w:b/>
        </w:rPr>
      </w:pPr>
      <w:r w:rsidRPr="007332FC">
        <w:rPr>
          <w:b/>
        </w:rPr>
        <w:t>ДЛЯ САМОСТОЯТЕЛЬНОЙ АУДИТОРНОЙ РАБОТЫ</w:t>
      </w:r>
    </w:p>
    <w:p w:rsidR="00DC029E" w:rsidRPr="007332FC" w:rsidRDefault="00DC029E" w:rsidP="00DC029E">
      <w:pPr>
        <w:rPr>
          <w:rFonts w:eastAsia="Times-Roman"/>
        </w:rPr>
      </w:pPr>
    </w:p>
    <w:p w:rsidR="00DC029E" w:rsidRPr="007332FC" w:rsidRDefault="00DC029E" w:rsidP="00DC029E">
      <w:pPr>
        <w:pStyle w:val="a7"/>
        <w:rPr>
          <w:b/>
        </w:rPr>
      </w:pPr>
      <w:r w:rsidRPr="007332FC">
        <w:rPr>
          <w:b/>
        </w:rPr>
        <w:t>ЗАДАНИЕ №1.</w:t>
      </w:r>
    </w:p>
    <w:p w:rsidR="00DC029E" w:rsidRPr="007332FC" w:rsidRDefault="00DC029E" w:rsidP="00DC029E">
      <w:pPr>
        <w:pStyle w:val="a7"/>
      </w:pPr>
      <w:r w:rsidRPr="007332FC">
        <w:rPr>
          <w:b/>
        </w:rPr>
        <w:t>Время выполнения</w:t>
      </w:r>
      <w:r w:rsidRPr="007332FC">
        <w:t xml:space="preserve"> – 20 мин. </w:t>
      </w:r>
    </w:p>
    <w:p w:rsidR="00DC029E" w:rsidRPr="007332FC" w:rsidRDefault="00DC029E" w:rsidP="00DC029E">
      <w:pPr>
        <w:jc w:val="both"/>
      </w:pPr>
      <w:r w:rsidRPr="007332FC">
        <w:t>По имеющимся данным проанализируйте влияние  факторов, на изменение собственного капитала организации в таблице 4. Сформулируйте выводы.</w:t>
      </w:r>
    </w:p>
    <w:p w:rsidR="00DC029E" w:rsidRPr="007332FC" w:rsidRDefault="00DC029E" w:rsidP="00DC029E">
      <w:pPr>
        <w:jc w:val="center"/>
        <w:rPr>
          <w:b/>
        </w:rPr>
      </w:pPr>
      <w:r w:rsidRPr="007332FC">
        <w:rPr>
          <w:b/>
        </w:rPr>
        <w:t>Таблица 4 – Основные факторы, повлиявшие на изменение капитала в отчетном периоде</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268"/>
        <w:gridCol w:w="2798"/>
      </w:tblGrid>
      <w:tr w:rsidR="00DC029E" w:rsidRPr="007332FC" w:rsidTr="00DC029E">
        <w:tc>
          <w:tcPr>
            <w:tcW w:w="4503" w:type="dxa"/>
          </w:tcPr>
          <w:p w:rsidR="00DC029E" w:rsidRPr="007332FC" w:rsidRDefault="00DC029E" w:rsidP="00DC029E">
            <w:pPr>
              <w:jc w:val="both"/>
            </w:pPr>
            <w:r w:rsidRPr="007332FC">
              <w:rPr>
                <w:sz w:val="22"/>
                <w:szCs w:val="22"/>
              </w:rPr>
              <w:t>Изменение капитала за счет:</w:t>
            </w:r>
          </w:p>
        </w:tc>
        <w:tc>
          <w:tcPr>
            <w:tcW w:w="2268" w:type="dxa"/>
          </w:tcPr>
          <w:p w:rsidR="00DC029E" w:rsidRPr="007332FC" w:rsidRDefault="00DC029E" w:rsidP="00DC029E">
            <w:pPr>
              <w:jc w:val="both"/>
            </w:pPr>
            <w:r w:rsidRPr="007332FC">
              <w:rPr>
                <w:sz w:val="22"/>
                <w:szCs w:val="22"/>
              </w:rPr>
              <w:t>Сумма, тыс. руб.</w:t>
            </w:r>
          </w:p>
        </w:tc>
        <w:tc>
          <w:tcPr>
            <w:tcW w:w="2798" w:type="dxa"/>
          </w:tcPr>
          <w:p w:rsidR="00DC029E" w:rsidRPr="007332FC" w:rsidRDefault="00DC029E" w:rsidP="00DC029E">
            <w:pPr>
              <w:jc w:val="both"/>
            </w:pPr>
            <w:r w:rsidRPr="007332FC">
              <w:rPr>
                <w:sz w:val="22"/>
                <w:szCs w:val="22"/>
              </w:rPr>
              <w:t>% от общего изменения</w:t>
            </w:r>
          </w:p>
        </w:tc>
      </w:tr>
      <w:tr w:rsidR="00DC029E" w:rsidRPr="007332FC" w:rsidTr="00DC029E">
        <w:tc>
          <w:tcPr>
            <w:tcW w:w="4503" w:type="dxa"/>
          </w:tcPr>
          <w:p w:rsidR="00DC029E" w:rsidRPr="007332FC" w:rsidRDefault="00DC029E" w:rsidP="00DC029E">
            <w:pPr>
              <w:jc w:val="both"/>
            </w:pPr>
            <w:r w:rsidRPr="007332FC">
              <w:rPr>
                <w:sz w:val="22"/>
                <w:szCs w:val="22"/>
              </w:rPr>
              <w:t>Чистой прибыли</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r w:rsidR="00DC029E" w:rsidRPr="007332FC" w:rsidTr="00DC029E">
        <w:tc>
          <w:tcPr>
            <w:tcW w:w="4503" w:type="dxa"/>
          </w:tcPr>
          <w:p w:rsidR="00DC029E" w:rsidRPr="007332FC" w:rsidRDefault="00DC029E" w:rsidP="00DC029E">
            <w:pPr>
              <w:jc w:val="both"/>
            </w:pPr>
            <w:r w:rsidRPr="007332FC">
              <w:rPr>
                <w:sz w:val="22"/>
                <w:szCs w:val="22"/>
              </w:rPr>
              <w:t>Переоценки имущества</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r w:rsidR="00DC029E" w:rsidRPr="007332FC" w:rsidTr="00DC029E">
        <w:tc>
          <w:tcPr>
            <w:tcW w:w="4503" w:type="dxa"/>
          </w:tcPr>
          <w:p w:rsidR="00DC029E" w:rsidRPr="007332FC" w:rsidRDefault="00DC029E" w:rsidP="00DC029E">
            <w:pPr>
              <w:jc w:val="both"/>
            </w:pPr>
            <w:r w:rsidRPr="007332FC">
              <w:rPr>
                <w:sz w:val="22"/>
                <w:szCs w:val="22"/>
              </w:rPr>
              <w:t>Доходов, относящихся непосредственно на увеличение капитала</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r w:rsidR="00DC029E" w:rsidRPr="007332FC" w:rsidTr="00DC029E">
        <w:tc>
          <w:tcPr>
            <w:tcW w:w="4503" w:type="dxa"/>
          </w:tcPr>
          <w:p w:rsidR="00DC029E" w:rsidRPr="007332FC" w:rsidRDefault="00DC029E" w:rsidP="00DC029E">
            <w:pPr>
              <w:jc w:val="both"/>
            </w:pPr>
            <w:r w:rsidRPr="007332FC">
              <w:rPr>
                <w:sz w:val="22"/>
                <w:szCs w:val="22"/>
              </w:rPr>
              <w:t>Дополнительного выпуска акций</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r w:rsidR="00DC029E" w:rsidRPr="007332FC" w:rsidTr="00DC029E">
        <w:tc>
          <w:tcPr>
            <w:tcW w:w="4503" w:type="dxa"/>
          </w:tcPr>
          <w:p w:rsidR="00DC029E" w:rsidRPr="007332FC" w:rsidRDefault="00DC029E" w:rsidP="00DC029E">
            <w:pPr>
              <w:jc w:val="both"/>
            </w:pPr>
            <w:r w:rsidRPr="007332FC">
              <w:rPr>
                <w:sz w:val="22"/>
                <w:szCs w:val="22"/>
              </w:rPr>
              <w:t>Увеличения номинальной стоимости акций</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r w:rsidR="00DC029E" w:rsidRPr="007332FC" w:rsidTr="00DC029E">
        <w:tc>
          <w:tcPr>
            <w:tcW w:w="4503" w:type="dxa"/>
          </w:tcPr>
          <w:p w:rsidR="00DC029E" w:rsidRPr="007332FC" w:rsidRDefault="00DC029E" w:rsidP="00DC029E">
            <w:pPr>
              <w:jc w:val="both"/>
            </w:pPr>
            <w:r w:rsidRPr="007332FC">
              <w:rPr>
                <w:sz w:val="22"/>
                <w:szCs w:val="22"/>
              </w:rPr>
              <w:t>Реорганизации юридического лица</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r w:rsidR="00DC029E" w:rsidRPr="007332FC" w:rsidTr="00DC029E">
        <w:tc>
          <w:tcPr>
            <w:tcW w:w="4503" w:type="dxa"/>
          </w:tcPr>
          <w:p w:rsidR="00DC029E" w:rsidRPr="007332FC" w:rsidRDefault="00DC029E" w:rsidP="00DC029E">
            <w:pPr>
              <w:jc w:val="both"/>
            </w:pPr>
            <w:r w:rsidRPr="007332FC">
              <w:rPr>
                <w:sz w:val="22"/>
                <w:szCs w:val="22"/>
              </w:rPr>
              <w:t>Общее изменение капитала</w:t>
            </w:r>
          </w:p>
        </w:tc>
        <w:tc>
          <w:tcPr>
            <w:tcW w:w="2268" w:type="dxa"/>
          </w:tcPr>
          <w:p w:rsidR="00DC029E" w:rsidRPr="007332FC" w:rsidRDefault="00DC029E" w:rsidP="00DC029E">
            <w:pPr>
              <w:jc w:val="both"/>
            </w:pPr>
          </w:p>
        </w:tc>
        <w:tc>
          <w:tcPr>
            <w:tcW w:w="2798" w:type="dxa"/>
          </w:tcPr>
          <w:p w:rsidR="00DC029E" w:rsidRPr="007332FC" w:rsidRDefault="00DC029E" w:rsidP="00DC029E">
            <w:pPr>
              <w:jc w:val="both"/>
            </w:pPr>
          </w:p>
        </w:tc>
      </w:tr>
    </w:tbl>
    <w:p w:rsidR="00DC029E" w:rsidRDefault="00DC029E" w:rsidP="00DC029E">
      <w:pPr>
        <w:rPr>
          <w:rFonts w:eastAsia="Times-Roman"/>
        </w:rPr>
      </w:pPr>
    </w:p>
    <w:p w:rsidR="00726F8C" w:rsidRDefault="00726F8C" w:rsidP="00DC029E">
      <w:pPr>
        <w:rPr>
          <w:rFonts w:eastAsia="Times-Roman"/>
        </w:rPr>
      </w:pPr>
    </w:p>
    <w:p w:rsidR="00726F8C" w:rsidRDefault="00726F8C" w:rsidP="00DC029E">
      <w:pPr>
        <w:rPr>
          <w:rFonts w:eastAsia="Times-Roman"/>
        </w:rPr>
      </w:pPr>
    </w:p>
    <w:p w:rsidR="00726F8C" w:rsidRDefault="00726F8C" w:rsidP="00DC029E">
      <w:pPr>
        <w:rPr>
          <w:rFonts w:eastAsia="Times-Roman"/>
        </w:rPr>
      </w:pPr>
    </w:p>
    <w:p w:rsidR="00726F8C" w:rsidRDefault="00726F8C" w:rsidP="00DC029E">
      <w:pPr>
        <w:rPr>
          <w:rFonts w:eastAsia="Times-Roman"/>
        </w:rPr>
      </w:pPr>
    </w:p>
    <w:p w:rsidR="00726F8C" w:rsidRPr="005377DD" w:rsidRDefault="00726F8C" w:rsidP="00726F8C">
      <w:pPr>
        <w:autoSpaceDE w:val="0"/>
        <w:autoSpaceDN w:val="0"/>
        <w:adjustRightInd w:val="0"/>
        <w:jc w:val="center"/>
        <w:rPr>
          <w:b/>
        </w:rPr>
      </w:pPr>
      <w:r w:rsidRPr="005377DD">
        <w:rPr>
          <w:b/>
        </w:rPr>
        <w:lastRenderedPageBreak/>
        <w:t>ПРАКТИЧЕСКОЕ ЗАНЯТИЕ №7</w:t>
      </w:r>
    </w:p>
    <w:p w:rsidR="00726F8C" w:rsidRPr="005377DD" w:rsidRDefault="00726F8C" w:rsidP="00726F8C">
      <w:pPr>
        <w:autoSpaceDE w:val="0"/>
        <w:autoSpaceDN w:val="0"/>
        <w:adjustRightInd w:val="0"/>
        <w:rPr>
          <w:rFonts w:eastAsia="Times-Bold"/>
          <w:b/>
          <w:bCs/>
        </w:rPr>
      </w:pPr>
      <w:r w:rsidRPr="005377DD">
        <w:t xml:space="preserve">Тема: </w:t>
      </w:r>
      <w:r w:rsidRPr="005377DD">
        <w:rPr>
          <w:rFonts w:eastAsia="Times-Bold"/>
          <w:b/>
          <w:bCs/>
        </w:rPr>
        <w:t xml:space="preserve">Анализ формы «Отчет о движении денежных средств» </w:t>
      </w:r>
    </w:p>
    <w:p w:rsidR="00726F8C" w:rsidRPr="005377DD" w:rsidRDefault="00726F8C" w:rsidP="00726F8C">
      <w:pPr>
        <w:jc w:val="both"/>
      </w:pPr>
      <w:r w:rsidRPr="005377DD">
        <w:rPr>
          <w:rFonts w:eastAsia="Calibri"/>
          <w:b/>
          <w:bCs/>
        </w:rPr>
        <w:t>МДК</w:t>
      </w:r>
      <w:r w:rsidRPr="005377DD">
        <w:rPr>
          <w:rFonts w:eastAsia="Calibri"/>
          <w:bCs/>
        </w:rPr>
        <w:t>. 04.02</w:t>
      </w:r>
      <w:r w:rsidRPr="005377DD">
        <w:rPr>
          <w:rFonts w:eastAsia="Calibri"/>
          <w:bCs/>
          <w:spacing w:val="-6"/>
        </w:rPr>
        <w:t xml:space="preserve">. </w:t>
      </w:r>
      <w:r w:rsidRPr="005377DD">
        <w:rPr>
          <w:rFonts w:eastAsia="Calibri"/>
        </w:rPr>
        <w:t xml:space="preserve">Основы анализа бухгалтерской </w:t>
      </w:r>
      <w:r w:rsidRPr="005377DD">
        <w:rPr>
          <w:rFonts w:eastAsia="Calibri"/>
          <w:bCs/>
        </w:rPr>
        <w:t xml:space="preserve">(финансовой) </w:t>
      </w:r>
      <w:r w:rsidRPr="005377DD">
        <w:rPr>
          <w:rFonts w:eastAsia="Calibri"/>
        </w:rPr>
        <w:t>отчетности</w:t>
      </w:r>
    </w:p>
    <w:p w:rsidR="00726F8C" w:rsidRPr="005377DD" w:rsidRDefault="00726F8C" w:rsidP="00726F8C">
      <w:pPr>
        <w:jc w:val="both"/>
      </w:pPr>
      <w:r w:rsidRPr="005377DD">
        <w:rPr>
          <w:b/>
        </w:rPr>
        <w:t>Профессиональный модуль</w:t>
      </w:r>
      <w:r w:rsidRPr="005377DD">
        <w:t xml:space="preserve"> ПМ. 04 Составление и использование бухгалтерской </w:t>
      </w:r>
      <w:r w:rsidRPr="005377DD">
        <w:rPr>
          <w:rFonts w:eastAsia="Calibri"/>
          <w:bCs/>
        </w:rPr>
        <w:t xml:space="preserve">(финансовой) </w:t>
      </w:r>
      <w:r w:rsidRPr="005377DD">
        <w:t>отчетности</w:t>
      </w:r>
    </w:p>
    <w:p w:rsidR="00726F8C" w:rsidRPr="005377DD" w:rsidRDefault="00726F8C" w:rsidP="00726F8C">
      <w:pPr>
        <w:jc w:val="both"/>
      </w:pPr>
      <w:r w:rsidRPr="005377DD">
        <w:rPr>
          <w:b/>
        </w:rPr>
        <w:t>Специальность</w:t>
      </w:r>
      <w:r w:rsidRPr="005377DD">
        <w:t xml:space="preserve"> 38.02.01 Экономика и бухгалтерский учет (по отраслям)</w:t>
      </w:r>
    </w:p>
    <w:p w:rsidR="00726F8C" w:rsidRPr="005377DD" w:rsidRDefault="00726F8C" w:rsidP="00726F8C">
      <w:pPr>
        <w:jc w:val="both"/>
      </w:pPr>
      <w:r w:rsidRPr="005377DD">
        <w:rPr>
          <w:b/>
        </w:rPr>
        <w:t>Курс</w:t>
      </w:r>
      <w:r w:rsidRPr="005377DD">
        <w:t xml:space="preserve"> 3</w:t>
      </w:r>
    </w:p>
    <w:p w:rsidR="00726F8C" w:rsidRPr="005377DD" w:rsidRDefault="00726F8C" w:rsidP="00726F8C">
      <w:pPr>
        <w:jc w:val="both"/>
      </w:pPr>
      <w:r w:rsidRPr="005377DD">
        <w:rPr>
          <w:b/>
        </w:rPr>
        <w:t>Раздел ПМ</w:t>
      </w:r>
      <w:r w:rsidRPr="005377DD">
        <w:t>:</w:t>
      </w:r>
      <w:r w:rsidRPr="005377DD">
        <w:rPr>
          <w:b/>
        </w:rPr>
        <w:t xml:space="preserve"> </w:t>
      </w:r>
      <w:r w:rsidRPr="005377DD">
        <w:t xml:space="preserve">Раздел 2 Реализация процесса использования бухгалтерской (финансовой) отчетности </w:t>
      </w:r>
      <w:r w:rsidRPr="005377DD">
        <w:rPr>
          <w:b/>
        </w:rPr>
        <w:t>Тема ПМ</w:t>
      </w:r>
      <w:r w:rsidRPr="005377DD">
        <w:t xml:space="preserve">: </w:t>
      </w:r>
      <w:r w:rsidRPr="005377DD">
        <w:rPr>
          <w:rFonts w:eastAsia="Times-Bold"/>
          <w:bCs/>
        </w:rPr>
        <w:t>Тема 2.1 Основы  анализа бухгалтерской (финансовой) отчетности</w:t>
      </w:r>
    </w:p>
    <w:p w:rsidR="00726F8C" w:rsidRPr="005377DD" w:rsidRDefault="00726F8C" w:rsidP="00726F8C">
      <w:pPr>
        <w:jc w:val="both"/>
        <w:rPr>
          <w:b/>
        </w:rPr>
      </w:pPr>
      <w:r w:rsidRPr="005377DD">
        <w:rPr>
          <w:b/>
        </w:rPr>
        <w:t>Формируемые компетенции:</w:t>
      </w:r>
    </w:p>
    <w:p w:rsidR="00726F8C" w:rsidRPr="005377DD" w:rsidRDefault="00726F8C" w:rsidP="00726F8C">
      <w:pPr>
        <w:jc w:val="both"/>
      </w:pPr>
      <w:r w:rsidRPr="005377DD">
        <w:t>– профессиональные:</w:t>
      </w:r>
    </w:p>
    <w:p w:rsidR="00726F8C" w:rsidRPr="005377DD" w:rsidRDefault="00726F8C" w:rsidP="00726F8C">
      <w:pPr>
        <w:widowControl w:val="0"/>
        <w:jc w:val="both"/>
      </w:pPr>
      <w:r w:rsidRPr="005377DD">
        <w:t xml:space="preserve">ПК </w:t>
      </w:r>
      <w:r>
        <w:t>4.</w:t>
      </w:r>
      <w:r w:rsidRPr="005377DD">
        <w:t xml:space="preserve">4. </w:t>
      </w:r>
      <w:r w:rsidRPr="005377DD">
        <w:rPr>
          <w:spacing w:val="-3"/>
        </w:rPr>
        <w:t xml:space="preserve">Проводить контроль и анализ информации об имуществе и финансовом </w:t>
      </w:r>
      <w:r w:rsidRPr="005377DD">
        <w:t>положении организации, ее платежеспособности и доходности</w:t>
      </w:r>
    </w:p>
    <w:p w:rsidR="00726F8C" w:rsidRPr="005377DD" w:rsidRDefault="00726F8C" w:rsidP="00726F8C">
      <w:pPr>
        <w:widowControl w:val="0"/>
        <w:jc w:val="both"/>
      </w:pPr>
      <w:r w:rsidRPr="005377DD">
        <w:t xml:space="preserve">ПК </w:t>
      </w:r>
      <w:r>
        <w:t>4.</w:t>
      </w:r>
      <w:r w:rsidRPr="005377DD">
        <w:t>6.</w:t>
      </w:r>
      <w:r w:rsidRPr="005377DD">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726F8C" w:rsidRPr="005377DD" w:rsidRDefault="00726F8C" w:rsidP="00726F8C">
      <w:pPr>
        <w:widowControl w:val="0"/>
        <w:jc w:val="both"/>
      </w:pPr>
      <w:r w:rsidRPr="005377DD">
        <w:t>– общие:</w:t>
      </w:r>
    </w:p>
    <w:p w:rsidR="00726F8C" w:rsidRPr="005377DD" w:rsidRDefault="00726F8C" w:rsidP="00726F8C">
      <w:pPr>
        <w:jc w:val="both"/>
      </w:pPr>
      <w:r w:rsidRPr="005377DD">
        <w:t>ОК 01</w:t>
      </w:r>
      <w:r w:rsidRPr="005377DD">
        <w:tab/>
        <w:t>Выбирать способы решения задач профессиональной деятельности применительно к различным контекстам</w:t>
      </w:r>
    </w:p>
    <w:p w:rsidR="00726F8C" w:rsidRPr="005377DD" w:rsidRDefault="00726F8C" w:rsidP="00726F8C">
      <w:pPr>
        <w:jc w:val="both"/>
      </w:pPr>
      <w:r w:rsidRPr="005377DD">
        <w:t>ОК 02</w:t>
      </w:r>
      <w:r w:rsidRPr="005377DD">
        <w:tab/>
        <w:t>Осуществлять поиск, анализ и интерпретацию информации, необходимой для выполнения задач профессиональной деятельности</w:t>
      </w:r>
    </w:p>
    <w:p w:rsidR="00726F8C" w:rsidRPr="005377DD" w:rsidRDefault="00726F8C" w:rsidP="00726F8C">
      <w:pPr>
        <w:jc w:val="both"/>
      </w:pPr>
      <w:r w:rsidRPr="005377DD">
        <w:t>ОК 03</w:t>
      </w:r>
      <w:r w:rsidRPr="005377DD">
        <w:tab/>
        <w:t>Планировать и реализовывать собственное профессиональное и личностное развитие</w:t>
      </w:r>
    </w:p>
    <w:p w:rsidR="00726F8C" w:rsidRPr="005377DD" w:rsidRDefault="00726F8C" w:rsidP="00726F8C">
      <w:pPr>
        <w:jc w:val="both"/>
      </w:pPr>
      <w:r w:rsidRPr="005377DD">
        <w:t>ОК 04</w:t>
      </w:r>
      <w:r w:rsidRPr="005377DD">
        <w:tab/>
        <w:t>Работать в коллективе и команде, эффективно взаимодействовать с коллегами, руководством, клиентами</w:t>
      </w:r>
    </w:p>
    <w:p w:rsidR="00726F8C" w:rsidRPr="005377DD" w:rsidRDefault="00726F8C" w:rsidP="00726F8C">
      <w:pPr>
        <w:jc w:val="both"/>
      </w:pPr>
      <w:r w:rsidRPr="005377DD">
        <w:t>ОК 05</w:t>
      </w:r>
      <w:r w:rsidRPr="005377DD">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26F8C" w:rsidRPr="005377DD" w:rsidRDefault="00726F8C" w:rsidP="00726F8C">
      <w:pPr>
        <w:jc w:val="both"/>
      </w:pPr>
      <w:r w:rsidRPr="005377DD">
        <w:t>ОК 09</w:t>
      </w:r>
      <w:r w:rsidRPr="005377DD">
        <w:tab/>
        <w:t>Использовать информационные технологии в профессиональной деятельности</w:t>
      </w:r>
    </w:p>
    <w:p w:rsidR="00726F8C" w:rsidRPr="005377DD" w:rsidRDefault="00726F8C" w:rsidP="00726F8C">
      <w:pPr>
        <w:jc w:val="both"/>
      </w:pPr>
      <w:r w:rsidRPr="005377DD">
        <w:t>ОК 10</w:t>
      </w:r>
      <w:r w:rsidRPr="005377DD">
        <w:tab/>
        <w:t>Пользоваться профессиональной документацией на государственном и иностранном языках</w:t>
      </w:r>
    </w:p>
    <w:p w:rsidR="00726F8C" w:rsidRPr="005377DD" w:rsidRDefault="00726F8C" w:rsidP="00726F8C">
      <w:pPr>
        <w:jc w:val="both"/>
      </w:pPr>
      <w:r w:rsidRPr="005377DD">
        <w:t>ОК 11</w:t>
      </w:r>
      <w:r w:rsidRPr="005377DD">
        <w:tab/>
        <w:t>Использовать знания по финансовой грамотности, планировать предпринимательскую деятельность в профессиональной сфере</w:t>
      </w:r>
    </w:p>
    <w:p w:rsidR="00726F8C" w:rsidRPr="005377DD" w:rsidRDefault="00726F8C" w:rsidP="00726F8C">
      <w:pPr>
        <w:jc w:val="both"/>
        <w:rPr>
          <w:b/>
        </w:rPr>
      </w:pPr>
      <w:r w:rsidRPr="005377DD">
        <w:rPr>
          <w:b/>
        </w:rPr>
        <w:t>Требования к умениям (практическому опыту):</w:t>
      </w:r>
    </w:p>
    <w:p w:rsidR="00726F8C" w:rsidRPr="005377DD" w:rsidRDefault="00726F8C" w:rsidP="00726F8C">
      <w:pPr>
        <w:jc w:val="both"/>
      </w:pPr>
      <w:r w:rsidRPr="005377DD">
        <w:t xml:space="preserve">Должен уметь: </w:t>
      </w:r>
    </w:p>
    <w:p w:rsidR="00726F8C" w:rsidRPr="005377DD" w:rsidRDefault="00726F8C" w:rsidP="00726F8C">
      <w:pPr>
        <w:jc w:val="both"/>
        <w:rPr>
          <w:rFonts w:eastAsia="Calibri"/>
          <w:color w:val="000000"/>
          <w:lang w:eastAsia="en-US"/>
        </w:rPr>
      </w:pPr>
      <w:r w:rsidRPr="005377DD">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726F8C" w:rsidRPr="005377DD" w:rsidRDefault="00726F8C" w:rsidP="00726F8C">
      <w:pPr>
        <w:jc w:val="both"/>
        <w:rPr>
          <w:rFonts w:eastAsia="Calibri"/>
          <w:color w:val="000000"/>
          <w:lang w:eastAsia="en-US"/>
        </w:rPr>
      </w:pPr>
      <w:r w:rsidRPr="005377DD">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726F8C" w:rsidRDefault="00726F8C" w:rsidP="00726F8C">
      <w:pPr>
        <w:jc w:val="both"/>
        <w:rPr>
          <w:rFonts w:eastAsia="Calibri"/>
          <w:color w:val="000000"/>
          <w:lang w:eastAsia="en-US"/>
        </w:rPr>
      </w:pPr>
      <w:r w:rsidRPr="005377DD">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726F8C" w:rsidRPr="005377DD" w:rsidRDefault="00726F8C" w:rsidP="00726F8C">
      <w:pPr>
        <w:jc w:val="both"/>
        <w:rPr>
          <w:rFonts w:eastAsia="Calibri"/>
          <w:color w:val="000000"/>
          <w:lang w:eastAsia="en-US"/>
        </w:rPr>
      </w:pPr>
      <w:r w:rsidRPr="004D4AEC">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726F8C" w:rsidRPr="005377DD" w:rsidRDefault="00726F8C" w:rsidP="00726F8C">
      <w:pPr>
        <w:jc w:val="both"/>
        <w:rPr>
          <w:rFonts w:eastAsia="Calibri"/>
          <w:color w:val="000000"/>
          <w:lang w:eastAsia="en-US"/>
        </w:rPr>
      </w:pPr>
      <w:r w:rsidRPr="005377DD">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726F8C" w:rsidRPr="005377DD" w:rsidRDefault="00726F8C" w:rsidP="00726F8C">
      <w:pPr>
        <w:jc w:val="both"/>
        <w:rPr>
          <w:rFonts w:eastAsia="Calibri"/>
          <w:color w:val="000000"/>
          <w:lang w:eastAsia="en-US"/>
        </w:rPr>
      </w:pPr>
      <w:r w:rsidRPr="005377DD">
        <w:rPr>
          <w:rFonts w:eastAsia="Calibri"/>
          <w:color w:val="000000"/>
          <w:lang w:eastAsia="en-US"/>
        </w:rPr>
        <w:t>У10. Определять источники информации для проведения анализа финансового состояния экономического субъекта</w:t>
      </w:r>
    </w:p>
    <w:p w:rsidR="00726F8C" w:rsidRPr="005377DD" w:rsidRDefault="00726F8C" w:rsidP="00726F8C">
      <w:pPr>
        <w:jc w:val="both"/>
        <w:rPr>
          <w:rFonts w:eastAsia="Calibri"/>
          <w:color w:val="000000"/>
          <w:lang w:eastAsia="en-US"/>
        </w:rPr>
      </w:pPr>
      <w:r w:rsidRPr="005377DD">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726F8C" w:rsidRPr="005377DD" w:rsidRDefault="00726F8C" w:rsidP="00726F8C">
      <w:pPr>
        <w:jc w:val="both"/>
        <w:rPr>
          <w:rFonts w:eastAsia="Calibri"/>
          <w:color w:val="000000"/>
          <w:lang w:eastAsia="en-US"/>
        </w:rPr>
      </w:pPr>
      <w:r w:rsidRPr="005377DD">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726F8C" w:rsidRPr="005377DD" w:rsidRDefault="00726F8C" w:rsidP="00726F8C">
      <w:pPr>
        <w:jc w:val="both"/>
        <w:rPr>
          <w:rFonts w:eastAsia="Calibri"/>
          <w:color w:val="000000"/>
          <w:lang w:eastAsia="en-US"/>
        </w:rPr>
      </w:pPr>
      <w:r w:rsidRPr="005377DD">
        <w:rPr>
          <w:rFonts w:eastAsia="Calibri"/>
          <w:color w:val="000000"/>
          <w:lang w:eastAsia="en-US"/>
        </w:rPr>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726F8C" w:rsidRPr="005377DD" w:rsidRDefault="00726F8C" w:rsidP="00726F8C">
      <w:pPr>
        <w:jc w:val="both"/>
        <w:rPr>
          <w:rFonts w:eastAsia="Calibri"/>
          <w:color w:val="000000"/>
          <w:lang w:eastAsia="en-US"/>
        </w:rPr>
      </w:pPr>
      <w:r w:rsidRPr="005377DD">
        <w:rPr>
          <w:rFonts w:eastAsia="Calibri"/>
          <w:color w:val="000000"/>
          <w:lang w:eastAsia="en-US"/>
        </w:rPr>
        <w:lastRenderedPageBreak/>
        <w:t>У14. Формировать аналитические отчеты и представлять их заинтересованным пользователям</w:t>
      </w:r>
    </w:p>
    <w:p w:rsidR="00726F8C" w:rsidRPr="005377DD" w:rsidRDefault="00726F8C" w:rsidP="00726F8C">
      <w:pPr>
        <w:jc w:val="both"/>
        <w:rPr>
          <w:rFonts w:eastAsia="Calibri"/>
          <w:color w:val="000000"/>
          <w:lang w:eastAsia="en-US"/>
        </w:rPr>
      </w:pPr>
      <w:r w:rsidRPr="005377DD">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726F8C" w:rsidRPr="005377DD" w:rsidRDefault="00726F8C" w:rsidP="00726F8C">
      <w:pPr>
        <w:jc w:val="both"/>
        <w:rPr>
          <w:rFonts w:eastAsia="Calibri"/>
          <w:color w:val="000000"/>
          <w:lang w:eastAsia="en-US"/>
        </w:rPr>
      </w:pPr>
      <w:r w:rsidRPr="005377DD">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726F8C" w:rsidRPr="005377DD" w:rsidRDefault="00726F8C" w:rsidP="00726F8C">
      <w:pPr>
        <w:jc w:val="both"/>
        <w:rPr>
          <w:rFonts w:eastAsia="Calibri"/>
          <w:color w:val="000000"/>
          <w:lang w:eastAsia="en-US"/>
        </w:rPr>
      </w:pPr>
      <w:r w:rsidRPr="005377DD">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726F8C" w:rsidRPr="005377DD" w:rsidRDefault="00726F8C" w:rsidP="00726F8C">
      <w:pPr>
        <w:jc w:val="both"/>
        <w:rPr>
          <w:b/>
        </w:rPr>
      </w:pPr>
      <w:r w:rsidRPr="005377DD">
        <w:rPr>
          <w:b/>
        </w:rPr>
        <w:t>Цели самостоятельной работы:</w:t>
      </w:r>
    </w:p>
    <w:p w:rsidR="00726F8C" w:rsidRPr="005377DD" w:rsidRDefault="00726F8C" w:rsidP="00726F8C">
      <w:pPr>
        <w:widowControl w:val="0"/>
        <w:jc w:val="both"/>
      </w:pPr>
      <w:r w:rsidRPr="005377DD">
        <w:t>Формирование умений проводить анализ отчета о движении денежных средств по установленной методике.</w:t>
      </w:r>
    </w:p>
    <w:p w:rsidR="00726F8C" w:rsidRPr="005377DD" w:rsidRDefault="00726F8C" w:rsidP="00726F8C">
      <w:pPr>
        <w:widowControl w:val="0"/>
        <w:jc w:val="both"/>
        <w:rPr>
          <w:i/>
        </w:rPr>
      </w:pPr>
      <w:r w:rsidRPr="005377DD">
        <w:rPr>
          <w:b/>
        </w:rPr>
        <w:t>Обеспечение занятия</w:t>
      </w:r>
      <w:r w:rsidRPr="005377DD">
        <w:t xml:space="preserve">: </w:t>
      </w:r>
    </w:p>
    <w:p w:rsidR="00726F8C" w:rsidRPr="005377DD" w:rsidRDefault="00726F8C" w:rsidP="00726F8C">
      <w:pPr>
        <w:widowControl w:val="0"/>
        <w:numPr>
          <w:ilvl w:val="0"/>
          <w:numId w:val="15"/>
        </w:numPr>
        <w:tabs>
          <w:tab w:val="left" w:pos="0"/>
          <w:tab w:val="left" w:pos="567"/>
        </w:tabs>
        <w:jc w:val="both"/>
      </w:pPr>
      <w:r w:rsidRPr="005377DD">
        <w:t xml:space="preserve"> Задание для практического занятия</w:t>
      </w:r>
    </w:p>
    <w:p w:rsidR="00726F8C" w:rsidRPr="005377DD" w:rsidRDefault="00726F8C" w:rsidP="00726F8C">
      <w:pPr>
        <w:widowControl w:val="0"/>
        <w:numPr>
          <w:ilvl w:val="0"/>
          <w:numId w:val="15"/>
        </w:numPr>
        <w:tabs>
          <w:tab w:val="left" w:pos="0"/>
          <w:tab w:val="left" w:pos="567"/>
        </w:tabs>
        <w:ind w:left="714" w:hanging="357"/>
        <w:jc w:val="both"/>
      </w:pPr>
      <w:r w:rsidRPr="005377DD">
        <w:t xml:space="preserve"> Рабочая тетрадь</w:t>
      </w:r>
    </w:p>
    <w:p w:rsidR="00726F8C" w:rsidRPr="005377DD" w:rsidRDefault="00726F8C" w:rsidP="00726F8C">
      <w:pPr>
        <w:widowControl w:val="0"/>
        <w:numPr>
          <w:ilvl w:val="0"/>
          <w:numId w:val="15"/>
        </w:numPr>
        <w:tabs>
          <w:tab w:val="left" w:pos="0"/>
          <w:tab w:val="left" w:pos="567"/>
        </w:tabs>
        <w:ind w:left="714" w:hanging="357"/>
        <w:jc w:val="both"/>
      </w:pPr>
      <w:r w:rsidRPr="005377DD">
        <w:t xml:space="preserve"> Формы бухгалтерской отчетности</w:t>
      </w:r>
    </w:p>
    <w:p w:rsidR="00726F8C" w:rsidRPr="005377DD" w:rsidRDefault="00726F8C" w:rsidP="00726F8C">
      <w:pPr>
        <w:widowControl w:val="0"/>
        <w:numPr>
          <w:ilvl w:val="0"/>
          <w:numId w:val="15"/>
        </w:numPr>
        <w:tabs>
          <w:tab w:val="left" w:pos="0"/>
          <w:tab w:val="left" w:pos="567"/>
        </w:tabs>
        <w:ind w:left="714" w:hanging="357"/>
        <w:jc w:val="both"/>
      </w:pPr>
      <w:r w:rsidRPr="005377DD">
        <w:t xml:space="preserve"> Калькуляторы</w:t>
      </w:r>
    </w:p>
    <w:p w:rsidR="00726F8C" w:rsidRPr="005377DD" w:rsidRDefault="00726F8C" w:rsidP="00726F8C">
      <w:pPr>
        <w:widowControl w:val="0"/>
        <w:numPr>
          <w:ilvl w:val="0"/>
          <w:numId w:val="15"/>
        </w:numPr>
        <w:tabs>
          <w:tab w:val="left" w:pos="0"/>
          <w:tab w:val="left" w:pos="567"/>
        </w:tabs>
        <w:ind w:left="714" w:hanging="357"/>
        <w:jc w:val="both"/>
      </w:pPr>
      <w:r w:rsidRPr="005377DD">
        <w:t xml:space="preserve"> Федеральный закон N 402-ФЗ "О бухгалтерском учете" от 6 декабря 2011 года (в действующей редакции)</w:t>
      </w:r>
    </w:p>
    <w:p w:rsidR="00726F8C" w:rsidRPr="005377DD" w:rsidRDefault="00726F8C" w:rsidP="00726F8C">
      <w:pPr>
        <w:widowControl w:val="0"/>
        <w:numPr>
          <w:ilvl w:val="0"/>
          <w:numId w:val="15"/>
        </w:numPr>
        <w:tabs>
          <w:tab w:val="left" w:pos="0"/>
          <w:tab w:val="left" w:pos="567"/>
        </w:tabs>
        <w:ind w:left="714" w:hanging="357"/>
        <w:jc w:val="both"/>
      </w:pPr>
      <w:r w:rsidRPr="005377DD">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726F8C" w:rsidRPr="005377DD" w:rsidRDefault="00726F8C" w:rsidP="00726F8C">
      <w:pPr>
        <w:widowControl w:val="0"/>
        <w:numPr>
          <w:ilvl w:val="0"/>
          <w:numId w:val="15"/>
        </w:numPr>
        <w:ind w:left="714" w:hanging="357"/>
        <w:jc w:val="both"/>
      </w:pPr>
      <w:r w:rsidRPr="005377DD">
        <w:rPr>
          <w:color w:val="000000"/>
        </w:rPr>
        <w:t>Приказ Минфина РФ от 2 июля 2010 г. N 66н "О формах бухгалтерской отчетности организаций" (с изменениями и дополнениями)</w:t>
      </w:r>
    </w:p>
    <w:p w:rsidR="00726F8C" w:rsidRPr="005377DD" w:rsidRDefault="00726F8C" w:rsidP="00726F8C">
      <w:pPr>
        <w:widowControl w:val="0"/>
        <w:jc w:val="both"/>
        <w:rPr>
          <w:b/>
        </w:rPr>
      </w:pPr>
    </w:p>
    <w:p w:rsidR="00726F8C" w:rsidRPr="005377DD" w:rsidRDefault="00726F8C" w:rsidP="00726F8C">
      <w:pPr>
        <w:tabs>
          <w:tab w:val="num" w:pos="720"/>
        </w:tabs>
        <w:jc w:val="center"/>
        <w:rPr>
          <w:b/>
        </w:rPr>
      </w:pPr>
      <w:r w:rsidRPr="005377DD">
        <w:rPr>
          <w:b/>
        </w:rPr>
        <w:t>САМОСТОЯТЕЛЬНАЯ РАБОТА ОБУЧАЮЩИХСЯ</w:t>
      </w:r>
    </w:p>
    <w:p w:rsidR="00726F8C" w:rsidRPr="005377DD" w:rsidRDefault="00726F8C" w:rsidP="00726F8C">
      <w:pPr>
        <w:jc w:val="both"/>
        <w:rPr>
          <w:b/>
        </w:rPr>
      </w:pPr>
      <w:r w:rsidRPr="005377DD">
        <w:rPr>
          <w:b/>
        </w:rPr>
        <w:t>Актуализация опорных знаний (время –15 мин)</w:t>
      </w:r>
    </w:p>
    <w:p w:rsidR="00726F8C" w:rsidRPr="005377DD" w:rsidRDefault="00726F8C" w:rsidP="00726F8C">
      <w:pPr>
        <w:widowControl w:val="0"/>
        <w:numPr>
          <w:ilvl w:val="0"/>
          <w:numId w:val="14"/>
        </w:numPr>
        <w:autoSpaceDE w:val="0"/>
        <w:autoSpaceDN w:val="0"/>
        <w:adjustRightInd w:val="0"/>
        <w:jc w:val="both"/>
      </w:pPr>
      <w:r w:rsidRPr="005377DD">
        <w:t>Перечислите виды деятельности, по которым осуществляется движение денежных средств.</w:t>
      </w:r>
    </w:p>
    <w:p w:rsidR="00726F8C" w:rsidRPr="005377DD" w:rsidRDefault="00726F8C" w:rsidP="00726F8C">
      <w:pPr>
        <w:widowControl w:val="0"/>
        <w:numPr>
          <w:ilvl w:val="0"/>
          <w:numId w:val="14"/>
        </w:numPr>
        <w:autoSpaceDE w:val="0"/>
        <w:autoSpaceDN w:val="0"/>
        <w:adjustRightInd w:val="0"/>
        <w:jc w:val="both"/>
      </w:pPr>
      <w:r w:rsidRPr="005377DD">
        <w:t>Раскройте аналитические возможности Отчёта о движении денежных средств.</w:t>
      </w:r>
    </w:p>
    <w:p w:rsidR="00726F8C" w:rsidRPr="005377DD" w:rsidRDefault="00726F8C" w:rsidP="00726F8C">
      <w:pPr>
        <w:widowControl w:val="0"/>
        <w:numPr>
          <w:ilvl w:val="0"/>
          <w:numId w:val="14"/>
        </w:numPr>
        <w:autoSpaceDE w:val="0"/>
        <w:autoSpaceDN w:val="0"/>
        <w:adjustRightInd w:val="0"/>
        <w:jc w:val="both"/>
      </w:pPr>
      <w:r w:rsidRPr="005377DD">
        <w:t>Раскройте понятия «денежные средства», «эквиваленты денежных средств», «денежный поток», «чистый денежный поток».</w:t>
      </w:r>
    </w:p>
    <w:p w:rsidR="00726F8C" w:rsidRPr="005377DD" w:rsidRDefault="00726F8C" w:rsidP="00726F8C">
      <w:pPr>
        <w:widowControl w:val="0"/>
        <w:numPr>
          <w:ilvl w:val="0"/>
          <w:numId w:val="14"/>
        </w:numPr>
        <w:autoSpaceDE w:val="0"/>
        <w:autoSpaceDN w:val="0"/>
        <w:adjustRightInd w:val="0"/>
        <w:jc w:val="both"/>
      </w:pPr>
      <w:r w:rsidRPr="005377DD">
        <w:t>Охарактеризуйте прямой метод анализа движения денежных средств.</w:t>
      </w:r>
    </w:p>
    <w:p w:rsidR="00726F8C" w:rsidRPr="005377DD" w:rsidRDefault="00726F8C" w:rsidP="00726F8C">
      <w:pPr>
        <w:widowControl w:val="0"/>
        <w:numPr>
          <w:ilvl w:val="0"/>
          <w:numId w:val="14"/>
        </w:numPr>
        <w:autoSpaceDE w:val="0"/>
        <w:autoSpaceDN w:val="0"/>
        <w:adjustRightInd w:val="0"/>
        <w:jc w:val="both"/>
      </w:pPr>
      <w:r w:rsidRPr="005377DD">
        <w:t>Раскройте особенности косвенного метода анализа движения денежных средств.</w:t>
      </w:r>
    </w:p>
    <w:p w:rsidR="00726F8C" w:rsidRPr="005377DD" w:rsidRDefault="00726F8C" w:rsidP="00726F8C">
      <w:pPr>
        <w:pStyle w:val="a7"/>
        <w:rPr>
          <w:b/>
        </w:rPr>
      </w:pPr>
    </w:p>
    <w:p w:rsidR="00726F8C" w:rsidRPr="005377DD" w:rsidRDefault="00726F8C" w:rsidP="00726F8C">
      <w:pPr>
        <w:pStyle w:val="a7"/>
        <w:rPr>
          <w:b/>
        </w:rPr>
      </w:pPr>
      <w:r w:rsidRPr="005377DD">
        <w:rPr>
          <w:b/>
        </w:rPr>
        <w:t>ЗАДАНИЕ №1.</w:t>
      </w:r>
    </w:p>
    <w:p w:rsidR="00726F8C" w:rsidRPr="005377DD" w:rsidRDefault="00726F8C" w:rsidP="00726F8C">
      <w:pPr>
        <w:pStyle w:val="a7"/>
      </w:pPr>
      <w:r w:rsidRPr="005377DD">
        <w:rPr>
          <w:b/>
        </w:rPr>
        <w:t>Время выполнения</w:t>
      </w:r>
      <w:r w:rsidRPr="005377DD">
        <w:t xml:space="preserve"> – 30 мин. </w:t>
      </w:r>
    </w:p>
    <w:p w:rsidR="00726F8C" w:rsidRPr="005377DD" w:rsidRDefault="00726F8C" w:rsidP="00726F8C">
      <w:pPr>
        <w:autoSpaceDE w:val="0"/>
        <w:autoSpaceDN w:val="0"/>
        <w:adjustRightInd w:val="0"/>
        <w:jc w:val="both"/>
        <w:rPr>
          <w:rFonts w:eastAsia="Times-Roman"/>
        </w:rPr>
      </w:pPr>
      <w:r w:rsidRPr="005377DD">
        <w:rPr>
          <w:rFonts w:eastAsia="Times-Roman"/>
        </w:rPr>
        <w:t>Используя данные Бухгалтерской отчетности, проанализируйте движение денежных средств организации в таблице 1. Сформулируйте выводы.</w:t>
      </w:r>
    </w:p>
    <w:p w:rsidR="00726F8C" w:rsidRPr="005377DD" w:rsidRDefault="00726F8C" w:rsidP="00726F8C">
      <w:pPr>
        <w:jc w:val="center"/>
        <w:rPr>
          <w:b/>
        </w:rPr>
      </w:pPr>
      <w:r w:rsidRPr="005377DD">
        <w:rPr>
          <w:b/>
        </w:rPr>
        <w:t>Таблица 1 – Движение денежных средств</w:t>
      </w:r>
    </w:p>
    <w:tbl>
      <w:tblPr>
        <w:tblW w:w="10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1264"/>
        <w:gridCol w:w="1238"/>
        <w:gridCol w:w="1494"/>
        <w:gridCol w:w="1476"/>
      </w:tblGrid>
      <w:tr w:rsidR="00726F8C" w:rsidRPr="005377DD" w:rsidTr="00726F8C">
        <w:trPr>
          <w:trHeight w:val="263"/>
        </w:trPr>
        <w:tc>
          <w:tcPr>
            <w:tcW w:w="4815" w:type="dxa"/>
            <w:vMerge w:val="restart"/>
            <w:shd w:val="clear" w:color="auto" w:fill="auto"/>
          </w:tcPr>
          <w:p w:rsidR="00726F8C" w:rsidRPr="005377DD" w:rsidRDefault="00726F8C" w:rsidP="000114D3">
            <w:pPr>
              <w:jc w:val="both"/>
              <w:rPr>
                <w:b/>
              </w:rPr>
            </w:pPr>
            <w:r w:rsidRPr="005377DD">
              <w:rPr>
                <w:b/>
                <w:sz w:val="22"/>
                <w:szCs w:val="22"/>
              </w:rPr>
              <w:t>Показатель</w:t>
            </w:r>
          </w:p>
        </w:tc>
        <w:tc>
          <w:tcPr>
            <w:tcW w:w="2502" w:type="dxa"/>
            <w:gridSpan w:val="2"/>
            <w:shd w:val="clear" w:color="auto" w:fill="auto"/>
          </w:tcPr>
          <w:p w:rsidR="00726F8C" w:rsidRPr="005377DD" w:rsidRDefault="00726F8C" w:rsidP="000114D3">
            <w:pPr>
              <w:jc w:val="both"/>
              <w:rPr>
                <w:b/>
              </w:rPr>
            </w:pPr>
            <w:r w:rsidRPr="005377DD">
              <w:rPr>
                <w:b/>
                <w:sz w:val="22"/>
                <w:szCs w:val="22"/>
              </w:rPr>
              <w:t>Сумма, тыс. руб.</w:t>
            </w:r>
          </w:p>
        </w:tc>
        <w:tc>
          <w:tcPr>
            <w:tcW w:w="1494" w:type="dxa"/>
            <w:vMerge w:val="restart"/>
            <w:shd w:val="clear" w:color="auto" w:fill="auto"/>
          </w:tcPr>
          <w:p w:rsidR="00726F8C" w:rsidRPr="005377DD" w:rsidRDefault="00726F8C" w:rsidP="000114D3">
            <w:pPr>
              <w:jc w:val="both"/>
              <w:rPr>
                <w:b/>
              </w:rPr>
            </w:pPr>
            <w:r w:rsidRPr="005377DD">
              <w:rPr>
                <w:b/>
                <w:sz w:val="22"/>
                <w:szCs w:val="22"/>
              </w:rPr>
              <w:t>Изменение (+,-), тыс. руб.</w:t>
            </w:r>
          </w:p>
        </w:tc>
        <w:tc>
          <w:tcPr>
            <w:tcW w:w="1476" w:type="dxa"/>
            <w:vMerge w:val="restart"/>
            <w:shd w:val="clear" w:color="auto" w:fill="auto"/>
          </w:tcPr>
          <w:p w:rsidR="00726F8C" w:rsidRPr="005377DD" w:rsidRDefault="00726F8C" w:rsidP="000114D3">
            <w:pPr>
              <w:jc w:val="both"/>
              <w:rPr>
                <w:b/>
              </w:rPr>
            </w:pPr>
            <w:r w:rsidRPr="005377DD">
              <w:rPr>
                <w:b/>
                <w:sz w:val="22"/>
                <w:szCs w:val="22"/>
              </w:rPr>
              <w:t xml:space="preserve">Темп </w:t>
            </w:r>
            <w:r w:rsidRPr="005377DD">
              <w:rPr>
                <w:b/>
                <w:sz w:val="22"/>
                <w:szCs w:val="22"/>
                <w:lang w:val="en-US"/>
              </w:rPr>
              <w:t>при</w:t>
            </w:r>
            <w:r w:rsidRPr="005377DD">
              <w:rPr>
                <w:b/>
                <w:sz w:val="22"/>
                <w:szCs w:val="22"/>
              </w:rPr>
              <w:t>роста, %</w:t>
            </w:r>
          </w:p>
        </w:tc>
      </w:tr>
      <w:tr w:rsidR="00726F8C" w:rsidRPr="005377DD" w:rsidTr="00726F8C">
        <w:trPr>
          <w:trHeight w:val="140"/>
        </w:trPr>
        <w:tc>
          <w:tcPr>
            <w:tcW w:w="4815" w:type="dxa"/>
            <w:vMerge/>
            <w:shd w:val="clear" w:color="auto" w:fill="auto"/>
          </w:tcPr>
          <w:p w:rsidR="00726F8C" w:rsidRPr="005377DD" w:rsidRDefault="00726F8C" w:rsidP="000114D3">
            <w:pPr>
              <w:jc w:val="both"/>
            </w:pPr>
          </w:p>
        </w:tc>
        <w:tc>
          <w:tcPr>
            <w:tcW w:w="1264"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238"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494" w:type="dxa"/>
            <w:vMerge/>
            <w:shd w:val="clear" w:color="auto" w:fill="auto"/>
          </w:tcPr>
          <w:p w:rsidR="00726F8C" w:rsidRPr="005377DD" w:rsidRDefault="00726F8C" w:rsidP="000114D3">
            <w:pPr>
              <w:jc w:val="both"/>
            </w:pPr>
          </w:p>
        </w:tc>
        <w:tc>
          <w:tcPr>
            <w:tcW w:w="1476" w:type="dxa"/>
            <w:vMerge/>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lang w:val="en-US"/>
              </w:rPr>
              <w:t>I</w:t>
            </w:r>
            <w:r w:rsidRPr="005377DD">
              <w:rPr>
                <w:sz w:val="22"/>
                <w:szCs w:val="22"/>
              </w:rPr>
              <w:t>. Текущая деятельность</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rPr>
              <w:t xml:space="preserve">1.1 Приток ДС </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rPr>
              <w:t xml:space="preserve">1.2 Отток ДС </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391"/>
        </w:trPr>
        <w:tc>
          <w:tcPr>
            <w:tcW w:w="4815" w:type="dxa"/>
            <w:shd w:val="clear" w:color="auto" w:fill="auto"/>
          </w:tcPr>
          <w:p w:rsidR="00726F8C" w:rsidRPr="005377DD" w:rsidRDefault="00726F8C" w:rsidP="000114D3">
            <w:pPr>
              <w:jc w:val="both"/>
            </w:pPr>
            <w:r w:rsidRPr="005377DD">
              <w:rPr>
                <w:sz w:val="22"/>
                <w:szCs w:val="22"/>
              </w:rPr>
              <w:t>Итого ДС от текущей деятельности</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70"/>
        </w:trPr>
        <w:tc>
          <w:tcPr>
            <w:tcW w:w="4815" w:type="dxa"/>
            <w:shd w:val="clear" w:color="auto" w:fill="auto"/>
          </w:tcPr>
          <w:p w:rsidR="00726F8C" w:rsidRPr="005377DD" w:rsidRDefault="00726F8C" w:rsidP="000114D3">
            <w:pPr>
              <w:jc w:val="both"/>
            </w:pPr>
            <w:r w:rsidRPr="005377DD">
              <w:rPr>
                <w:sz w:val="22"/>
                <w:szCs w:val="22"/>
                <w:lang w:val="en-US"/>
              </w:rPr>
              <w:t>II</w:t>
            </w:r>
            <w:r w:rsidRPr="005377DD">
              <w:rPr>
                <w:sz w:val="22"/>
                <w:szCs w:val="22"/>
              </w:rPr>
              <w:t xml:space="preserve"> Инвестиционная деятельность</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rPr>
              <w:t xml:space="preserve">2.1 Приток ДС </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rPr>
              <w:t>2.2 Отток ДС</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333"/>
        </w:trPr>
        <w:tc>
          <w:tcPr>
            <w:tcW w:w="4815" w:type="dxa"/>
            <w:shd w:val="clear" w:color="auto" w:fill="auto"/>
          </w:tcPr>
          <w:p w:rsidR="00726F8C" w:rsidRPr="005377DD" w:rsidRDefault="00726F8C" w:rsidP="000114D3">
            <w:pPr>
              <w:jc w:val="both"/>
            </w:pPr>
            <w:r w:rsidRPr="005377DD">
              <w:rPr>
                <w:sz w:val="22"/>
                <w:szCs w:val="22"/>
              </w:rPr>
              <w:t>Итого ДС по инвестиционной деятельности</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lang w:val="en-US"/>
              </w:rPr>
              <w:t>III</w:t>
            </w:r>
            <w:r w:rsidRPr="005377DD">
              <w:rPr>
                <w:sz w:val="22"/>
                <w:szCs w:val="22"/>
              </w:rPr>
              <w:t>Финансовая деятельность</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3"/>
        </w:trPr>
        <w:tc>
          <w:tcPr>
            <w:tcW w:w="4815" w:type="dxa"/>
            <w:shd w:val="clear" w:color="auto" w:fill="auto"/>
          </w:tcPr>
          <w:p w:rsidR="00726F8C" w:rsidRPr="005377DD" w:rsidRDefault="00726F8C" w:rsidP="000114D3">
            <w:pPr>
              <w:jc w:val="both"/>
            </w:pPr>
            <w:r w:rsidRPr="005377DD">
              <w:rPr>
                <w:sz w:val="22"/>
                <w:szCs w:val="22"/>
              </w:rPr>
              <w:t xml:space="preserve">3.1 Приток ДС </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77"/>
        </w:trPr>
        <w:tc>
          <w:tcPr>
            <w:tcW w:w="4815" w:type="dxa"/>
            <w:shd w:val="clear" w:color="auto" w:fill="auto"/>
          </w:tcPr>
          <w:p w:rsidR="00726F8C" w:rsidRPr="005377DD" w:rsidRDefault="00726F8C" w:rsidP="000114D3">
            <w:pPr>
              <w:jc w:val="both"/>
            </w:pPr>
            <w:r w:rsidRPr="005377DD">
              <w:rPr>
                <w:sz w:val="22"/>
                <w:szCs w:val="22"/>
              </w:rPr>
              <w:t xml:space="preserve">3.2 Отток ДС </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266"/>
        </w:trPr>
        <w:tc>
          <w:tcPr>
            <w:tcW w:w="4815" w:type="dxa"/>
            <w:shd w:val="clear" w:color="auto" w:fill="auto"/>
          </w:tcPr>
          <w:p w:rsidR="00726F8C" w:rsidRPr="005377DD" w:rsidRDefault="00726F8C" w:rsidP="000114D3">
            <w:pPr>
              <w:jc w:val="both"/>
            </w:pPr>
            <w:r w:rsidRPr="005377DD">
              <w:rPr>
                <w:sz w:val="22"/>
                <w:szCs w:val="22"/>
              </w:rPr>
              <w:lastRenderedPageBreak/>
              <w:t>Итого ДС по финансовой деятельности</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r w:rsidR="00726F8C" w:rsidRPr="005377DD" w:rsidTr="00726F8C">
        <w:trPr>
          <w:trHeight w:val="540"/>
        </w:trPr>
        <w:tc>
          <w:tcPr>
            <w:tcW w:w="4815" w:type="dxa"/>
            <w:shd w:val="clear" w:color="auto" w:fill="auto"/>
          </w:tcPr>
          <w:p w:rsidR="00726F8C" w:rsidRPr="005377DD" w:rsidRDefault="00726F8C" w:rsidP="000114D3">
            <w:pPr>
              <w:jc w:val="both"/>
            </w:pPr>
            <w:r w:rsidRPr="005377DD">
              <w:rPr>
                <w:sz w:val="22"/>
                <w:szCs w:val="22"/>
              </w:rPr>
              <w:t>Итого ДС по финансово-хозяйственной деятельности</w:t>
            </w:r>
          </w:p>
        </w:tc>
        <w:tc>
          <w:tcPr>
            <w:tcW w:w="1264" w:type="dxa"/>
            <w:shd w:val="clear" w:color="auto" w:fill="auto"/>
          </w:tcPr>
          <w:p w:rsidR="00726F8C" w:rsidRPr="005377DD" w:rsidRDefault="00726F8C" w:rsidP="000114D3">
            <w:pPr>
              <w:jc w:val="both"/>
            </w:pPr>
          </w:p>
        </w:tc>
        <w:tc>
          <w:tcPr>
            <w:tcW w:w="1238" w:type="dxa"/>
            <w:shd w:val="clear" w:color="auto" w:fill="auto"/>
          </w:tcPr>
          <w:p w:rsidR="00726F8C" w:rsidRPr="005377DD" w:rsidRDefault="00726F8C" w:rsidP="000114D3">
            <w:pPr>
              <w:jc w:val="both"/>
            </w:pPr>
          </w:p>
        </w:tc>
        <w:tc>
          <w:tcPr>
            <w:tcW w:w="1494" w:type="dxa"/>
            <w:shd w:val="clear" w:color="auto" w:fill="auto"/>
          </w:tcPr>
          <w:p w:rsidR="00726F8C" w:rsidRPr="005377DD" w:rsidRDefault="00726F8C" w:rsidP="000114D3">
            <w:pPr>
              <w:jc w:val="both"/>
            </w:pPr>
          </w:p>
        </w:tc>
        <w:tc>
          <w:tcPr>
            <w:tcW w:w="1476" w:type="dxa"/>
            <w:shd w:val="clear" w:color="auto" w:fill="auto"/>
          </w:tcPr>
          <w:p w:rsidR="00726F8C" w:rsidRPr="005377DD" w:rsidRDefault="00726F8C" w:rsidP="000114D3">
            <w:pPr>
              <w:jc w:val="both"/>
            </w:pPr>
          </w:p>
        </w:tc>
      </w:tr>
    </w:tbl>
    <w:p w:rsidR="00726F8C" w:rsidRPr="005377DD" w:rsidRDefault="00726F8C" w:rsidP="00726F8C">
      <w:pPr>
        <w:jc w:val="both"/>
      </w:pPr>
    </w:p>
    <w:p w:rsidR="00726F8C" w:rsidRPr="005377DD" w:rsidRDefault="00726F8C" w:rsidP="00726F8C">
      <w:pPr>
        <w:pStyle w:val="a7"/>
        <w:rPr>
          <w:b/>
        </w:rPr>
      </w:pPr>
      <w:r w:rsidRPr="005377DD">
        <w:rPr>
          <w:b/>
        </w:rPr>
        <w:t>ЗАДАНИЕ №2.</w:t>
      </w:r>
    </w:p>
    <w:p w:rsidR="00726F8C" w:rsidRPr="005377DD" w:rsidRDefault="00726F8C" w:rsidP="00726F8C">
      <w:pPr>
        <w:pStyle w:val="a7"/>
      </w:pPr>
      <w:r w:rsidRPr="005377DD">
        <w:rPr>
          <w:b/>
        </w:rPr>
        <w:t>Время выполнения</w:t>
      </w:r>
      <w:r w:rsidRPr="005377DD">
        <w:t xml:space="preserve"> – 45 мин. </w:t>
      </w:r>
    </w:p>
    <w:p w:rsidR="00726F8C" w:rsidRPr="005377DD" w:rsidRDefault="00726F8C" w:rsidP="00726F8C">
      <w:pPr>
        <w:autoSpaceDE w:val="0"/>
        <w:autoSpaceDN w:val="0"/>
        <w:adjustRightInd w:val="0"/>
        <w:jc w:val="both"/>
        <w:rPr>
          <w:rFonts w:eastAsia="Times-Roman"/>
        </w:rPr>
      </w:pPr>
      <w:r w:rsidRPr="005377DD">
        <w:rPr>
          <w:rFonts w:eastAsia="Times-Roman"/>
        </w:rPr>
        <w:t>Используя данные Бухгалтерской отчетности, проанализируйте состава и структуры поступления  и расходования денежных средств в таблицах 2, 3. Сформулируйте выводы.</w:t>
      </w:r>
    </w:p>
    <w:p w:rsidR="00726F8C" w:rsidRPr="005377DD" w:rsidRDefault="00726F8C" w:rsidP="00726F8C">
      <w:pPr>
        <w:jc w:val="center"/>
        <w:rPr>
          <w:b/>
        </w:rPr>
      </w:pPr>
      <w:r w:rsidRPr="005377DD">
        <w:rPr>
          <w:b/>
        </w:rPr>
        <w:t>Таблица 2 – Состав и структура поступления денежных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464"/>
        <w:gridCol w:w="1172"/>
        <w:gridCol w:w="1267"/>
        <w:gridCol w:w="1093"/>
        <w:gridCol w:w="1607"/>
      </w:tblGrid>
      <w:tr w:rsidR="00726F8C" w:rsidRPr="005377DD" w:rsidTr="000114D3">
        <w:trPr>
          <w:trHeight w:val="264"/>
        </w:trPr>
        <w:tc>
          <w:tcPr>
            <w:tcW w:w="3652" w:type="dxa"/>
            <w:vMerge w:val="restart"/>
            <w:shd w:val="clear" w:color="auto" w:fill="auto"/>
          </w:tcPr>
          <w:p w:rsidR="00726F8C" w:rsidRPr="005377DD" w:rsidRDefault="00726F8C" w:rsidP="000114D3">
            <w:pPr>
              <w:jc w:val="both"/>
              <w:rPr>
                <w:b/>
              </w:rPr>
            </w:pPr>
            <w:r w:rsidRPr="005377DD">
              <w:rPr>
                <w:b/>
                <w:sz w:val="22"/>
                <w:szCs w:val="22"/>
              </w:rPr>
              <w:t>Показатель</w:t>
            </w:r>
          </w:p>
        </w:tc>
        <w:tc>
          <w:tcPr>
            <w:tcW w:w="2636" w:type="dxa"/>
            <w:gridSpan w:val="2"/>
            <w:shd w:val="clear" w:color="auto" w:fill="auto"/>
          </w:tcPr>
          <w:p w:rsidR="00726F8C" w:rsidRPr="005377DD" w:rsidRDefault="00726F8C" w:rsidP="000114D3">
            <w:pPr>
              <w:jc w:val="both"/>
              <w:rPr>
                <w:b/>
              </w:rPr>
            </w:pPr>
            <w:r w:rsidRPr="005377DD">
              <w:rPr>
                <w:b/>
                <w:sz w:val="22"/>
                <w:szCs w:val="22"/>
              </w:rPr>
              <w:t>Сумма, тыс. руб.</w:t>
            </w:r>
          </w:p>
        </w:tc>
        <w:tc>
          <w:tcPr>
            <w:tcW w:w="2360" w:type="dxa"/>
            <w:gridSpan w:val="2"/>
            <w:shd w:val="clear" w:color="auto" w:fill="auto"/>
          </w:tcPr>
          <w:p w:rsidR="00726F8C" w:rsidRPr="005377DD" w:rsidRDefault="00726F8C" w:rsidP="000114D3">
            <w:pPr>
              <w:jc w:val="both"/>
              <w:rPr>
                <w:b/>
              </w:rPr>
            </w:pPr>
            <w:r w:rsidRPr="005377DD">
              <w:rPr>
                <w:b/>
                <w:sz w:val="22"/>
                <w:szCs w:val="22"/>
              </w:rPr>
              <w:t>Удельный вес,%</w:t>
            </w:r>
          </w:p>
        </w:tc>
        <w:tc>
          <w:tcPr>
            <w:tcW w:w="1607" w:type="dxa"/>
            <w:vMerge w:val="restart"/>
            <w:shd w:val="clear" w:color="auto" w:fill="auto"/>
          </w:tcPr>
          <w:p w:rsidR="00726F8C" w:rsidRPr="005377DD" w:rsidRDefault="00726F8C" w:rsidP="000114D3">
            <w:pPr>
              <w:jc w:val="both"/>
              <w:rPr>
                <w:b/>
              </w:rPr>
            </w:pPr>
            <w:r w:rsidRPr="005377DD">
              <w:rPr>
                <w:b/>
                <w:sz w:val="22"/>
                <w:szCs w:val="22"/>
              </w:rPr>
              <w:t>Изменение, (+,-), тыс. руб.</w:t>
            </w:r>
          </w:p>
        </w:tc>
      </w:tr>
      <w:tr w:rsidR="00726F8C" w:rsidRPr="005377DD" w:rsidTr="000114D3">
        <w:trPr>
          <w:trHeight w:val="141"/>
        </w:trPr>
        <w:tc>
          <w:tcPr>
            <w:tcW w:w="3652" w:type="dxa"/>
            <w:vMerge/>
            <w:shd w:val="clear" w:color="auto" w:fill="auto"/>
          </w:tcPr>
          <w:p w:rsidR="00726F8C" w:rsidRPr="005377DD" w:rsidRDefault="00726F8C" w:rsidP="000114D3">
            <w:pPr>
              <w:jc w:val="both"/>
            </w:pPr>
          </w:p>
        </w:tc>
        <w:tc>
          <w:tcPr>
            <w:tcW w:w="1464"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172"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267"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093"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607" w:type="dxa"/>
            <w:vMerge/>
            <w:shd w:val="clear" w:color="auto" w:fill="auto"/>
          </w:tcPr>
          <w:p w:rsidR="00726F8C" w:rsidRPr="005377DD" w:rsidRDefault="00726F8C" w:rsidP="000114D3">
            <w:pPr>
              <w:jc w:val="both"/>
            </w:pPr>
          </w:p>
        </w:tc>
      </w:tr>
      <w:tr w:rsidR="00726F8C" w:rsidRPr="005377DD" w:rsidTr="000114D3">
        <w:trPr>
          <w:trHeight w:val="608"/>
        </w:trPr>
        <w:tc>
          <w:tcPr>
            <w:tcW w:w="3652" w:type="dxa"/>
            <w:shd w:val="clear" w:color="auto" w:fill="auto"/>
          </w:tcPr>
          <w:p w:rsidR="00726F8C" w:rsidRPr="005377DD" w:rsidRDefault="00726F8C" w:rsidP="000114D3">
            <w:pPr>
              <w:jc w:val="both"/>
              <w:rPr>
                <w:b/>
              </w:rPr>
            </w:pPr>
            <w:r w:rsidRPr="005377DD">
              <w:rPr>
                <w:b/>
                <w:sz w:val="22"/>
                <w:szCs w:val="22"/>
              </w:rPr>
              <w:t>Поступило ДС от финансово-хозяйственной деятельности всего</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174"/>
        </w:trPr>
        <w:tc>
          <w:tcPr>
            <w:tcW w:w="3652" w:type="dxa"/>
            <w:shd w:val="clear" w:color="auto" w:fill="auto"/>
          </w:tcPr>
          <w:p w:rsidR="00726F8C" w:rsidRPr="005377DD" w:rsidRDefault="00726F8C" w:rsidP="000114D3">
            <w:pPr>
              <w:jc w:val="both"/>
            </w:pPr>
            <w:r w:rsidRPr="005377DD">
              <w:rPr>
                <w:b/>
                <w:sz w:val="22"/>
                <w:szCs w:val="22"/>
              </w:rPr>
              <w:t>1.По текущей деятельности</w:t>
            </w:r>
            <w:r w:rsidRPr="005377DD">
              <w:rPr>
                <w:sz w:val="22"/>
                <w:szCs w:val="22"/>
              </w:rPr>
              <w:t>, в т.ч.:</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491"/>
        </w:trPr>
        <w:tc>
          <w:tcPr>
            <w:tcW w:w="3652" w:type="dxa"/>
            <w:shd w:val="clear" w:color="auto" w:fill="auto"/>
          </w:tcPr>
          <w:p w:rsidR="00726F8C" w:rsidRPr="005377DD" w:rsidRDefault="00726F8C" w:rsidP="000114D3">
            <w:pPr>
              <w:jc w:val="both"/>
            </w:pPr>
            <w:r w:rsidRPr="005377DD">
              <w:rPr>
                <w:sz w:val="22"/>
                <w:szCs w:val="22"/>
              </w:rPr>
              <w:t>- от продажи продукции, товаров, работ.</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667"/>
        </w:trPr>
        <w:tc>
          <w:tcPr>
            <w:tcW w:w="3652" w:type="dxa"/>
            <w:shd w:val="clear" w:color="auto" w:fill="auto"/>
          </w:tcPr>
          <w:p w:rsidR="00726F8C" w:rsidRPr="005377DD" w:rsidRDefault="00726F8C" w:rsidP="000114D3">
            <w:pPr>
              <w:jc w:val="both"/>
            </w:pPr>
            <w:r w:rsidRPr="005377DD">
              <w:rPr>
                <w:sz w:val="22"/>
                <w:szCs w:val="22"/>
              </w:rPr>
              <w:t>-арендные платежи, лицензионные платежи, гонорары, комиссионные платежи и пр.</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264"/>
        </w:trPr>
        <w:tc>
          <w:tcPr>
            <w:tcW w:w="3652" w:type="dxa"/>
            <w:shd w:val="clear" w:color="auto" w:fill="auto"/>
          </w:tcPr>
          <w:p w:rsidR="00726F8C" w:rsidRPr="005377DD" w:rsidRDefault="00726F8C" w:rsidP="000114D3">
            <w:pPr>
              <w:jc w:val="both"/>
              <w:rPr>
                <w:lang w:val="en-US"/>
              </w:rPr>
            </w:pPr>
            <w:r w:rsidRPr="005377DD">
              <w:rPr>
                <w:sz w:val="22"/>
                <w:szCs w:val="22"/>
                <w:lang w:val="en-US"/>
              </w:rPr>
              <w:t>-прочие поступления</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377"/>
        </w:trPr>
        <w:tc>
          <w:tcPr>
            <w:tcW w:w="3652" w:type="dxa"/>
            <w:shd w:val="clear" w:color="auto" w:fill="auto"/>
          </w:tcPr>
          <w:p w:rsidR="00726F8C" w:rsidRPr="005377DD" w:rsidRDefault="00726F8C" w:rsidP="000114D3">
            <w:pPr>
              <w:jc w:val="both"/>
            </w:pPr>
            <w:r w:rsidRPr="005377DD">
              <w:rPr>
                <w:sz w:val="22"/>
                <w:szCs w:val="22"/>
              </w:rPr>
              <w:t xml:space="preserve">2. </w:t>
            </w:r>
            <w:r w:rsidRPr="005377DD">
              <w:rPr>
                <w:b/>
                <w:sz w:val="22"/>
                <w:szCs w:val="22"/>
              </w:rPr>
              <w:t>По инвестиционной деятельности,</w:t>
            </w:r>
            <w:r w:rsidRPr="005377DD">
              <w:rPr>
                <w:sz w:val="22"/>
                <w:szCs w:val="22"/>
              </w:rPr>
              <w:t xml:space="preserve"> в т.ч.:</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664"/>
        </w:trPr>
        <w:tc>
          <w:tcPr>
            <w:tcW w:w="3652" w:type="dxa"/>
            <w:shd w:val="clear" w:color="auto" w:fill="auto"/>
          </w:tcPr>
          <w:p w:rsidR="00726F8C" w:rsidRPr="005377DD" w:rsidRDefault="00726F8C" w:rsidP="000114D3">
            <w:pPr>
              <w:jc w:val="both"/>
            </w:pPr>
            <w:r w:rsidRPr="005377DD">
              <w:rPr>
                <w:sz w:val="22"/>
                <w:szCs w:val="22"/>
              </w:rPr>
              <w:t>-выручка от продажи объектов основных средств и иного имущества</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543"/>
        </w:trPr>
        <w:tc>
          <w:tcPr>
            <w:tcW w:w="3652" w:type="dxa"/>
            <w:shd w:val="clear" w:color="auto" w:fill="auto"/>
          </w:tcPr>
          <w:p w:rsidR="00726F8C" w:rsidRPr="005377DD" w:rsidRDefault="00726F8C" w:rsidP="000114D3">
            <w:pPr>
              <w:jc w:val="both"/>
            </w:pPr>
            <w:r w:rsidRPr="005377DD">
              <w:rPr>
                <w:sz w:val="22"/>
                <w:szCs w:val="22"/>
              </w:rPr>
              <w:t>-дивиденды, проценты по финансовым вложениям</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264"/>
        </w:trPr>
        <w:tc>
          <w:tcPr>
            <w:tcW w:w="3652" w:type="dxa"/>
            <w:shd w:val="clear" w:color="auto" w:fill="auto"/>
          </w:tcPr>
          <w:p w:rsidR="00726F8C" w:rsidRPr="005377DD" w:rsidRDefault="00726F8C" w:rsidP="000114D3">
            <w:pPr>
              <w:jc w:val="both"/>
              <w:rPr>
                <w:lang w:val="en-US"/>
              </w:rPr>
            </w:pPr>
            <w:r w:rsidRPr="005377DD">
              <w:rPr>
                <w:sz w:val="22"/>
                <w:szCs w:val="22"/>
              </w:rPr>
              <w:t>-</w:t>
            </w:r>
            <w:r w:rsidRPr="005377DD">
              <w:rPr>
                <w:sz w:val="22"/>
                <w:szCs w:val="22"/>
                <w:lang w:val="en-US"/>
              </w:rPr>
              <w:t>прочие поступления</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543"/>
        </w:trPr>
        <w:tc>
          <w:tcPr>
            <w:tcW w:w="3652" w:type="dxa"/>
            <w:shd w:val="clear" w:color="auto" w:fill="auto"/>
          </w:tcPr>
          <w:p w:rsidR="00726F8C" w:rsidRPr="005377DD" w:rsidRDefault="00726F8C" w:rsidP="000114D3">
            <w:pPr>
              <w:jc w:val="both"/>
            </w:pPr>
            <w:r w:rsidRPr="005377DD">
              <w:rPr>
                <w:sz w:val="22"/>
                <w:szCs w:val="22"/>
              </w:rPr>
              <w:t>3.</w:t>
            </w:r>
            <w:r w:rsidRPr="005377DD">
              <w:rPr>
                <w:b/>
                <w:sz w:val="22"/>
                <w:szCs w:val="22"/>
              </w:rPr>
              <w:t>По финансовой деятельности</w:t>
            </w:r>
            <w:r w:rsidRPr="005377DD">
              <w:rPr>
                <w:sz w:val="22"/>
                <w:szCs w:val="22"/>
              </w:rPr>
              <w:t>, в т.ч.:</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264"/>
        </w:trPr>
        <w:tc>
          <w:tcPr>
            <w:tcW w:w="3652" w:type="dxa"/>
            <w:shd w:val="clear" w:color="auto" w:fill="auto"/>
          </w:tcPr>
          <w:p w:rsidR="00726F8C" w:rsidRPr="005377DD" w:rsidRDefault="00726F8C" w:rsidP="000114D3">
            <w:pPr>
              <w:jc w:val="both"/>
              <w:rPr>
                <w:lang w:val="en-US"/>
              </w:rPr>
            </w:pPr>
            <w:r w:rsidRPr="005377DD">
              <w:rPr>
                <w:sz w:val="22"/>
                <w:szCs w:val="22"/>
              </w:rPr>
              <w:t>-</w:t>
            </w:r>
            <w:r w:rsidRPr="005377DD">
              <w:rPr>
                <w:sz w:val="22"/>
                <w:szCs w:val="22"/>
                <w:lang w:val="en-US"/>
              </w:rPr>
              <w:t>кредиты и займы</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403"/>
        </w:trPr>
        <w:tc>
          <w:tcPr>
            <w:tcW w:w="3652" w:type="dxa"/>
            <w:shd w:val="clear" w:color="auto" w:fill="auto"/>
          </w:tcPr>
          <w:p w:rsidR="00726F8C" w:rsidRPr="005377DD" w:rsidRDefault="00726F8C" w:rsidP="000114D3">
            <w:pPr>
              <w:jc w:val="both"/>
            </w:pPr>
            <w:r w:rsidRPr="005377DD">
              <w:rPr>
                <w:sz w:val="22"/>
                <w:szCs w:val="22"/>
              </w:rPr>
              <w:t>-бюджетные ассигнования и иное целевое финансирование</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264"/>
        </w:trPr>
        <w:tc>
          <w:tcPr>
            <w:tcW w:w="3652" w:type="dxa"/>
            <w:shd w:val="clear" w:color="auto" w:fill="auto"/>
          </w:tcPr>
          <w:p w:rsidR="00726F8C" w:rsidRPr="005377DD" w:rsidRDefault="00726F8C" w:rsidP="000114D3">
            <w:pPr>
              <w:jc w:val="both"/>
              <w:rPr>
                <w:lang w:val="en-US"/>
              </w:rPr>
            </w:pPr>
            <w:r w:rsidRPr="005377DD">
              <w:rPr>
                <w:sz w:val="22"/>
                <w:szCs w:val="22"/>
                <w:lang w:val="en-US"/>
              </w:rPr>
              <w:t>Вклады участников</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r w:rsidR="00726F8C" w:rsidRPr="005377DD" w:rsidTr="000114D3">
        <w:trPr>
          <w:trHeight w:val="279"/>
        </w:trPr>
        <w:tc>
          <w:tcPr>
            <w:tcW w:w="3652" w:type="dxa"/>
            <w:shd w:val="clear" w:color="auto" w:fill="auto"/>
          </w:tcPr>
          <w:p w:rsidR="00726F8C" w:rsidRPr="005377DD" w:rsidRDefault="00726F8C" w:rsidP="000114D3">
            <w:pPr>
              <w:jc w:val="both"/>
              <w:rPr>
                <w:lang w:val="en-US"/>
              </w:rPr>
            </w:pPr>
            <w:r w:rsidRPr="005377DD">
              <w:rPr>
                <w:sz w:val="22"/>
                <w:szCs w:val="22"/>
                <w:lang w:val="en-US"/>
              </w:rPr>
              <w:t>Другие поступления</w:t>
            </w:r>
          </w:p>
        </w:tc>
        <w:tc>
          <w:tcPr>
            <w:tcW w:w="1464" w:type="dxa"/>
            <w:shd w:val="clear" w:color="auto" w:fill="auto"/>
          </w:tcPr>
          <w:p w:rsidR="00726F8C" w:rsidRPr="005377DD" w:rsidRDefault="00726F8C" w:rsidP="000114D3">
            <w:pPr>
              <w:jc w:val="both"/>
            </w:pPr>
          </w:p>
        </w:tc>
        <w:tc>
          <w:tcPr>
            <w:tcW w:w="1172" w:type="dxa"/>
            <w:shd w:val="clear" w:color="auto" w:fill="auto"/>
          </w:tcPr>
          <w:p w:rsidR="00726F8C" w:rsidRPr="005377DD" w:rsidRDefault="00726F8C" w:rsidP="000114D3">
            <w:pPr>
              <w:jc w:val="both"/>
            </w:pPr>
          </w:p>
        </w:tc>
        <w:tc>
          <w:tcPr>
            <w:tcW w:w="1267" w:type="dxa"/>
            <w:shd w:val="clear" w:color="auto" w:fill="auto"/>
          </w:tcPr>
          <w:p w:rsidR="00726F8C" w:rsidRPr="005377DD" w:rsidRDefault="00726F8C" w:rsidP="000114D3">
            <w:pPr>
              <w:jc w:val="both"/>
            </w:pPr>
          </w:p>
        </w:tc>
        <w:tc>
          <w:tcPr>
            <w:tcW w:w="1093" w:type="dxa"/>
            <w:shd w:val="clear" w:color="auto" w:fill="auto"/>
          </w:tcPr>
          <w:p w:rsidR="00726F8C" w:rsidRPr="005377DD" w:rsidRDefault="00726F8C" w:rsidP="000114D3">
            <w:pPr>
              <w:jc w:val="both"/>
            </w:pPr>
          </w:p>
        </w:tc>
        <w:tc>
          <w:tcPr>
            <w:tcW w:w="1607" w:type="dxa"/>
            <w:shd w:val="clear" w:color="auto" w:fill="auto"/>
          </w:tcPr>
          <w:p w:rsidR="00726F8C" w:rsidRPr="005377DD" w:rsidRDefault="00726F8C" w:rsidP="000114D3">
            <w:pPr>
              <w:jc w:val="both"/>
            </w:pPr>
          </w:p>
        </w:tc>
      </w:tr>
    </w:tbl>
    <w:p w:rsidR="00726F8C" w:rsidRPr="005377DD" w:rsidRDefault="00726F8C" w:rsidP="00726F8C">
      <w:pPr>
        <w:jc w:val="right"/>
      </w:pPr>
    </w:p>
    <w:p w:rsidR="00726F8C" w:rsidRPr="005377DD" w:rsidRDefault="00726F8C" w:rsidP="00726F8C">
      <w:pPr>
        <w:jc w:val="center"/>
        <w:rPr>
          <w:b/>
        </w:rPr>
      </w:pPr>
      <w:r w:rsidRPr="005377DD">
        <w:rPr>
          <w:b/>
        </w:rPr>
        <w:t>Таблица 3 –  Состав и структура расхода денежных средств</w:t>
      </w:r>
    </w:p>
    <w:tbl>
      <w:tblPr>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385"/>
        <w:gridCol w:w="1163"/>
        <w:gridCol w:w="1256"/>
        <w:gridCol w:w="1083"/>
        <w:gridCol w:w="1594"/>
      </w:tblGrid>
      <w:tr w:rsidR="00726F8C" w:rsidRPr="005377DD" w:rsidTr="000114D3">
        <w:trPr>
          <w:trHeight w:val="283"/>
        </w:trPr>
        <w:tc>
          <w:tcPr>
            <w:tcW w:w="3652" w:type="dxa"/>
            <w:vMerge w:val="restart"/>
            <w:shd w:val="clear" w:color="auto" w:fill="auto"/>
          </w:tcPr>
          <w:p w:rsidR="00726F8C" w:rsidRPr="005377DD" w:rsidRDefault="00726F8C" w:rsidP="000114D3">
            <w:pPr>
              <w:jc w:val="both"/>
              <w:rPr>
                <w:b/>
              </w:rPr>
            </w:pPr>
            <w:r w:rsidRPr="005377DD">
              <w:rPr>
                <w:b/>
                <w:sz w:val="22"/>
                <w:szCs w:val="22"/>
              </w:rPr>
              <w:t>Показатель</w:t>
            </w:r>
          </w:p>
        </w:tc>
        <w:tc>
          <w:tcPr>
            <w:tcW w:w="2548" w:type="dxa"/>
            <w:gridSpan w:val="2"/>
            <w:shd w:val="clear" w:color="auto" w:fill="auto"/>
          </w:tcPr>
          <w:p w:rsidR="00726F8C" w:rsidRPr="005377DD" w:rsidRDefault="00726F8C" w:rsidP="000114D3">
            <w:pPr>
              <w:jc w:val="both"/>
              <w:rPr>
                <w:b/>
              </w:rPr>
            </w:pPr>
            <w:r w:rsidRPr="005377DD">
              <w:rPr>
                <w:b/>
                <w:sz w:val="22"/>
                <w:szCs w:val="22"/>
              </w:rPr>
              <w:t>Сумма, тыс. руб.</w:t>
            </w:r>
          </w:p>
        </w:tc>
        <w:tc>
          <w:tcPr>
            <w:tcW w:w="2339" w:type="dxa"/>
            <w:gridSpan w:val="2"/>
            <w:shd w:val="clear" w:color="auto" w:fill="auto"/>
          </w:tcPr>
          <w:p w:rsidR="00726F8C" w:rsidRPr="005377DD" w:rsidRDefault="00726F8C" w:rsidP="000114D3">
            <w:pPr>
              <w:jc w:val="both"/>
              <w:rPr>
                <w:b/>
              </w:rPr>
            </w:pPr>
            <w:r w:rsidRPr="005377DD">
              <w:rPr>
                <w:b/>
                <w:sz w:val="22"/>
                <w:szCs w:val="22"/>
              </w:rPr>
              <w:t>Удельный вес,%</w:t>
            </w:r>
          </w:p>
        </w:tc>
        <w:tc>
          <w:tcPr>
            <w:tcW w:w="1594" w:type="dxa"/>
            <w:vMerge w:val="restart"/>
            <w:shd w:val="clear" w:color="auto" w:fill="auto"/>
          </w:tcPr>
          <w:p w:rsidR="00726F8C" w:rsidRPr="005377DD" w:rsidRDefault="00726F8C" w:rsidP="000114D3">
            <w:pPr>
              <w:jc w:val="both"/>
              <w:rPr>
                <w:b/>
              </w:rPr>
            </w:pPr>
            <w:r w:rsidRPr="005377DD">
              <w:rPr>
                <w:b/>
                <w:color w:val="000000"/>
                <w:sz w:val="22"/>
                <w:szCs w:val="22"/>
              </w:rPr>
              <w:t>Изменение, (+,-), тыс</w:t>
            </w:r>
            <w:r w:rsidRPr="005377DD">
              <w:rPr>
                <w:b/>
                <w:color w:val="FF0000"/>
                <w:sz w:val="22"/>
                <w:szCs w:val="22"/>
              </w:rPr>
              <w:t xml:space="preserve">. </w:t>
            </w:r>
            <w:r w:rsidRPr="005377DD">
              <w:rPr>
                <w:b/>
                <w:sz w:val="22"/>
                <w:szCs w:val="22"/>
              </w:rPr>
              <w:t>руб.</w:t>
            </w:r>
          </w:p>
        </w:tc>
      </w:tr>
      <w:tr w:rsidR="00726F8C" w:rsidRPr="005377DD" w:rsidTr="000114D3">
        <w:trPr>
          <w:trHeight w:val="143"/>
        </w:trPr>
        <w:tc>
          <w:tcPr>
            <w:tcW w:w="3652" w:type="dxa"/>
            <w:vMerge/>
            <w:shd w:val="clear" w:color="auto" w:fill="auto"/>
          </w:tcPr>
          <w:p w:rsidR="00726F8C" w:rsidRPr="005377DD" w:rsidRDefault="00726F8C" w:rsidP="000114D3">
            <w:pPr>
              <w:jc w:val="both"/>
              <w:rPr>
                <w:b/>
              </w:rPr>
            </w:pPr>
          </w:p>
        </w:tc>
        <w:tc>
          <w:tcPr>
            <w:tcW w:w="1385"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163"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256"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083"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594" w:type="dxa"/>
            <w:vMerge/>
            <w:shd w:val="clear" w:color="auto" w:fill="auto"/>
          </w:tcPr>
          <w:p w:rsidR="00726F8C" w:rsidRPr="005377DD" w:rsidRDefault="00726F8C" w:rsidP="000114D3">
            <w:pPr>
              <w:jc w:val="both"/>
            </w:pPr>
          </w:p>
        </w:tc>
      </w:tr>
      <w:tr w:rsidR="00726F8C" w:rsidRPr="005377DD" w:rsidTr="000114D3">
        <w:trPr>
          <w:trHeight w:val="691"/>
        </w:trPr>
        <w:tc>
          <w:tcPr>
            <w:tcW w:w="3652" w:type="dxa"/>
            <w:shd w:val="clear" w:color="auto" w:fill="auto"/>
          </w:tcPr>
          <w:p w:rsidR="00726F8C" w:rsidRPr="005377DD" w:rsidRDefault="00726F8C" w:rsidP="000114D3">
            <w:pPr>
              <w:jc w:val="both"/>
              <w:rPr>
                <w:b/>
              </w:rPr>
            </w:pPr>
            <w:r w:rsidRPr="005377DD">
              <w:rPr>
                <w:b/>
                <w:sz w:val="22"/>
                <w:szCs w:val="22"/>
              </w:rPr>
              <w:t>Направлено денежных средств по финансово-хозяйственной деятельности всего:</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273"/>
        </w:trPr>
        <w:tc>
          <w:tcPr>
            <w:tcW w:w="3652" w:type="dxa"/>
            <w:shd w:val="clear" w:color="auto" w:fill="auto"/>
          </w:tcPr>
          <w:p w:rsidR="00726F8C" w:rsidRPr="005377DD" w:rsidRDefault="00726F8C" w:rsidP="000114D3">
            <w:pPr>
              <w:jc w:val="both"/>
            </w:pPr>
            <w:r w:rsidRPr="005377DD">
              <w:rPr>
                <w:b/>
                <w:sz w:val="22"/>
                <w:szCs w:val="22"/>
              </w:rPr>
              <w:t>1. По текущей деятельности всего</w:t>
            </w:r>
            <w:r w:rsidRPr="005377DD">
              <w:rPr>
                <w:sz w:val="22"/>
                <w:szCs w:val="22"/>
              </w:rPr>
              <w:t>,</w:t>
            </w:r>
            <w:r>
              <w:rPr>
                <w:sz w:val="22"/>
                <w:szCs w:val="22"/>
              </w:rPr>
              <w:t xml:space="preserve"> </w:t>
            </w:r>
            <w:r w:rsidRPr="005377DD">
              <w:rPr>
                <w:sz w:val="22"/>
                <w:szCs w:val="22"/>
              </w:rPr>
              <w:t xml:space="preserve">  в т.ч.:</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273"/>
        </w:trPr>
        <w:tc>
          <w:tcPr>
            <w:tcW w:w="3652" w:type="dxa"/>
            <w:shd w:val="clear" w:color="auto" w:fill="auto"/>
          </w:tcPr>
          <w:p w:rsidR="00726F8C" w:rsidRPr="005377DD" w:rsidRDefault="00726F8C" w:rsidP="000114D3">
            <w:pPr>
              <w:jc w:val="both"/>
            </w:pPr>
            <w:r w:rsidRPr="005377DD">
              <w:rPr>
                <w:sz w:val="22"/>
                <w:szCs w:val="22"/>
              </w:rPr>
              <w:t>-на оплату  товаров, работ, услуг</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268"/>
        </w:trPr>
        <w:tc>
          <w:tcPr>
            <w:tcW w:w="3652" w:type="dxa"/>
            <w:shd w:val="clear" w:color="auto" w:fill="auto"/>
          </w:tcPr>
          <w:p w:rsidR="00726F8C" w:rsidRPr="005377DD" w:rsidRDefault="00726F8C" w:rsidP="000114D3">
            <w:pPr>
              <w:jc w:val="both"/>
              <w:rPr>
                <w:lang w:val="en-US"/>
              </w:rPr>
            </w:pPr>
            <w:r w:rsidRPr="005377DD">
              <w:rPr>
                <w:sz w:val="22"/>
                <w:szCs w:val="22"/>
                <w:lang w:val="en-US"/>
              </w:rPr>
              <w:t>-на оплату труда</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417"/>
        </w:trPr>
        <w:tc>
          <w:tcPr>
            <w:tcW w:w="3652" w:type="dxa"/>
            <w:shd w:val="clear" w:color="auto" w:fill="auto"/>
          </w:tcPr>
          <w:p w:rsidR="00726F8C" w:rsidRPr="005377DD" w:rsidRDefault="00726F8C" w:rsidP="000114D3">
            <w:pPr>
              <w:jc w:val="both"/>
            </w:pPr>
            <w:r w:rsidRPr="005377DD">
              <w:rPr>
                <w:sz w:val="22"/>
                <w:szCs w:val="22"/>
              </w:rPr>
              <w:t>-на выплату процентов по долговым обязательствам</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285"/>
        </w:trPr>
        <w:tc>
          <w:tcPr>
            <w:tcW w:w="3652" w:type="dxa"/>
            <w:shd w:val="clear" w:color="auto" w:fill="auto"/>
          </w:tcPr>
          <w:p w:rsidR="00726F8C" w:rsidRPr="005377DD" w:rsidRDefault="00726F8C" w:rsidP="000114D3">
            <w:pPr>
              <w:jc w:val="both"/>
            </w:pPr>
            <w:r w:rsidRPr="005377DD">
              <w:rPr>
                <w:sz w:val="22"/>
                <w:szCs w:val="22"/>
              </w:rPr>
              <w:t>-на расчеты по налогам и сборам</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129"/>
        </w:trPr>
        <w:tc>
          <w:tcPr>
            <w:tcW w:w="3652" w:type="dxa"/>
            <w:shd w:val="clear" w:color="auto" w:fill="auto"/>
          </w:tcPr>
          <w:p w:rsidR="00726F8C" w:rsidRPr="005377DD" w:rsidRDefault="00726F8C" w:rsidP="000114D3">
            <w:pPr>
              <w:jc w:val="both"/>
              <w:rPr>
                <w:lang w:val="en-US"/>
              </w:rPr>
            </w:pPr>
            <w:r w:rsidRPr="005377DD">
              <w:rPr>
                <w:sz w:val="22"/>
                <w:szCs w:val="22"/>
              </w:rPr>
              <w:t>-</w:t>
            </w:r>
            <w:r w:rsidRPr="005377DD">
              <w:rPr>
                <w:sz w:val="22"/>
                <w:szCs w:val="22"/>
                <w:lang w:val="en-US"/>
              </w:rPr>
              <w:t>на прочие выплаты, перечисления</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405"/>
        </w:trPr>
        <w:tc>
          <w:tcPr>
            <w:tcW w:w="3652" w:type="dxa"/>
            <w:shd w:val="clear" w:color="auto" w:fill="auto"/>
          </w:tcPr>
          <w:p w:rsidR="00726F8C" w:rsidRPr="005377DD" w:rsidRDefault="00726F8C" w:rsidP="000114D3">
            <w:pPr>
              <w:jc w:val="both"/>
            </w:pPr>
            <w:r w:rsidRPr="005377DD">
              <w:rPr>
                <w:b/>
                <w:sz w:val="22"/>
                <w:szCs w:val="22"/>
              </w:rPr>
              <w:t>2.По инвестиционной деятельности всего,</w:t>
            </w:r>
            <w:r>
              <w:rPr>
                <w:b/>
                <w:sz w:val="22"/>
                <w:szCs w:val="22"/>
              </w:rPr>
              <w:t xml:space="preserve"> </w:t>
            </w:r>
            <w:r w:rsidRPr="005377DD">
              <w:rPr>
                <w:sz w:val="22"/>
                <w:szCs w:val="22"/>
              </w:rPr>
              <w:t>в т.ч.:</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1308"/>
        </w:trPr>
        <w:tc>
          <w:tcPr>
            <w:tcW w:w="3652" w:type="dxa"/>
            <w:shd w:val="clear" w:color="auto" w:fill="auto"/>
          </w:tcPr>
          <w:p w:rsidR="00726F8C" w:rsidRPr="005377DD" w:rsidRDefault="00726F8C" w:rsidP="000114D3">
            <w:pPr>
              <w:jc w:val="both"/>
            </w:pPr>
            <w:r w:rsidRPr="005377DD">
              <w:rPr>
                <w:sz w:val="22"/>
                <w:szCs w:val="22"/>
              </w:rPr>
              <w:lastRenderedPageBreak/>
              <w:t>-приобретение объектов основных средств (включая доходные вложения в материальные ценности) и нематериальных активов</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190"/>
        </w:trPr>
        <w:tc>
          <w:tcPr>
            <w:tcW w:w="3652" w:type="dxa"/>
            <w:shd w:val="clear" w:color="auto" w:fill="auto"/>
          </w:tcPr>
          <w:p w:rsidR="00726F8C" w:rsidRPr="005377DD" w:rsidRDefault="00726F8C" w:rsidP="000114D3">
            <w:pPr>
              <w:jc w:val="both"/>
              <w:rPr>
                <w:lang w:val="en-US"/>
              </w:rPr>
            </w:pPr>
            <w:r w:rsidRPr="005377DD">
              <w:rPr>
                <w:sz w:val="22"/>
                <w:szCs w:val="22"/>
              </w:rPr>
              <w:t>-</w:t>
            </w:r>
            <w:r w:rsidRPr="005377DD">
              <w:rPr>
                <w:sz w:val="22"/>
                <w:szCs w:val="22"/>
                <w:lang w:val="en-US"/>
              </w:rPr>
              <w:t>на финансовые вложения</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70"/>
        </w:trPr>
        <w:tc>
          <w:tcPr>
            <w:tcW w:w="3652" w:type="dxa"/>
            <w:shd w:val="clear" w:color="auto" w:fill="auto"/>
          </w:tcPr>
          <w:p w:rsidR="00726F8C" w:rsidRPr="005377DD" w:rsidRDefault="00726F8C" w:rsidP="000114D3">
            <w:pPr>
              <w:jc w:val="both"/>
              <w:rPr>
                <w:lang w:val="en-US"/>
              </w:rPr>
            </w:pPr>
            <w:r w:rsidRPr="005377DD">
              <w:rPr>
                <w:sz w:val="22"/>
                <w:szCs w:val="22"/>
                <w:lang w:val="en-US"/>
              </w:rPr>
              <w:t>-на прочие выпплаты, пречисления</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146"/>
        </w:trPr>
        <w:tc>
          <w:tcPr>
            <w:tcW w:w="3652" w:type="dxa"/>
            <w:shd w:val="clear" w:color="auto" w:fill="auto"/>
          </w:tcPr>
          <w:p w:rsidR="00726F8C" w:rsidRPr="005377DD" w:rsidRDefault="00726F8C" w:rsidP="000114D3">
            <w:pPr>
              <w:jc w:val="both"/>
            </w:pPr>
            <w:r w:rsidRPr="005377DD">
              <w:rPr>
                <w:b/>
                <w:sz w:val="22"/>
                <w:szCs w:val="22"/>
              </w:rPr>
              <w:t xml:space="preserve">3.По финансовой деятельности всего, </w:t>
            </w:r>
            <w:r w:rsidRPr="005377DD">
              <w:rPr>
                <w:sz w:val="22"/>
                <w:szCs w:val="22"/>
              </w:rPr>
              <w:t>в т.ч.:</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181"/>
        </w:trPr>
        <w:tc>
          <w:tcPr>
            <w:tcW w:w="3652" w:type="dxa"/>
            <w:shd w:val="clear" w:color="auto" w:fill="auto"/>
          </w:tcPr>
          <w:p w:rsidR="00726F8C" w:rsidRPr="005377DD" w:rsidRDefault="00726F8C" w:rsidP="000114D3">
            <w:pPr>
              <w:jc w:val="both"/>
              <w:rPr>
                <w:lang w:val="en-US"/>
              </w:rPr>
            </w:pPr>
            <w:r w:rsidRPr="005377DD">
              <w:rPr>
                <w:sz w:val="22"/>
                <w:szCs w:val="22"/>
              </w:rPr>
              <w:t xml:space="preserve">-погашение кредитов и займов </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268"/>
        </w:trPr>
        <w:tc>
          <w:tcPr>
            <w:tcW w:w="3652" w:type="dxa"/>
            <w:shd w:val="clear" w:color="auto" w:fill="auto"/>
          </w:tcPr>
          <w:p w:rsidR="00726F8C" w:rsidRPr="005377DD" w:rsidRDefault="00726F8C" w:rsidP="000114D3">
            <w:pPr>
              <w:jc w:val="both"/>
              <w:rPr>
                <w:lang w:val="en-US"/>
              </w:rPr>
            </w:pPr>
            <w:r w:rsidRPr="005377DD">
              <w:rPr>
                <w:sz w:val="22"/>
                <w:szCs w:val="22"/>
              </w:rPr>
              <w:t>-</w:t>
            </w:r>
            <w:r w:rsidRPr="005377DD">
              <w:rPr>
                <w:sz w:val="22"/>
                <w:szCs w:val="22"/>
                <w:lang w:val="en-US"/>
              </w:rPr>
              <w:t>на выплату дивидендов</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r w:rsidR="00726F8C" w:rsidRPr="005377DD" w:rsidTr="000114D3">
        <w:trPr>
          <w:trHeight w:val="70"/>
        </w:trPr>
        <w:tc>
          <w:tcPr>
            <w:tcW w:w="3652" w:type="dxa"/>
            <w:shd w:val="clear" w:color="auto" w:fill="auto"/>
          </w:tcPr>
          <w:p w:rsidR="00726F8C" w:rsidRPr="005377DD" w:rsidRDefault="00726F8C" w:rsidP="000114D3">
            <w:pPr>
              <w:jc w:val="both"/>
              <w:rPr>
                <w:lang w:val="en-US"/>
              </w:rPr>
            </w:pPr>
            <w:r w:rsidRPr="005377DD">
              <w:rPr>
                <w:sz w:val="22"/>
                <w:szCs w:val="22"/>
                <w:lang w:val="en-US"/>
              </w:rPr>
              <w:t>На прочие выплаты, перечисления</w:t>
            </w:r>
          </w:p>
        </w:tc>
        <w:tc>
          <w:tcPr>
            <w:tcW w:w="1385" w:type="dxa"/>
            <w:shd w:val="clear" w:color="auto" w:fill="auto"/>
          </w:tcPr>
          <w:p w:rsidR="00726F8C" w:rsidRPr="005377DD" w:rsidRDefault="00726F8C" w:rsidP="000114D3">
            <w:pPr>
              <w:jc w:val="both"/>
            </w:pPr>
          </w:p>
        </w:tc>
        <w:tc>
          <w:tcPr>
            <w:tcW w:w="1163" w:type="dxa"/>
            <w:shd w:val="clear" w:color="auto" w:fill="auto"/>
          </w:tcPr>
          <w:p w:rsidR="00726F8C" w:rsidRPr="005377DD" w:rsidRDefault="00726F8C" w:rsidP="000114D3">
            <w:pPr>
              <w:jc w:val="both"/>
            </w:pPr>
          </w:p>
        </w:tc>
        <w:tc>
          <w:tcPr>
            <w:tcW w:w="1256" w:type="dxa"/>
            <w:shd w:val="clear" w:color="auto" w:fill="auto"/>
          </w:tcPr>
          <w:p w:rsidR="00726F8C" w:rsidRPr="005377DD" w:rsidRDefault="00726F8C" w:rsidP="000114D3">
            <w:pPr>
              <w:jc w:val="both"/>
            </w:pPr>
          </w:p>
        </w:tc>
        <w:tc>
          <w:tcPr>
            <w:tcW w:w="1083" w:type="dxa"/>
            <w:shd w:val="clear" w:color="auto" w:fill="auto"/>
          </w:tcPr>
          <w:p w:rsidR="00726F8C" w:rsidRPr="005377DD" w:rsidRDefault="00726F8C" w:rsidP="000114D3">
            <w:pPr>
              <w:jc w:val="both"/>
            </w:pPr>
          </w:p>
        </w:tc>
        <w:tc>
          <w:tcPr>
            <w:tcW w:w="1594" w:type="dxa"/>
            <w:shd w:val="clear" w:color="auto" w:fill="auto"/>
          </w:tcPr>
          <w:p w:rsidR="00726F8C" w:rsidRPr="005377DD" w:rsidRDefault="00726F8C" w:rsidP="000114D3">
            <w:pPr>
              <w:jc w:val="both"/>
            </w:pPr>
          </w:p>
        </w:tc>
      </w:tr>
    </w:tbl>
    <w:p w:rsidR="00726F8C" w:rsidRPr="005377DD" w:rsidRDefault="00726F8C" w:rsidP="00726F8C"/>
    <w:p w:rsidR="00726F8C" w:rsidRPr="005377DD" w:rsidRDefault="00726F8C" w:rsidP="00726F8C">
      <w:pPr>
        <w:autoSpaceDE w:val="0"/>
        <w:autoSpaceDN w:val="0"/>
        <w:adjustRightInd w:val="0"/>
        <w:rPr>
          <w:rFonts w:eastAsia="Times-Bold"/>
          <w:b/>
          <w:bCs/>
        </w:rPr>
      </w:pPr>
      <w:r w:rsidRPr="005377DD">
        <w:rPr>
          <w:b/>
        </w:rPr>
        <w:t>Указания по выполнению задания № 1, 2</w:t>
      </w:r>
      <w:r w:rsidRPr="005377DD">
        <w:t xml:space="preserve">: </w:t>
      </w:r>
    </w:p>
    <w:p w:rsidR="00726F8C" w:rsidRPr="005377DD" w:rsidRDefault="00726F8C" w:rsidP="00726F8C">
      <w:pPr>
        <w:autoSpaceDE w:val="0"/>
        <w:autoSpaceDN w:val="0"/>
        <w:adjustRightInd w:val="0"/>
        <w:jc w:val="both"/>
        <w:rPr>
          <w:rFonts w:eastAsia="Times-Roman"/>
        </w:rPr>
      </w:pPr>
      <w:r w:rsidRPr="005377DD">
        <w:rPr>
          <w:rFonts w:eastAsia="Times-Roman"/>
        </w:rPr>
        <w:t>Одним из условий финансового благополучия организации является приток денежных средств. Однако чрезмерная величина денежных средств говорит о том, что реально организация терпит убытки, связанные с инфляцией и обесцениванием денег, а также с упущенной возможностью их выгодного размещения. Анализ движения денежных средств дает возможность оценить: 1) в каком объеме и из каких источников были получены поступившие денежные средства, каковы направления их использования;</w:t>
      </w:r>
    </w:p>
    <w:p w:rsidR="00726F8C" w:rsidRPr="005377DD" w:rsidRDefault="00726F8C" w:rsidP="00726F8C">
      <w:pPr>
        <w:autoSpaceDE w:val="0"/>
        <w:autoSpaceDN w:val="0"/>
        <w:adjustRightInd w:val="0"/>
        <w:jc w:val="both"/>
        <w:rPr>
          <w:rFonts w:eastAsia="Times-Roman"/>
        </w:rPr>
      </w:pPr>
      <w:r w:rsidRPr="005377DD">
        <w:rPr>
          <w:rFonts w:eastAsia="Times-Roman"/>
        </w:rPr>
        <w:t>2) достаточно ли собственных средств организации для инвестиционной деятельности;</w:t>
      </w:r>
    </w:p>
    <w:p w:rsidR="00726F8C" w:rsidRPr="005377DD" w:rsidRDefault="00726F8C" w:rsidP="00726F8C">
      <w:pPr>
        <w:autoSpaceDE w:val="0"/>
        <w:autoSpaceDN w:val="0"/>
        <w:adjustRightInd w:val="0"/>
        <w:jc w:val="both"/>
        <w:rPr>
          <w:rFonts w:eastAsia="Times-Roman"/>
        </w:rPr>
      </w:pPr>
      <w:r w:rsidRPr="005377DD">
        <w:rPr>
          <w:rFonts w:eastAsia="Times-Roman"/>
        </w:rPr>
        <w:t>3) в состоянии ли организация расплатиться по своим текущим  обязательствам;</w:t>
      </w:r>
    </w:p>
    <w:p w:rsidR="00726F8C" w:rsidRPr="005377DD" w:rsidRDefault="00726F8C" w:rsidP="00726F8C">
      <w:pPr>
        <w:autoSpaceDE w:val="0"/>
        <w:autoSpaceDN w:val="0"/>
        <w:adjustRightInd w:val="0"/>
        <w:jc w:val="both"/>
        <w:rPr>
          <w:rFonts w:eastAsia="Times-Roman"/>
        </w:rPr>
      </w:pPr>
      <w:r w:rsidRPr="005377DD">
        <w:rPr>
          <w:rFonts w:eastAsia="Times-Roman"/>
        </w:rPr>
        <w:t>4) достаточно ли полученной прибыли для обслуживания текущей деятельности;</w:t>
      </w:r>
    </w:p>
    <w:p w:rsidR="00726F8C" w:rsidRPr="005377DD" w:rsidRDefault="00726F8C" w:rsidP="00726F8C">
      <w:pPr>
        <w:autoSpaceDE w:val="0"/>
        <w:autoSpaceDN w:val="0"/>
        <w:adjustRightInd w:val="0"/>
        <w:jc w:val="both"/>
        <w:rPr>
          <w:rFonts w:eastAsia="Times-Roman"/>
        </w:rPr>
      </w:pPr>
      <w:r w:rsidRPr="005377DD">
        <w:rPr>
          <w:rFonts w:eastAsia="Times-Roman"/>
        </w:rPr>
        <w:t>5) чем объясняются расхождения величины полученной прибыли и наличия денежных средств.</w:t>
      </w:r>
    </w:p>
    <w:p w:rsidR="00726F8C" w:rsidRPr="005377DD" w:rsidRDefault="00726F8C" w:rsidP="00726F8C">
      <w:pPr>
        <w:rPr>
          <w:rFonts w:eastAsia="Times-Bold"/>
          <w:b/>
          <w:bCs/>
        </w:rPr>
      </w:pPr>
    </w:p>
    <w:p w:rsidR="00726F8C" w:rsidRPr="005377DD" w:rsidRDefault="00726F8C" w:rsidP="00726F8C">
      <w:pPr>
        <w:jc w:val="center"/>
        <w:rPr>
          <w:b/>
        </w:rPr>
      </w:pPr>
      <w:r w:rsidRPr="005377DD">
        <w:rPr>
          <w:b/>
        </w:rPr>
        <w:t>ИНДИВИДУАЛЬНЫЕ ЗАДАНИЯ</w:t>
      </w:r>
    </w:p>
    <w:p w:rsidR="00726F8C" w:rsidRPr="005377DD" w:rsidRDefault="00726F8C" w:rsidP="00726F8C">
      <w:pPr>
        <w:jc w:val="center"/>
        <w:rPr>
          <w:b/>
        </w:rPr>
      </w:pPr>
      <w:r w:rsidRPr="005377DD">
        <w:rPr>
          <w:b/>
        </w:rPr>
        <w:t>ДЛЯ САМОСТОЯТЕЛЬНОЙ АУДИТОРНОЙ РАБОТЫ</w:t>
      </w:r>
    </w:p>
    <w:p w:rsidR="00726F8C" w:rsidRPr="005377DD" w:rsidRDefault="00726F8C" w:rsidP="00726F8C">
      <w:pPr>
        <w:rPr>
          <w:rFonts w:eastAsia="Times-Roman"/>
        </w:rPr>
      </w:pPr>
    </w:p>
    <w:p w:rsidR="00726F8C" w:rsidRPr="005377DD" w:rsidRDefault="00726F8C" w:rsidP="00726F8C">
      <w:pPr>
        <w:pStyle w:val="a7"/>
        <w:rPr>
          <w:b/>
        </w:rPr>
      </w:pPr>
      <w:r w:rsidRPr="005377DD">
        <w:rPr>
          <w:b/>
        </w:rPr>
        <w:t>ЗАДАНИЕ №1.</w:t>
      </w:r>
    </w:p>
    <w:p w:rsidR="00726F8C" w:rsidRPr="005377DD" w:rsidRDefault="00726F8C" w:rsidP="00726F8C">
      <w:pPr>
        <w:pStyle w:val="a7"/>
      </w:pPr>
      <w:r w:rsidRPr="005377DD">
        <w:rPr>
          <w:b/>
        </w:rPr>
        <w:t>Время выполнения</w:t>
      </w:r>
      <w:r w:rsidRPr="005377DD">
        <w:t xml:space="preserve"> – 20 мин. </w:t>
      </w:r>
    </w:p>
    <w:p w:rsidR="00726F8C" w:rsidRPr="005377DD" w:rsidRDefault="00726F8C" w:rsidP="00726F8C">
      <w:pPr>
        <w:jc w:val="both"/>
      </w:pPr>
      <w:r w:rsidRPr="005377DD">
        <w:rPr>
          <w:rFonts w:eastAsia="Times-Roman"/>
        </w:rPr>
        <w:t>Используя данные Бухгалтерской отчетности, проведите с</w:t>
      </w:r>
      <w:r w:rsidRPr="005377DD">
        <w:t>труктурный анализ общего изменения остатка денежных средств в таблице 4. Сформулируйте выводы.</w:t>
      </w:r>
    </w:p>
    <w:p w:rsidR="00726F8C" w:rsidRPr="005377DD" w:rsidRDefault="00726F8C" w:rsidP="00726F8C">
      <w:pPr>
        <w:jc w:val="center"/>
        <w:rPr>
          <w:b/>
        </w:rPr>
      </w:pPr>
      <w:r w:rsidRPr="005377DD">
        <w:rPr>
          <w:b/>
        </w:rPr>
        <w:t xml:space="preserve">Таблица 4 – Структурный анализ общего изменения остатка денежных средств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417"/>
        <w:gridCol w:w="1212"/>
        <w:gridCol w:w="1482"/>
        <w:gridCol w:w="1123"/>
        <w:gridCol w:w="1428"/>
      </w:tblGrid>
      <w:tr w:rsidR="00726F8C" w:rsidRPr="005377DD" w:rsidTr="000114D3">
        <w:trPr>
          <w:trHeight w:val="233"/>
        </w:trPr>
        <w:tc>
          <w:tcPr>
            <w:tcW w:w="3652" w:type="dxa"/>
            <w:vMerge w:val="restart"/>
            <w:shd w:val="clear" w:color="auto" w:fill="auto"/>
          </w:tcPr>
          <w:p w:rsidR="00726F8C" w:rsidRPr="005377DD" w:rsidRDefault="00726F8C" w:rsidP="000114D3">
            <w:pPr>
              <w:jc w:val="both"/>
              <w:rPr>
                <w:b/>
              </w:rPr>
            </w:pPr>
            <w:r w:rsidRPr="005377DD">
              <w:rPr>
                <w:b/>
                <w:sz w:val="22"/>
                <w:szCs w:val="22"/>
              </w:rPr>
              <w:t>Показатель</w:t>
            </w:r>
          </w:p>
        </w:tc>
        <w:tc>
          <w:tcPr>
            <w:tcW w:w="2629" w:type="dxa"/>
            <w:gridSpan w:val="2"/>
            <w:shd w:val="clear" w:color="auto" w:fill="auto"/>
          </w:tcPr>
          <w:p w:rsidR="00726F8C" w:rsidRPr="005377DD" w:rsidRDefault="00726F8C" w:rsidP="000114D3">
            <w:pPr>
              <w:jc w:val="both"/>
              <w:rPr>
                <w:b/>
              </w:rPr>
            </w:pPr>
            <w:r w:rsidRPr="005377DD">
              <w:rPr>
                <w:b/>
                <w:sz w:val="22"/>
                <w:szCs w:val="22"/>
              </w:rPr>
              <w:t>Сумма, тыс. руб.</w:t>
            </w:r>
          </w:p>
        </w:tc>
        <w:tc>
          <w:tcPr>
            <w:tcW w:w="2605" w:type="dxa"/>
            <w:gridSpan w:val="2"/>
            <w:shd w:val="clear" w:color="auto" w:fill="auto"/>
          </w:tcPr>
          <w:p w:rsidR="00726F8C" w:rsidRPr="005377DD" w:rsidRDefault="00726F8C" w:rsidP="000114D3">
            <w:pPr>
              <w:jc w:val="both"/>
              <w:rPr>
                <w:b/>
              </w:rPr>
            </w:pPr>
            <w:r w:rsidRPr="005377DD">
              <w:rPr>
                <w:b/>
                <w:sz w:val="22"/>
                <w:szCs w:val="22"/>
              </w:rPr>
              <w:t>Удельный вес,%</w:t>
            </w:r>
          </w:p>
        </w:tc>
        <w:tc>
          <w:tcPr>
            <w:tcW w:w="1428" w:type="dxa"/>
            <w:vMerge w:val="restart"/>
            <w:shd w:val="clear" w:color="auto" w:fill="auto"/>
          </w:tcPr>
          <w:p w:rsidR="00726F8C" w:rsidRPr="005377DD" w:rsidRDefault="00726F8C" w:rsidP="000114D3">
            <w:pPr>
              <w:jc w:val="both"/>
              <w:rPr>
                <w:b/>
              </w:rPr>
            </w:pPr>
            <w:r w:rsidRPr="005377DD">
              <w:rPr>
                <w:b/>
                <w:sz w:val="22"/>
                <w:szCs w:val="22"/>
              </w:rPr>
              <w:t>Изменение, (+,-), тыс. руб.</w:t>
            </w:r>
          </w:p>
        </w:tc>
      </w:tr>
      <w:tr w:rsidR="00726F8C" w:rsidRPr="005377DD" w:rsidTr="000114D3">
        <w:trPr>
          <w:trHeight w:val="124"/>
        </w:trPr>
        <w:tc>
          <w:tcPr>
            <w:tcW w:w="3652" w:type="dxa"/>
            <w:vMerge/>
            <w:shd w:val="clear" w:color="auto" w:fill="auto"/>
          </w:tcPr>
          <w:p w:rsidR="00726F8C" w:rsidRPr="005377DD" w:rsidRDefault="00726F8C" w:rsidP="000114D3">
            <w:pPr>
              <w:jc w:val="both"/>
            </w:pPr>
          </w:p>
        </w:tc>
        <w:tc>
          <w:tcPr>
            <w:tcW w:w="1417"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212"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482" w:type="dxa"/>
            <w:shd w:val="clear" w:color="auto" w:fill="auto"/>
          </w:tcPr>
          <w:p w:rsidR="00726F8C" w:rsidRPr="005377DD" w:rsidRDefault="00726F8C" w:rsidP="000114D3">
            <w:pPr>
              <w:jc w:val="both"/>
              <w:rPr>
                <w:b/>
                <w:lang w:val="en-US"/>
              </w:rPr>
            </w:pPr>
            <w:r w:rsidRPr="005377DD">
              <w:rPr>
                <w:b/>
                <w:sz w:val="22"/>
                <w:szCs w:val="22"/>
              </w:rPr>
              <w:t xml:space="preserve">Предыдущий </w:t>
            </w:r>
            <w:r w:rsidRPr="005377DD">
              <w:rPr>
                <w:b/>
                <w:sz w:val="22"/>
                <w:szCs w:val="22"/>
                <w:lang w:val="en-US"/>
              </w:rPr>
              <w:t>год</w:t>
            </w:r>
          </w:p>
        </w:tc>
        <w:tc>
          <w:tcPr>
            <w:tcW w:w="1123" w:type="dxa"/>
            <w:shd w:val="clear" w:color="auto" w:fill="auto"/>
          </w:tcPr>
          <w:p w:rsidR="00726F8C" w:rsidRPr="005377DD" w:rsidRDefault="00726F8C" w:rsidP="000114D3">
            <w:pPr>
              <w:jc w:val="both"/>
              <w:rPr>
                <w:b/>
                <w:lang w:val="en-US"/>
              </w:rPr>
            </w:pPr>
            <w:r w:rsidRPr="005377DD">
              <w:rPr>
                <w:b/>
                <w:sz w:val="22"/>
                <w:szCs w:val="22"/>
              </w:rPr>
              <w:t xml:space="preserve">Отч. </w:t>
            </w:r>
            <w:r w:rsidRPr="005377DD">
              <w:rPr>
                <w:b/>
                <w:sz w:val="22"/>
                <w:szCs w:val="22"/>
                <w:lang w:val="en-US"/>
              </w:rPr>
              <w:t>год</w:t>
            </w:r>
          </w:p>
        </w:tc>
        <w:tc>
          <w:tcPr>
            <w:tcW w:w="1428" w:type="dxa"/>
            <w:vMerge/>
            <w:shd w:val="clear" w:color="auto" w:fill="auto"/>
          </w:tcPr>
          <w:p w:rsidR="00726F8C" w:rsidRPr="005377DD" w:rsidRDefault="00726F8C" w:rsidP="000114D3">
            <w:pPr>
              <w:jc w:val="both"/>
            </w:pPr>
          </w:p>
        </w:tc>
      </w:tr>
      <w:tr w:rsidR="00726F8C" w:rsidRPr="005377DD" w:rsidTr="000114D3">
        <w:trPr>
          <w:trHeight w:val="457"/>
        </w:trPr>
        <w:tc>
          <w:tcPr>
            <w:tcW w:w="3652" w:type="dxa"/>
            <w:shd w:val="clear" w:color="auto" w:fill="auto"/>
          </w:tcPr>
          <w:p w:rsidR="00726F8C" w:rsidRPr="005377DD" w:rsidRDefault="00726F8C" w:rsidP="000114D3">
            <w:pPr>
              <w:jc w:val="both"/>
            </w:pPr>
            <w:r w:rsidRPr="005377DD">
              <w:rPr>
                <w:sz w:val="22"/>
                <w:szCs w:val="22"/>
              </w:rPr>
              <w:t>1. Чистый денежный поток от текущей деятельности</w:t>
            </w:r>
          </w:p>
        </w:tc>
        <w:tc>
          <w:tcPr>
            <w:tcW w:w="1417" w:type="dxa"/>
            <w:shd w:val="clear" w:color="auto" w:fill="auto"/>
          </w:tcPr>
          <w:p w:rsidR="00726F8C" w:rsidRPr="005377DD" w:rsidRDefault="00726F8C" w:rsidP="000114D3">
            <w:pPr>
              <w:jc w:val="both"/>
            </w:pPr>
          </w:p>
        </w:tc>
        <w:tc>
          <w:tcPr>
            <w:tcW w:w="1212" w:type="dxa"/>
            <w:shd w:val="clear" w:color="auto" w:fill="auto"/>
          </w:tcPr>
          <w:p w:rsidR="00726F8C" w:rsidRPr="005377DD" w:rsidRDefault="00726F8C" w:rsidP="000114D3">
            <w:pPr>
              <w:jc w:val="both"/>
            </w:pPr>
          </w:p>
        </w:tc>
        <w:tc>
          <w:tcPr>
            <w:tcW w:w="1482" w:type="dxa"/>
            <w:shd w:val="clear" w:color="auto" w:fill="auto"/>
          </w:tcPr>
          <w:p w:rsidR="00726F8C" w:rsidRPr="005377DD" w:rsidRDefault="00726F8C" w:rsidP="000114D3">
            <w:pPr>
              <w:jc w:val="both"/>
            </w:pPr>
          </w:p>
        </w:tc>
        <w:tc>
          <w:tcPr>
            <w:tcW w:w="1123" w:type="dxa"/>
            <w:shd w:val="clear" w:color="auto" w:fill="auto"/>
          </w:tcPr>
          <w:p w:rsidR="00726F8C" w:rsidRPr="005377DD" w:rsidRDefault="00726F8C" w:rsidP="000114D3">
            <w:pPr>
              <w:jc w:val="both"/>
            </w:pPr>
          </w:p>
        </w:tc>
        <w:tc>
          <w:tcPr>
            <w:tcW w:w="1428" w:type="dxa"/>
            <w:shd w:val="clear" w:color="auto" w:fill="auto"/>
          </w:tcPr>
          <w:p w:rsidR="00726F8C" w:rsidRPr="005377DD" w:rsidRDefault="00726F8C" w:rsidP="000114D3">
            <w:pPr>
              <w:jc w:val="both"/>
            </w:pPr>
          </w:p>
        </w:tc>
      </w:tr>
      <w:tr w:rsidR="00726F8C" w:rsidRPr="005377DD" w:rsidTr="000114D3">
        <w:trPr>
          <w:trHeight w:val="465"/>
        </w:trPr>
        <w:tc>
          <w:tcPr>
            <w:tcW w:w="3652" w:type="dxa"/>
            <w:shd w:val="clear" w:color="auto" w:fill="auto"/>
          </w:tcPr>
          <w:p w:rsidR="00726F8C" w:rsidRPr="005377DD" w:rsidRDefault="00726F8C" w:rsidP="000114D3">
            <w:pPr>
              <w:jc w:val="both"/>
            </w:pPr>
            <w:r w:rsidRPr="005377DD">
              <w:rPr>
                <w:sz w:val="22"/>
                <w:szCs w:val="22"/>
              </w:rPr>
              <w:t>2.Чистый денежный поток от инвестиционной деятельности</w:t>
            </w:r>
          </w:p>
        </w:tc>
        <w:tc>
          <w:tcPr>
            <w:tcW w:w="1417" w:type="dxa"/>
            <w:shd w:val="clear" w:color="auto" w:fill="auto"/>
          </w:tcPr>
          <w:p w:rsidR="00726F8C" w:rsidRPr="005377DD" w:rsidRDefault="00726F8C" w:rsidP="000114D3">
            <w:pPr>
              <w:jc w:val="both"/>
            </w:pPr>
          </w:p>
        </w:tc>
        <w:tc>
          <w:tcPr>
            <w:tcW w:w="1212" w:type="dxa"/>
            <w:shd w:val="clear" w:color="auto" w:fill="auto"/>
          </w:tcPr>
          <w:p w:rsidR="00726F8C" w:rsidRPr="005377DD" w:rsidRDefault="00726F8C" w:rsidP="000114D3">
            <w:pPr>
              <w:jc w:val="both"/>
            </w:pPr>
          </w:p>
        </w:tc>
        <w:tc>
          <w:tcPr>
            <w:tcW w:w="1482" w:type="dxa"/>
            <w:shd w:val="clear" w:color="auto" w:fill="auto"/>
          </w:tcPr>
          <w:p w:rsidR="00726F8C" w:rsidRPr="005377DD" w:rsidRDefault="00726F8C" w:rsidP="000114D3">
            <w:pPr>
              <w:jc w:val="both"/>
            </w:pPr>
          </w:p>
        </w:tc>
        <w:tc>
          <w:tcPr>
            <w:tcW w:w="1123" w:type="dxa"/>
            <w:shd w:val="clear" w:color="auto" w:fill="auto"/>
          </w:tcPr>
          <w:p w:rsidR="00726F8C" w:rsidRPr="005377DD" w:rsidRDefault="00726F8C" w:rsidP="000114D3">
            <w:pPr>
              <w:jc w:val="both"/>
            </w:pPr>
          </w:p>
        </w:tc>
        <w:tc>
          <w:tcPr>
            <w:tcW w:w="1428" w:type="dxa"/>
            <w:shd w:val="clear" w:color="auto" w:fill="auto"/>
          </w:tcPr>
          <w:p w:rsidR="00726F8C" w:rsidRPr="005377DD" w:rsidRDefault="00726F8C" w:rsidP="000114D3">
            <w:pPr>
              <w:jc w:val="both"/>
            </w:pPr>
          </w:p>
        </w:tc>
      </w:tr>
      <w:tr w:rsidR="00726F8C" w:rsidRPr="005377DD" w:rsidTr="000114D3">
        <w:trPr>
          <w:trHeight w:val="405"/>
        </w:trPr>
        <w:tc>
          <w:tcPr>
            <w:tcW w:w="3652" w:type="dxa"/>
            <w:shd w:val="clear" w:color="auto" w:fill="auto"/>
          </w:tcPr>
          <w:p w:rsidR="00726F8C" w:rsidRPr="005377DD" w:rsidRDefault="00726F8C" w:rsidP="000114D3">
            <w:pPr>
              <w:jc w:val="both"/>
            </w:pPr>
            <w:r w:rsidRPr="005377DD">
              <w:rPr>
                <w:sz w:val="22"/>
                <w:szCs w:val="22"/>
              </w:rPr>
              <w:t>3.Чистый денежный поток от финансовой деятельности</w:t>
            </w:r>
          </w:p>
        </w:tc>
        <w:tc>
          <w:tcPr>
            <w:tcW w:w="1417" w:type="dxa"/>
            <w:shd w:val="clear" w:color="auto" w:fill="auto"/>
          </w:tcPr>
          <w:p w:rsidR="00726F8C" w:rsidRPr="005377DD" w:rsidRDefault="00726F8C" w:rsidP="000114D3">
            <w:pPr>
              <w:jc w:val="both"/>
            </w:pPr>
          </w:p>
        </w:tc>
        <w:tc>
          <w:tcPr>
            <w:tcW w:w="1212" w:type="dxa"/>
            <w:shd w:val="clear" w:color="auto" w:fill="auto"/>
          </w:tcPr>
          <w:p w:rsidR="00726F8C" w:rsidRPr="005377DD" w:rsidRDefault="00726F8C" w:rsidP="000114D3">
            <w:pPr>
              <w:jc w:val="both"/>
            </w:pPr>
          </w:p>
        </w:tc>
        <w:tc>
          <w:tcPr>
            <w:tcW w:w="1482" w:type="dxa"/>
            <w:shd w:val="clear" w:color="auto" w:fill="auto"/>
          </w:tcPr>
          <w:p w:rsidR="00726F8C" w:rsidRPr="005377DD" w:rsidRDefault="00726F8C" w:rsidP="000114D3">
            <w:pPr>
              <w:jc w:val="both"/>
            </w:pPr>
          </w:p>
        </w:tc>
        <w:tc>
          <w:tcPr>
            <w:tcW w:w="1123" w:type="dxa"/>
            <w:shd w:val="clear" w:color="auto" w:fill="auto"/>
          </w:tcPr>
          <w:p w:rsidR="00726F8C" w:rsidRPr="005377DD" w:rsidRDefault="00726F8C" w:rsidP="000114D3">
            <w:pPr>
              <w:jc w:val="both"/>
            </w:pPr>
          </w:p>
        </w:tc>
        <w:tc>
          <w:tcPr>
            <w:tcW w:w="1428" w:type="dxa"/>
            <w:shd w:val="clear" w:color="auto" w:fill="auto"/>
          </w:tcPr>
          <w:p w:rsidR="00726F8C" w:rsidRPr="005377DD" w:rsidRDefault="00726F8C" w:rsidP="000114D3">
            <w:pPr>
              <w:jc w:val="both"/>
            </w:pPr>
          </w:p>
        </w:tc>
      </w:tr>
      <w:tr w:rsidR="00726F8C" w:rsidRPr="005377DD" w:rsidTr="000114D3">
        <w:trPr>
          <w:trHeight w:val="907"/>
        </w:trPr>
        <w:tc>
          <w:tcPr>
            <w:tcW w:w="3652" w:type="dxa"/>
            <w:shd w:val="clear" w:color="auto" w:fill="auto"/>
          </w:tcPr>
          <w:p w:rsidR="00726F8C" w:rsidRPr="005377DD" w:rsidRDefault="00726F8C" w:rsidP="000114D3">
            <w:pPr>
              <w:jc w:val="both"/>
            </w:pPr>
            <w:r w:rsidRPr="005377DD">
              <w:rPr>
                <w:sz w:val="22"/>
                <w:szCs w:val="22"/>
              </w:rPr>
              <w:t>Итого общий чистый денежный поток (чистое увеличение (уменьшение) денежных средств и их эквивалентов)</w:t>
            </w:r>
          </w:p>
        </w:tc>
        <w:tc>
          <w:tcPr>
            <w:tcW w:w="1417" w:type="dxa"/>
            <w:shd w:val="clear" w:color="auto" w:fill="auto"/>
          </w:tcPr>
          <w:p w:rsidR="00726F8C" w:rsidRPr="005377DD" w:rsidRDefault="00726F8C" w:rsidP="000114D3">
            <w:pPr>
              <w:jc w:val="both"/>
            </w:pPr>
          </w:p>
        </w:tc>
        <w:tc>
          <w:tcPr>
            <w:tcW w:w="1212" w:type="dxa"/>
            <w:shd w:val="clear" w:color="auto" w:fill="auto"/>
          </w:tcPr>
          <w:p w:rsidR="00726F8C" w:rsidRPr="005377DD" w:rsidRDefault="00726F8C" w:rsidP="000114D3">
            <w:pPr>
              <w:jc w:val="both"/>
            </w:pPr>
          </w:p>
        </w:tc>
        <w:tc>
          <w:tcPr>
            <w:tcW w:w="1482" w:type="dxa"/>
            <w:shd w:val="clear" w:color="auto" w:fill="auto"/>
          </w:tcPr>
          <w:p w:rsidR="00726F8C" w:rsidRPr="005377DD" w:rsidRDefault="00726F8C" w:rsidP="000114D3">
            <w:pPr>
              <w:jc w:val="both"/>
            </w:pPr>
          </w:p>
        </w:tc>
        <w:tc>
          <w:tcPr>
            <w:tcW w:w="1123" w:type="dxa"/>
            <w:shd w:val="clear" w:color="auto" w:fill="auto"/>
          </w:tcPr>
          <w:p w:rsidR="00726F8C" w:rsidRPr="005377DD" w:rsidRDefault="00726F8C" w:rsidP="000114D3">
            <w:pPr>
              <w:jc w:val="both"/>
            </w:pPr>
          </w:p>
        </w:tc>
        <w:tc>
          <w:tcPr>
            <w:tcW w:w="1428" w:type="dxa"/>
            <w:shd w:val="clear" w:color="auto" w:fill="auto"/>
          </w:tcPr>
          <w:p w:rsidR="00726F8C" w:rsidRPr="005377DD" w:rsidRDefault="00726F8C" w:rsidP="000114D3">
            <w:pPr>
              <w:jc w:val="both"/>
            </w:pPr>
          </w:p>
        </w:tc>
      </w:tr>
    </w:tbl>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Pr="00723BAF" w:rsidRDefault="00726F8C" w:rsidP="00726F8C">
      <w:pPr>
        <w:autoSpaceDE w:val="0"/>
        <w:autoSpaceDN w:val="0"/>
        <w:adjustRightInd w:val="0"/>
        <w:jc w:val="center"/>
        <w:rPr>
          <w:b/>
        </w:rPr>
      </w:pPr>
      <w:r w:rsidRPr="00723BAF">
        <w:rPr>
          <w:b/>
        </w:rPr>
        <w:t>ПРАКТИЧЕСКОЕ ЗАНЯТИЕ №8</w:t>
      </w:r>
    </w:p>
    <w:p w:rsidR="00726F8C" w:rsidRPr="00723BAF" w:rsidRDefault="00726F8C" w:rsidP="00726F8C">
      <w:pPr>
        <w:jc w:val="both"/>
        <w:rPr>
          <w:rFonts w:eastAsia="Times-Bold"/>
          <w:b/>
          <w:bCs/>
        </w:rPr>
      </w:pPr>
      <w:r w:rsidRPr="00723BAF">
        <w:t xml:space="preserve">Тема: </w:t>
      </w:r>
      <w:r w:rsidRPr="00723BAF">
        <w:rPr>
          <w:rFonts w:eastAsia="Times-Bold"/>
          <w:b/>
          <w:bCs/>
        </w:rPr>
        <w:t>Анализ пояснений  к бухгалтерскому балансу и отчету о финансовых результатах</w:t>
      </w:r>
    </w:p>
    <w:p w:rsidR="00726F8C" w:rsidRPr="00723BAF" w:rsidRDefault="00726F8C" w:rsidP="00726F8C">
      <w:pPr>
        <w:jc w:val="both"/>
      </w:pPr>
      <w:r w:rsidRPr="00723BAF">
        <w:rPr>
          <w:rFonts w:eastAsia="Calibri"/>
          <w:b/>
          <w:bCs/>
        </w:rPr>
        <w:t>МДК</w:t>
      </w:r>
      <w:r w:rsidRPr="00723BAF">
        <w:rPr>
          <w:rFonts w:eastAsia="Calibri"/>
          <w:bCs/>
        </w:rPr>
        <w:t>. 04.02</w:t>
      </w:r>
      <w:r w:rsidRPr="00723BAF">
        <w:rPr>
          <w:rFonts w:eastAsia="Calibri"/>
          <w:bCs/>
          <w:spacing w:val="-6"/>
        </w:rPr>
        <w:t xml:space="preserve">. </w:t>
      </w:r>
      <w:r w:rsidRPr="00723BAF">
        <w:rPr>
          <w:rFonts w:eastAsia="Calibri"/>
        </w:rPr>
        <w:t xml:space="preserve">Основы анализа бухгалтерской </w:t>
      </w:r>
      <w:r w:rsidRPr="00723BAF">
        <w:rPr>
          <w:rFonts w:eastAsia="Calibri"/>
          <w:bCs/>
        </w:rPr>
        <w:t xml:space="preserve">(финансовой) </w:t>
      </w:r>
      <w:r w:rsidRPr="00723BAF">
        <w:rPr>
          <w:rFonts w:eastAsia="Calibri"/>
        </w:rPr>
        <w:t>отчетности</w:t>
      </w:r>
    </w:p>
    <w:p w:rsidR="00726F8C" w:rsidRPr="00723BAF" w:rsidRDefault="00726F8C" w:rsidP="00726F8C">
      <w:pPr>
        <w:jc w:val="both"/>
      </w:pPr>
      <w:r w:rsidRPr="00723BAF">
        <w:rPr>
          <w:b/>
        </w:rPr>
        <w:t>Профессиональный модуль</w:t>
      </w:r>
      <w:r w:rsidRPr="00723BAF">
        <w:t xml:space="preserve"> ПМ. 04 Составление и использование бухгалтерской </w:t>
      </w:r>
      <w:r w:rsidRPr="00723BAF">
        <w:rPr>
          <w:rFonts w:eastAsia="Calibri"/>
          <w:bCs/>
        </w:rPr>
        <w:t xml:space="preserve">(финансовой) </w:t>
      </w:r>
      <w:r w:rsidRPr="00723BAF">
        <w:t>отчетности</w:t>
      </w:r>
    </w:p>
    <w:p w:rsidR="00726F8C" w:rsidRPr="00723BAF" w:rsidRDefault="00726F8C" w:rsidP="00726F8C">
      <w:pPr>
        <w:jc w:val="both"/>
      </w:pPr>
      <w:r w:rsidRPr="00723BAF">
        <w:rPr>
          <w:b/>
        </w:rPr>
        <w:t>Специальность</w:t>
      </w:r>
      <w:r w:rsidRPr="00723BAF">
        <w:t xml:space="preserve"> 38.02.01 Экономика и бухгалтерский учет (по отраслям)</w:t>
      </w:r>
    </w:p>
    <w:p w:rsidR="00726F8C" w:rsidRPr="00723BAF" w:rsidRDefault="00726F8C" w:rsidP="00726F8C">
      <w:pPr>
        <w:jc w:val="both"/>
      </w:pPr>
      <w:r w:rsidRPr="00723BAF">
        <w:rPr>
          <w:b/>
        </w:rPr>
        <w:t>Курс</w:t>
      </w:r>
      <w:r w:rsidRPr="00723BAF">
        <w:t xml:space="preserve"> 3</w:t>
      </w:r>
    </w:p>
    <w:p w:rsidR="00726F8C" w:rsidRPr="00723BAF" w:rsidRDefault="00726F8C" w:rsidP="00726F8C">
      <w:pPr>
        <w:jc w:val="both"/>
      </w:pPr>
      <w:r w:rsidRPr="00723BAF">
        <w:rPr>
          <w:b/>
        </w:rPr>
        <w:t>Раздел ПМ</w:t>
      </w:r>
      <w:r w:rsidRPr="00723BAF">
        <w:t>:</w:t>
      </w:r>
      <w:r w:rsidRPr="00723BAF">
        <w:rPr>
          <w:b/>
        </w:rPr>
        <w:t xml:space="preserve"> </w:t>
      </w:r>
      <w:r w:rsidRPr="00723BAF">
        <w:t xml:space="preserve">Раздел 2 Реализация процесса использования бухгалтерской (финансовой) отчетности </w:t>
      </w:r>
      <w:r w:rsidRPr="00723BAF">
        <w:rPr>
          <w:b/>
        </w:rPr>
        <w:t>Тема ПМ</w:t>
      </w:r>
      <w:r w:rsidRPr="00723BAF">
        <w:t xml:space="preserve">: </w:t>
      </w:r>
      <w:r w:rsidRPr="00723BAF">
        <w:rPr>
          <w:rFonts w:eastAsia="Times-Bold"/>
          <w:bCs/>
        </w:rPr>
        <w:t>Тема 2.1 Основы  анализа бухгалтерской (финансовой) отчетности</w:t>
      </w:r>
    </w:p>
    <w:p w:rsidR="00726F8C" w:rsidRPr="00723BAF" w:rsidRDefault="00726F8C" w:rsidP="00726F8C">
      <w:pPr>
        <w:jc w:val="both"/>
        <w:rPr>
          <w:b/>
        </w:rPr>
      </w:pPr>
      <w:r w:rsidRPr="00723BAF">
        <w:rPr>
          <w:b/>
        </w:rPr>
        <w:t>Формируемые компетенции:</w:t>
      </w:r>
    </w:p>
    <w:p w:rsidR="00726F8C" w:rsidRPr="00723BAF" w:rsidRDefault="00726F8C" w:rsidP="00726F8C">
      <w:pPr>
        <w:jc w:val="both"/>
      </w:pPr>
      <w:r w:rsidRPr="00723BAF">
        <w:t>– профессиональные:</w:t>
      </w:r>
    </w:p>
    <w:p w:rsidR="00726F8C" w:rsidRPr="00723BAF" w:rsidRDefault="00726F8C" w:rsidP="00726F8C">
      <w:pPr>
        <w:widowControl w:val="0"/>
        <w:jc w:val="both"/>
      </w:pPr>
      <w:r w:rsidRPr="00723BAF">
        <w:t xml:space="preserve">ПК </w:t>
      </w:r>
      <w:r>
        <w:t>4.</w:t>
      </w:r>
      <w:r w:rsidRPr="00723BAF">
        <w:t xml:space="preserve">4. </w:t>
      </w:r>
      <w:r w:rsidRPr="00723BAF">
        <w:rPr>
          <w:spacing w:val="-3"/>
        </w:rPr>
        <w:t xml:space="preserve">Проводить контроль и анализ информации об имуществе и финансовом </w:t>
      </w:r>
      <w:r w:rsidRPr="00723BAF">
        <w:t>положении организации, ее платежеспособности и доходности</w:t>
      </w:r>
    </w:p>
    <w:p w:rsidR="00726F8C" w:rsidRPr="00723BAF" w:rsidRDefault="00726F8C" w:rsidP="00726F8C">
      <w:pPr>
        <w:widowControl w:val="0"/>
        <w:jc w:val="both"/>
      </w:pPr>
      <w:r w:rsidRPr="00723BAF">
        <w:t xml:space="preserve">ПК </w:t>
      </w:r>
      <w:r>
        <w:t>4.</w:t>
      </w:r>
      <w:r w:rsidRPr="00723BAF">
        <w:t>6.</w:t>
      </w:r>
      <w:r w:rsidRPr="00723BAF">
        <w:tab/>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726F8C" w:rsidRPr="00723BAF" w:rsidRDefault="00726F8C" w:rsidP="00726F8C">
      <w:pPr>
        <w:widowControl w:val="0"/>
        <w:jc w:val="both"/>
      </w:pPr>
      <w:r w:rsidRPr="00723BAF">
        <w:t>– общие:</w:t>
      </w:r>
    </w:p>
    <w:p w:rsidR="00726F8C" w:rsidRPr="00723BAF" w:rsidRDefault="00726F8C" w:rsidP="00726F8C">
      <w:pPr>
        <w:jc w:val="both"/>
      </w:pPr>
      <w:r w:rsidRPr="00723BAF">
        <w:t>ОК 01</w:t>
      </w:r>
      <w:r w:rsidRPr="00723BAF">
        <w:tab/>
        <w:t>Выбирать способы решения задач профессиональной деятельности применительно к различным контекстам</w:t>
      </w:r>
    </w:p>
    <w:p w:rsidR="00726F8C" w:rsidRPr="00723BAF" w:rsidRDefault="00726F8C" w:rsidP="00726F8C">
      <w:pPr>
        <w:jc w:val="both"/>
      </w:pPr>
      <w:r w:rsidRPr="00723BAF">
        <w:t>ОК 02</w:t>
      </w:r>
      <w:r w:rsidRPr="00723BAF">
        <w:tab/>
        <w:t>Осуществлять поиск, анализ и интерпретацию информации, необходимой для выполнения задач профессиональной деятельности</w:t>
      </w:r>
    </w:p>
    <w:p w:rsidR="00726F8C" w:rsidRPr="00723BAF" w:rsidRDefault="00726F8C" w:rsidP="00726F8C">
      <w:pPr>
        <w:jc w:val="both"/>
      </w:pPr>
      <w:r w:rsidRPr="00723BAF">
        <w:t>ОК 03</w:t>
      </w:r>
      <w:r w:rsidRPr="00723BAF">
        <w:tab/>
        <w:t>Планировать и реализовывать собственное профессиональное и личностное развитие</w:t>
      </w:r>
    </w:p>
    <w:p w:rsidR="00726F8C" w:rsidRPr="00723BAF" w:rsidRDefault="00726F8C" w:rsidP="00726F8C">
      <w:pPr>
        <w:jc w:val="both"/>
      </w:pPr>
      <w:r w:rsidRPr="00723BAF">
        <w:t>ОК 04</w:t>
      </w:r>
      <w:r w:rsidRPr="00723BAF">
        <w:tab/>
        <w:t>Работать в коллективе и команде, эффективно взаимодействовать с коллегами, руководством, клиентами</w:t>
      </w:r>
    </w:p>
    <w:p w:rsidR="00726F8C" w:rsidRPr="00723BAF" w:rsidRDefault="00726F8C" w:rsidP="00726F8C">
      <w:pPr>
        <w:jc w:val="both"/>
      </w:pPr>
      <w:r w:rsidRPr="00723BAF">
        <w:t>ОК 05</w:t>
      </w:r>
      <w:r w:rsidRPr="00723BAF">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26F8C" w:rsidRPr="00723BAF" w:rsidRDefault="00726F8C" w:rsidP="00726F8C">
      <w:pPr>
        <w:jc w:val="both"/>
      </w:pPr>
      <w:r w:rsidRPr="00723BAF">
        <w:t>ОК 09</w:t>
      </w:r>
      <w:r w:rsidRPr="00723BAF">
        <w:tab/>
        <w:t>Использовать информационные технологии в профессиональной деятельности</w:t>
      </w:r>
    </w:p>
    <w:p w:rsidR="00726F8C" w:rsidRPr="00723BAF" w:rsidRDefault="00726F8C" w:rsidP="00726F8C">
      <w:pPr>
        <w:jc w:val="both"/>
      </w:pPr>
      <w:r w:rsidRPr="00723BAF">
        <w:t>ОК 10</w:t>
      </w:r>
      <w:r w:rsidRPr="00723BAF">
        <w:tab/>
        <w:t>Пользоваться профессиональной документацией на государственном и иностранном языках</w:t>
      </w:r>
    </w:p>
    <w:p w:rsidR="00726F8C" w:rsidRPr="00723BAF" w:rsidRDefault="00726F8C" w:rsidP="00726F8C">
      <w:pPr>
        <w:jc w:val="both"/>
      </w:pPr>
      <w:r w:rsidRPr="00723BAF">
        <w:t>ОК 11</w:t>
      </w:r>
      <w:r w:rsidRPr="00723BAF">
        <w:tab/>
        <w:t>Использовать знания по финансовой грамотности, планировать предпринимательскую деятельность в профессиональной сфере</w:t>
      </w:r>
    </w:p>
    <w:p w:rsidR="00726F8C" w:rsidRPr="00723BAF" w:rsidRDefault="00726F8C" w:rsidP="00726F8C">
      <w:pPr>
        <w:jc w:val="both"/>
        <w:rPr>
          <w:b/>
        </w:rPr>
      </w:pPr>
      <w:r w:rsidRPr="00723BAF">
        <w:rPr>
          <w:b/>
        </w:rPr>
        <w:t>Требования к умениям (практическому опыту):</w:t>
      </w:r>
    </w:p>
    <w:p w:rsidR="00726F8C" w:rsidRPr="00723BAF" w:rsidRDefault="00726F8C" w:rsidP="00726F8C">
      <w:pPr>
        <w:jc w:val="both"/>
      </w:pPr>
      <w:r w:rsidRPr="00723BAF">
        <w:t xml:space="preserve">Должен уметь: </w:t>
      </w:r>
    </w:p>
    <w:p w:rsidR="00726F8C" w:rsidRPr="00723BAF" w:rsidRDefault="00726F8C" w:rsidP="00726F8C">
      <w:pPr>
        <w:jc w:val="both"/>
        <w:rPr>
          <w:rFonts w:eastAsia="Calibri"/>
          <w:color w:val="000000"/>
          <w:lang w:eastAsia="en-US"/>
        </w:rPr>
      </w:pPr>
      <w:r w:rsidRPr="00723BAF">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726F8C" w:rsidRPr="00723BAF" w:rsidRDefault="00726F8C" w:rsidP="00726F8C">
      <w:pPr>
        <w:jc w:val="both"/>
        <w:rPr>
          <w:rFonts w:eastAsia="Calibri"/>
          <w:color w:val="000000"/>
          <w:lang w:eastAsia="en-US"/>
        </w:rPr>
      </w:pPr>
      <w:r w:rsidRPr="00723BAF">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726F8C" w:rsidRDefault="00726F8C" w:rsidP="00726F8C">
      <w:pPr>
        <w:jc w:val="both"/>
        <w:rPr>
          <w:rFonts w:eastAsia="Calibri"/>
          <w:color w:val="000000"/>
          <w:lang w:eastAsia="en-US"/>
        </w:rPr>
      </w:pPr>
      <w:r w:rsidRPr="00723BAF">
        <w:rPr>
          <w:rFonts w:eastAsia="Calibri"/>
          <w:color w:val="000000"/>
          <w:lang w:eastAsia="en-US"/>
        </w:rPr>
        <w:t>У3.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726F8C" w:rsidRPr="00723BAF" w:rsidRDefault="00726F8C" w:rsidP="00726F8C">
      <w:pPr>
        <w:jc w:val="both"/>
        <w:rPr>
          <w:rFonts w:eastAsia="Calibri"/>
          <w:color w:val="000000"/>
          <w:lang w:eastAsia="en-US"/>
        </w:rPr>
      </w:pPr>
      <w:r w:rsidRPr="0070435F">
        <w:rPr>
          <w:rFonts w:eastAsia="Calibri"/>
          <w:color w:val="000000"/>
          <w:lang w:eastAsia="en-US"/>
        </w:rPr>
        <w:t>У6. Оценивать соответствие производимых хозяйственных операций и эффективность использования активов правовой и нормативной базе</w:t>
      </w:r>
    </w:p>
    <w:p w:rsidR="00726F8C" w:rsidRPr="00723BAF" w:rsidRDefault="00726F8C" w:rsidP="00726F8C">
      <w:pPr>
        <w:jc w:val="both"/>
        <w:rPr>
          <w:rFonts w:eastAsia="Calibri"/>
          <w:color w:val="000000"/>
          <w:lang w:eastAsia="en-US"/>
        </w:rPr>
      </w:pPr>
      <w:r w:rsidRPr="00723BAF">
        <w:rPr>
          <w:rFonts w:eastAsia="Calibri"/>
          <w:color w:val="000000"/>
          <w:lang w:eastAsia="en-US"/>
        </w:rPr>
        <w:t>У9. Определять объем работ по финансовому анализу, потребность в трудовых, финансовых и материально-технических ресурсах</w:t>
      </w:r>
    </w:p>
    <w:p w:rsidR="00726F8C" w:rsidRPr="00723BAF" w:rsidRDefault="00726F8C" w:rsidP="00726F8C">
      <w:pPr>
        <w:jc w:val="both"/>
        <w:rPr>
          <w:rFonts w:eastAsia="Calibri"/>
          <w:color w:val="000000"/>
          <w:lang w:eastAsia="en-US"/>
        </w:rPr>
      </w:pPr>
      <w:r w:rsidRPr="00723BAF">
        <w:rPr>
          <w:rFonts w:eastAsia="Calibri"/>
          <w:color w:val="000000"/>
          <w:lang w:eastAsia="en-US"/>
        </w:rPr>
        <w:t>У10. Определять источники информации для проведения анализа финансового состояния экономического субъекта</w:t>
      </w:r>
    </w:p>
    <w:p w:rsidR="00726F8C" w:rsidRPr="00723BAF" w:rsidRDefault="00726F8C" w:rsidP="00726F8C">
      <w:pPr>
        <w:jc w:val="both"/>
        <w:rPr>
          <w:rFonts w:eastAsia="Calibri"/>
          <w:color w:val="000000"/>
          <w:lang w:eastAsia="en-US"/>
        </w:rPr>
      </w:pPr>
      <w:r w:rsidRPr="00723BAF">
        <w:rPr>
          <w:rFonts w:eastAsia="Calibri"/>
          <w:color w:val="000000"/>
          <w:lang w:eastAsia="en-US"/>
        </w:rPr>
        <w:t>У11.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726F8C" w:rsidRPr="00723BAF" w:rsidRDefault="00726F8C" w:rsidP="00726F8C">
      <w:pPr>
        <w:jc w:val="both"/>
        <w:rPr>
          <w:rFonts w:eastAsia="Calibri"/>
          <w:color w:val="000000"/>
          <w:lang w:eastAsia="en-US"/>
        </w:rPr>
      </w:pPr>
      <w:r w:rsidRPr="00723BAF">
        <w:rPr>
          <w:rFonts w:eastAsia="Calibri"/>
          <w:color w:val="000000"/>
          <w:lang w:eastAsia="en-US"/>
        </w:rPr>
        <w:t>У12. Распределять объем работ по проведению финансового анализа между работниками (группами работников)</w:t>
      </w:r>
    </w:p>
    <w:p w:rsidR="00726F8C" w:rsidRPr="00723BAF" w:rsidRDefault="00726F8C" w:rsidP="00726F8C">
      <w:pPr>
        <w:jc w:val="both"/>
        <w:rPr>
          <w:rFonts w:eastAsia="Calibri"/>
          <w:color w:val="000000"/>
          <w:lang w:eastAsia="en-US"/>
        </w:rPr>
      </w:pPr>
      <w:r w:rsidRPr="00723BAF">
        <w:rPr>
          <w:rFonts w:eastAsia="Calibri"/>
          <w:color w:val="000000"/>
          <w:lang w:eastAsia="en-US"/>
        </w:rPr>
        <w:lastRenderedPageBreak/>
        <w:t>У13. Проверять качество аналитической информации, полученной в процессе проведения финансового анализа и выполнять процедуры по ее обобщению</w:t>
      </w:r>
    </w:p>
    <w:p w:rsidR="00726F8C" w:rsidRPr="00723BAF" w:rsidRDefault="00726F8C" w:rsidP="00726F8C">
      <w:pPr>
        <w:jc w:val="both"/>
        <w:rPr>
          <w:rFonts w:eastAsia="Calibri"/>
          <w:color w:val="000000"/>
          <w:lang w:eastAsia="en-US"/>
        </w:rPr>
      </w:pPr>
      <w:r w:rsidRPr="00723BAF">
        <w:rPr>
          <w:rFonts w:eastAsia="Calibri"/>
          <w:color w:val="000000"/>
          <w:lang w:eastAsia="en-US"/>
        </w:rPr>
        <w:t>У14. Формировать аналитические отчеты и представлять их заинтересованным пользователям</w:t>
      </w:r>
    </w:p>
    <w:p w:rsidR="00726F8C" w:rsidRPr="00723BAF" w:rsidRDefault="00726F8C" w:rsidP="00726F8C">
      <w:pPr>
        <w:jc w:val="both"/>
        <w:rPr>
          <w:rFonts w:eastAsia="Calibri"/>
          <w:color w:val="000000"/>
          <w:lang w:eastAsia="en-US"/>
        </w:rPr>
      </w:pPr>
      <w:r w:rsidRPr="00723BAF">
        <w:rPr>
          <w:rFonts w:eastAsia="Calibri"/>
          <w:color w:val="000000"/>
          <w:lang w:eastAsia="en-US"/>
        </w:rPr>
        <w:t>У15. Координировать взаимодействие работников экономического субъекта в процессе проведения финансового анализ</w:t>
      </w:r>
    </w:p>
    <w:p w:rsidR="00726F8C" w:rsidRPr="00723BAF" w:rsidRDefault="00726F8C" w:rsidP="00726F8C">
      <w:pPr>
        <w:jc w:val="both"/>
        <w:rPr>
          <w:rFonts w:eastAsia="Calibri"/>
          <w:color w:val="000000"/>
          <w:lang w:eastAsia="en-US"/>
        </w:rPr>
      </w:pPr>
      <w:r w:rsidRPr="00723BAF">
        <w:rPr>
          <w:rFonts w:eastAsia="Calibri"/>
          <w:color w:val="000000"/>
          <w:lang w:eastAsia="en-US"/>
        </w:rPr>
        <w:t>У16.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726F8C" w:rsidRPr="00723BAF" w:rsidRDefault="00726F8C" w:rsidP="00726F8C">
      <w:pPr>
        <w:jc w:val="both"/>
        <w:rPr>
          <w:rFonts w:eastAsia="Calibri"/>
          <w:color w:val="000000"/>
          <w:lang w:eastAsia="en-US"/>
        </w:rPr>
      </w:pPr>
      <w:r w:rsidRPr="00723BAF">
        <w:rPr>
          <w:rFonts w:eastAsia="Calibri"/>
          <w:color w:val="000000"/>
          <w:lang w:eastAsia="en-US"/>
        </w:rPr>
        <w:t xml:space="preserve">У17. Формировать обоснованные выводы по результатам информации, полученной в процессе проведения финансового анализа экономического субъекта </w:t>
      </w:r>
    </w:p>
    <w:p w:rsidR="00726F8C" w:rsidRPr="00723BAF" w:rsidRDefault="00726F8C" w:rsidP="00726F8C">
      <w:pPr>
        <w:jc w:val="both"/>
        <w:rPr>
          <w:b/>
        </w:rPr>
      </w:pPr>
      <w:r w:rsidRPr="00723BAF">
        <w:rPr>
          <w:b/>
        </w:rPr>
        <w:t>Цели самостоятельной работы:</w:t>
      </w:r>
    </w:p>
    <w:p w:rsidR="00726F8C" w:rsidRPr="00723BAF" w:rsidRDefault="00726F8C" w:rsidP="00726F8C">
      <w:pPr>
        <w:widowControl w:val="0"/>
        <w:jc w:val="both"/>
      </w:pPr>
      <w:r w:rsidRPr="00723BAF">
        <w:t>Формирование умений проводить анализ пояснений  к бухгалтерскому балансу и отчету о финансовых результатах по установленной методике.</w:t>
      </w:r>
    </w:p>
    <w:p w:rsidR="00726F8C" w:rsidRPr="00723BAF" w:rsidRDefault="00726F8C" w:rsidP="00726F8C">
      <w:pPr>
        <w:widowControl w:val="0"/>
        <w:jc w:val="both"/>
        <w:rPr>
          <w:i/>
        </w:rPr>
      </w:pPr>
      <w:r w:rsidRPr="00723BAF">
        <w:rPr>
          <w:b/>
        </w:rPr>
        <w:t>Обеспечение занятия</w:t>
      </w:r>
      <w:r w:rsidRPr="00723BAF">
        <w:t xml:space="preserve">: </w:t>
      </w:r>
    </w:p>
    <w:p w:rsidR="00726F8C" w:rsidRPr="00723BAF" w:rsidRDefault="00726F8C" w:rsidP="00726F8C">
      <w:pPr>
        <w:widowControl w:val="0"/>
        <w:numPr>
          <w:ilvl w:val="0"/>
          <w:numId w:val="19"/>
        </w:numPr>
        <w:tabs>
          <w:tab w:val="left" w:pos="0"/>
          <w:tab w:val="left" w:pos="567"/>
        </w:tabs>
        <w:jc w:val="both"/>
      </w:pPr>
      <w:r w:rsidRPr="00723BAF">
        <w:t xml:space="preserve"> Задание для практического занятия</w:t>
      </w:r>
    </w:p>
    <w:p w:rsidR="00726F8C" w:rsidRPr="00723BAF" w:rsidRDefault="00726F8C" w:rsidP="00726F8C">
      <w:pPr>
        <w:widowControl w:val="0"/>
        <w:numPr>
          <w:ilvl w:val="0"/>
          <w:numId w:val="19"/>
        </w:numPr>
        <w:tabs>
          <w:tab w:val="left" w:pos="0"/>
          <w:tab w:val="left" w:pos="567"/>
        </w:tabs>
        <w:ind w:left="714" w:hanging="357"/>
        <w:jc w:val="both"/>
      </w:pPr>
      <w:r w:rsidRPr="00723BAF">
        <w:t xml:space="preserve"> Рабочая тетрадь</w:t>
      </w:r>
    </w:p>
    <w:p w:rsidR="00726F8C" w:rsidRPr="00723BAF" w:rsidRDefault="00726F8C" w:rsidP="00726F8C">
      <w:pPr>
        <w:widowControl w:val="0"/>
        <w:numPr>
          <w:ilvl w:val="0"/>
          <w:numId w:val="19"/>
        </w:numPr>
        <w:tabs>
          <w:tab w:val="left" w:pos="0"/>
          <w:tab w:val="left" w:pos="567"/>
        </w:tabs>
        <w:ind w:left="714" w:hanging="357"/>
        <w:jc w:val="both"/>
      </w:pPr>
      <w:r w:rsidRPr="00723BAF">
        <w:t xml:space="preserve"> Формы бухгалтерской отчетности</w:t>
      </w:r>
    </w:p>
    <w:p w:rsidR="00726F8C" w:rsidRPr="00723BAF" w:rsidRDefault="00726F8C" w:rsidP="00726F8C">
      <w:pPr>
        <w:widowControl w:val="0"/>
        <w:numPr>
          <w:ilvl w:val="0"/>
          <w:numId w:val="19"/>
        </w:numPr>
        <w:tabs>
          <w:tab w:val="left" w:pos="0"/>
          <w:tab w:val="left" w:pos="567"/>
        </w:tabs>
        <w:ind w:left="714" w:hanging="357"/>
        <w:jc w:val="both"/>
      </w:pPr>
      <w:r w:rsidRPr="00723BAF">
        <w:t xml:space="preserve"> Калькуляторы</w:t>
      </w:r>
    </w:p>
    <w:p w:rsidR="00726F8C" w:rsidRPr="00723BAF" w:rsidRDefault="00726F8C" w:rsidP="00726F8C">
      <w:pPr>
        <w:widowControl w:val="0"/>
        <w:numPr>
          <w:ilvl w:val="0"/>
          <w:numId w:val="19"/>
        </w:numPr>
        <w:tabs>
          <w:tab w:val="left" w:pos="0"/>
          <w:tab w:val="left" w:pos="567"/>
        </w:tabs>
        <w:ind w:left="714" w:hanging="357"/>
        <w:jc w:val="both"/>
      </w:pPr>
      <w:r w:rsidRPr="00723BAF">
        <w:t xml:space="preserve"> Федеральный закон N 402-ФЗ "О бухгалтерском учете" от 6 декабря 2011 года (в действующей редакции)</w:t>
      </w:r>
    </w:p>
    <w:p w:rsidR="00726F8C" w:rsidRPr="00723BAF" w:rsidRDefault="00726F8C" w:rsidP="00726F8C">
      <w:pPr>
        <w:widowControl w:val="0"/>
        <w:numPr>
          <w:ilvl w:val="0"/>
          <w:numId w:val="19"/>
        </w:numPr>
        <w:tabs>
          <w:tab w:val="left" w:pos="0"/>
          <w:tab w:val="left" w:pos="567"/>
        </w:tabs>
        <w:ind w:left="714" w:hanging="357"/>
        <w:jc w:val="both"/>
      </w:pPr>
      <w:r w:rsidRPr="00723BAF">
        <w:t xml:space="preserve"> 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p>
    <w:p w:rsidR="00726F8C" w:rsidRPr="00723BAF" w:rsidRDefault="00726F8C" w:rsidP="00726F8C">
      <w:pPr>
        <w:widowControl w:val="0"/>
        <w:numPr>
          <w:ilvl w:val="0"/>
          <w:numId w:val="19"/>
        </w:numPr>
        <w:ind w:left="714" w:hanging="357"/>
        <w:jc w:val="both"/>
      </w:pPr>
      <w:r w:rsidRPr="00723BAF">
        <w:rPr>
          <w:color w:val="000000"/>
        </w:rPr>
        <w:t>Приказ Минфина РФ от 2 июля 2010 г. N 66н "О формах бухгалтерской отчетности организаций" (с изменениями и дополнениями)</w:t>
      </w:r>
    </w:p>
    <w:p w:rsidR="00726F8C" w:rsidRPr="00723BAF" w:rsidRDefault="00726F8C" w:rsidP="00726F8C">
      <w:pPr>
        <w:widowControl w:val="0"/>
        <w:jc w:val="both"/>
        <w:rPr>
          <w:b/>
        </w:rPr>
      </w:pPr>
    </w:p>
    <w:p w:rsidR="00726F8C" w:rsidRPr="00723BAF" w:rsidRDefault="00726F8C" w:rsidP="00726F8C">
      <w:pPr>
        <w:tabs>
          <w:tab w:val="num" w:pos="720"/>
        </w:tabs>
        <w:jc w:val="center"/>
        <w:rPr>
          <w:b/>
        </w:rPr>
      </w:pPr>
      <w:r w:rsidRPr="00723BAF">
        <w:rPr>
          <w:b/>
        </w:rPr>
        <w:t>САМОСТОЯТЕЛЬНАЯ РАБОТА ОБУЧАЮЩИХСЯ</w:t>
      </w:r>
    </w:p>
    <w:p w:rsidR="00726F8C" w:rsidRPr="00723BAF" w:rsidRDefault="00726F8C" w:rsidP="00726F8C">
      <w:pPr>
        <w:jc w:val="both"/>
        <w:rPr>
          <w:b/>
        </w:rPr>
      </w:pPr>
      <w:r w:rsidRPr="00723BAF">
        <w:rPr>
          <w:b/>
        </w:rPr>
        <w:t>Актуализация опорных знаний (время –15 мин)</w:t>
      </w:r>
    </w:p>
    <w:p w:rsidR="00726F8C" w:rsidRPr="00723BAF" w:rsidRDefault="00726F8C" w:rsidP="00726F8C">
      <w:pPr>
        <w:pStyle w:val="tbltitle"/>
        <w:numPr>
          <w:ilvl w:val="0"/>
          <w:numId w:val="16"/>
        </w:numPr>
        <w:spacing w:before="0" w:beforeAutospacing="0" w:after="0" w:afterAutospacing="0"/>
        <w:ind w:left="709" w:firstLine="0"/>
        <w:jc w:val="both"/>
        <w:rPr>
          <w:bCs/>
        </w:rPr>
      </w:pPr>
      <w:r w:rsidRPr="00723BAF">
        <w:rPr>
          <w:bCs/>
        </w:rPr>
        <w:t>Как проводить анализ наличия, объема, состава и структуры нематериальных активов?</w:t>
      </w:r>
    </w:p>
    <w:p w:rsidR="00726F8C" w:rsidRPr="00723BAF" w:rsidRDefault="00726F8C" w:rsidP="00726F8C">
      <w:pPr>
        <w:pStyle w:val="tbltitle"/>
        <w:numPr>
          <w:ilvl w:val="0"/>
          <w:numId w:val="16"/>
        </w:numPr>
        <w:spacing w:before="0" w:beforeAutospacing="0" w:after="0" w:afterAutospacing="0"/>
        <w:ind w:left="709" w:firstLine="0"/>
        <w:jc w:val="both"/>
        <w:rPr>
          <w:bCs/>
        </w:rPr>
      </w:pPr>
      <w:r w:rsidRPr="00723BAF">
        <w:rPr>
          <w:bCs/>
        </w:rPr>
        <w:t>Как проводить анализ наличия, объема, состава и структуры основных средств?</w:t>
      </w:r>
    </w:p>
    <w:p w:rsidR="00726F8C" w:rsidRPr="00723BAF" w:rsidRDefault="00726F8C" w:rsidP="00726F8C">
      <w:pPr>
        <w:pStyle w:val="tbltitle"/>
        <w:numPr>
          <w:ilvl w:val="0"/>
          <w:numId w:val="16"/>
        </w:numPr>
        <w:spacing w:before="0" w:beforeAutospacing="0" w:after="0" w:afterAutospacing="0"/>
        <w:ind w:left="709" w:firstLine="0"/>
        <w:jc w:val="both"/>
        <w:rPr>
          <w:bCs/>
        </w:rPr>
      </w:pPr>
      <w:r w:rsidRPr="00723BAF">
        <w:rPr>
          <w:bCs/>
        </w:rPr>
        <w:t>Как проводить анализ наличия, объема, состава и структуры доходных вложений в материальные ценности?</w:t>
      </w:r>
    </w:p>
    <w:p w:rsidR="00726F8C" w:rsidRPr="00723BAF" w:rsidRDefault="00726F8C" w:rsidP="00726F8C">
      <w:pPr>
        <w:pStyle w:val="tbltitle"/>
        <w:numPr>
          <w:ilvl w:val="0"/>
          <w:numId w:val="16"/>
        </w:numPr>
        <w:spacing w:before="0" w:beforeAutospacing="0" w:after="0" w:afterAutospacing="0"/>
        <w:ind w:left="709" w:firstLine="0"/>
        <w:jc w:val="both"/>
        <w:rPr>
          <w:bCs/>
        </w:rPr>
      </w:pPr>
      <w:r w:rsidRPr="00723BAF">
        <w:rPr>
          <w:bCs/>
        </w:rPr>
        <w:t>Как проводить анализ объема, состава, структуры и динамики долгосрочных финансовых вложений?</w:t>
      </w:r>
    </w:p>
    <w:p w:rsidR="00726F8C" w:rsidRPr="00723BAF" w:rsidRDefault="00726F8C" w:rsidP="00726F8C">
      <w:pPr>
        <w:pStyle w:val="a7"/>
        <w:rPr>
          <w:b/>
        </w:rPr>
      </w:pPr>
      <w:r w:rsidRPr="00723BAF">
        <w:rPr>
          <w:b/>
        </w:rPr>
        <w:t>ЗАДАНИЕ №1.</w:t>
      </w:r>
    </w:p>
    <w:p w:rsidR="00726F8C" w:rsidRPr="00723BAF" w:rsidRDefault="00726F8C" w:rsidP="00726F8C">
      <w:pPr>
        <w:pStyle w:val="a7"/>
      </w:pPr>
      <w:r w:rsidRPr="00723BAF">
        <w:rPr>
          <w:b/>
        </w:rPr>
        <w:t>Время выполнения</w:t>
      </w:r>
      <w:r w:rsidRPr="00723BAF">
        <w:t xml:space="preserve"> – 70 мин. </w:t>
      </w:r>
    </w:p>
    <w:p w:rsidR="00726F8C" w:rsidRPr="00723BAF" w:rsidRDefault="00726F8C" w:rsidP="00726F8C">
      <w:pPr>
        <w:autoSpaceDE w:val="0"/>
        <w:autoSpaceDN w:val="0"/>
        <w:adjustRightInd w:val="0"/>
        <w:jc w:val="both"/>
        <w:rPr>
          <w:rFonts w:eastAsia="Times-Roman"/>
        </w:rPr>
      </w:pPr>
      <w:r w:rsidRPr="00723BAF">
        <w:rPr>
          <w:rFonts w:eastAsia="Times-Roman"/>
        </w:rPr>
        <w:t>Используя данные Бухгалтерской отчетности, произвести анализ основных средств в таблицах 1, 2. Рассчитайте коэффициенты характеризующие движение и физический износ основных средств. Сделайте аналитические выводы.</w:t>
      </w:r>
    </w:p>
    <w:p w:rsidR="00726F8C" w:rsidRPr="00723BAF" w:rsidRDefault="00726F8C" w:rsidP="00726F8C">
      <w:pPr>
        <w:jc w:val="center"/>
        <w:rPr>
          <w:b/>
        </w:rPr>
      </w:pPr>
      <w:r w:rsidRPr="00723BAF">
        <w:rPr>
          <w:b/>
        </w:rPr>
        <w:t>Таблица 1 –  Анализ состава, структуры и динамики основных средств</w:t>
      </w:r>
    </w:p>
    <w:tbl>
      <w:tblPr>
        <w:tblW w:w="99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168"/>
        <w:gridCol w:w="992"/>
        <w:gridCol w:w="1134"/>
        <w:gridCol w:w="992"/>
        <w:gridCol w:w="1701"/>
        <w:gridCol w:w="1134"/>
      </w:tblGrid>
      <w:tr w:rsidR="00726F8C" w:rsidRPr="00ED07AC" w:rsidTr="00726F8C">
        <w:tc>
          <w:tcPr>
            <w:tcW w:w="2864" w:type="dxa"/>
            <w:vMerge w:val="restart"/>
            <w:shd w:val="clear" w:color="auto" w:fill="auto"/>
          </w:tcPr>
          <w:p w:rsidR="00726F8C" w:rsidRPr="00ED07AC" w:rsidRDefault="00726F8C" w:rsidP="000114D3">
            <w:pPr>
              <w:jc w:val="both"/>
              <w:rPr>
                <w:b/>
              </w:rPr>
            </w:pPr>
            <w:r w:rsidRPr="00ED07AC">
              <w:rPr>
                <w:b/>
                <w:sz w:val="22"/>
                <w:szCs w:val="22"/>
              </w:rPr>
              <w:t>Показатель</w:t>
            </w:r>
          </w:p>
        </w:tc>
        <w:tc>
          <w:tcPr>
            <w:tcW w:w="2160" w:type="dxa"/>
            <w:gridSpan w:val="2"/>
            <w:shd w:val="clear" w:color="auto" w:fill="auto"/>
          </w:tcPr>
          <w:p w:rsidR="00726F8C" w:rsidRPr="00ED07AC" w:rsidRDefault="00726F8C" w:rsidP="000114D3">
            <w:pPr>
              <w:jc w:val="both"/>
              <w:rPr>
                <w:b/>
              </w:rPr>
            </w:pPr>
            <w:r w:rsidRPr="00ED07AC">
              <w:rPr>
                <w:b/>
                <w:sz w:val="22"/>
                <w:szCs w:val="22"/>
              </w:rPr>
              <w:t>Сумма, тыс. руб.</w:t>
            </w:r>
          </w:p>
        </w:tc>
        <w:tc>
          <w:tcPr>
            <w:tcW w:w="2126" w:type="dxa"/>
            <w:gridSpan w:val="2"/>
            <w:shd w:val="clear" w:color="auto" w:fill="auto"/>
          </w:tcPr>
          <w:p w:rsidR="00726F8C" w:rsidRPr="00ED07AC" w:rsidRDefault="00726F8C" w:rsidP="000114D3">
            <w:pPr>
              <w:jc w:val="both"/>
              <w:rPr>
                <w:b/>
              </w:rPr>
            </w:pPr>
            <w:r w:rsidRPr="00ED07AC">
              <w:rPr>
                <w:b/>
                <w:sz w:val="22"/>
                <w:szCs w:val="22"/>
              </w:rPr>
              <w:t>Удельный вес,%</w:t>
            </w:r>
          </w:p>
        </w:tc>
        <w:tc>
          <w:tcPr>
            <w:tcW w:w="1701" w:type="dxa"/>
            <w:vMerge w:val="restart"/>
            <w:shd w:val="clear" w:color="auto" w:fill="auto"/>
          </w:tcPr>
          <w:p w:rsidR="00726F8C" w:rsidRPr="00ED07AC" w:rsidRDefault="00726F8C" w:rsidP="000114D3">
            <w:pPr>
              <w:jc w:val="both"/>
              <w:rPr>
                <w:b/>
              </w:rPr>
            </w:pPr>
            <w:r w:rsidRPr="00ED07AC">
              <w:rPr>
                <w:b/>
                <w:sz w:val="22"/>
                <w:szCs w:val="22"/>
              </w:rPr>
              <w:t>Абсолютный. прирост</w:t>
            </w:r>
          </w:p>
          <w:p w:rsidR="00726F8C" w:rsidRPr="00ED07AC" w:rsidRDefault="00726F8C" w:rsidP="000114D3">
            <w:pPr>
              <w:jc w:val="both"/>
              <w:rPr>
                <w:b/>
                <w:highlight w:val="yellow"/>
              </w:rPr>
            </w:pPr>
            <w:r w:rsidRPr="00ED07AC">
              <w:rPr>
                <w:b/>
                <w:sz w:val="22"/>
                <w:szCs w:val="22"/>
              </w:rPr>
              <w:t>(+,-), тыс. руб.</w:t>
            </w:r>
          </w:p>
        </w:tc>
        <w:tc>
          <w:tcPr>
            <w:tcW w:w="1134" w:type="dxa"/>
            <w:vMerge w:val="restart"/>
            <w:shd w:val="clear" w:color="auto" w:fill="auto"/>
          </w:tcPr>
          <w:p w:rsidR="00726F8C" w:rsidRPr="00ED07AC" w:rsidRDefault="00726F8C" w:rsidP="000114D3">
            <w:pPr>
              <w:jc w:val="both"/>
              <w:rPr>
                <w:b/>
              </w:rPr>
            </w:pPr>
            <w:r w:rsidRPr="00ED07AC">
              <w:rPr>
                <w:b/>
                <w:sz w:val="22"/>
                <w:szCs w:val="22"/>
              </w:rPr>
              <w:t xml:space="preserve">Темп </w:t>
            </w:r>
          </w:p>
          <w:p w:rsidR="00726F8C" w:rsidRPr="00ED07AC" w:rsidRDefault="00726F8C" w:rsidP="000114D3">
            <w:pPr>
              <w:jc w:val="both"/>
              <w:rPr>
                <w:b/>
                <w:highlight w:val="yellow"/>
              </w:rPr>
            </w:pPr>
            <w:r w:rsidRPr="00ED07AC">
              <w:rPr>
                <w:b/>
                <w:sz w:val="22"/>
                <w:szCs w:val="22"/>
              </w:rPr>
              <w:t>при-роста, %</w:t>
            </w:r>
          </w:p>
        </w:tc>
      </w:tr>
      <w:tr w:rsidR="00726F8C" w:rsidRPr="00ED07AC" w:rsidTr="00726F8C">
        <w:tc>
          <w:tcPr>
            <w:tcW w:w="2864" w:type="dxa"/>
            <w:vMerge/>
            <w:shd w:val="clear" w:color="auto" w:fill="auto"/>
          </w:tcPr>
          <w:p w:rsidR="00726F8C" w:rsidRPr="00ED07AC" w:rsidRDefault="00726F8C" w:rsidP="000114D3">
            <w:pPr>
              <w:jc w:val="both"/>
            </w:pPr>
          </w:p>
        </w:tc>
        <w:tc>
          <w:tcPr>
            <w:tcW w:w="1168" w:type="dxa"/>
            <w:shd w:val="clear" w:color="auto" w:fill="auto"/>
          </w:tcPr>
          <w:p w:rsidR="00726F8C" w:rsidRPr="00ED07AC" w:rsidRDefault="00726F8C" w:rsidP="000114D3">
            <w:pPr>
              <w:jc w:val="both"/>
              <w:rPr>
                <w:b/>
                <w:lang w:val="en-US"/>
              </w:rPr>
            </w:pPr>
            <w:r w:rsidRPr="00ED07AC">
              <w:rPr>
                <w:b/>
                <w:sz w:val="22"/>
                <w:szCs w:val="22"/>
              </w:rPr>
              <w:t xml:space="preserve">Предыдущий </w:t>
            </w:r>
            <w:r w:rsidRPr="00ED07AC">
              <w:rPr>
                <w:b/>
                <w:sz w:val="22"/>
                <w:szCs w:val="22"/>
                <w:lang w:val="en-US"/>
              </w:rPr>
              <w:t>год</w:t>
            </w:r>
          </w:p>
        </w:tc>
        <w:tc>
          <w:tcPr>
            <w:tcW w:w="992" w:type="dxa"/>
            <w:shd w:val="clear" w:color="auto" w:fill="auto"/>
          </w:tcPr>
          <w:p w:rsidR="00726F8C" w:rsidRPr="00ED07AC" w:rsidRDefault="00726F8C" w:rsidP="000114D3">
            <w:pPr>
              <w:jc w:val="both"/>
              <w:rPr>
                <w:b/>
                <w:lang w:val="en-US"/>
              </w:rPr>
            </w:pPr>
            <w:r w:rsidRPr="00ED07AC">
              <w:rPr>
                <w:b/>
                <w:sz w:val="22"/>
                <w:szCs w:val="22"/>
              </w:rPr>
              <w:t xml:space="preserve">Отч. </w:t>
            </w:r>
            <w:r w:rsidRPr="00ED07AC">
              <w:rPr>
                <w:b/>
                <w:sz w:val="22"/>
                <w:szCs w:val="22"/>
                <w:lang w:val="en-US"/>
              </w:rPr>
              <w:t>год</w:t>
            </w:r>
          </w:p>
        </w:tc>
        <w:tc>
          <w:tcPr>
            <w:tcW w:w="1134" w:type="dxa"/>
            <w:shd w:val="clear" w:color="auto" w:fill="auto"/>
          </w:tcPr>
          <w:p w:rsidR="00726F8C" w:rsidRPr="00ED07AC" w:rsidRDefault="00726F8C" w:rsidP="000114D3">
            <w:pPr>
              <w:jc w:val="both"/>
              <w:rPr>
                <w:b/>
                <w:lang w:val="en-US"/>
              </w:rPr>
            </w:pPr>
            <w:r w:rsidRPr="00ED07AC">
              <w:rPr>
                <w:b/>
                <w:sz w:val="22"/>
                <w:szCs w:val="22"/>
              </w:rPr>
              <w:t xml:space="preserve">Предыдущий </w:t>
            </w:r>
            <w:r w:rsidRPr="00ED07AC">
              <w:rPr>
                <w:b/>
                <w:sz w:val="22"/>
                <w:szCs w:val="22"/>
                <w:lang w:val="en-US"/>
              </w:rPr>
              <w:t>год</w:t>
            </w:r>
          </w:p>
        </w:tc>
        <w:tc>
          <w:tcPr>
            <w:tcW w:w="992" w:type="dxa"/>
            <w:shd w:val="clear" w:color="auto" w:fill="auto"/>
          </w:tcPr>
          <w:p w:rsidR="00726F8C" w:rsidRPr="00ED07AC" w:rsidRDefault="00726F8C" w:rsidP="000114D3">
            <w:pPr>
              <w:jc w:val="both"/>
              <w:rPr>
                <w:b/>
                <w:lang w:val="en-US"/>
              </w:rPr>
            </w:pPr>
            <w:r w:rsidRPr="00ED07AC">
              <w:rPr>
                <w:b/>
                <w:sz w:val="22"/>
                <w:szCs w:val="22"/>
              </w:rPr>
              <w:t xml:space="preserve">Отч. </w:t>
            </w:r>
            <w:r w:rsidRPr="00ED07AC">
              <w:rPr>
                <w:b/>
                <w:sz w:val="22"/>
                <w:szCs w:val="22"/>
                <w:lang w:val="en-US"/>
              </w:rPr>
              <w:t>год</w:t>
            </w:r>
          </w:p>
        </w:tc>
        <w:tc>
          <w:tcPr>
            <w:tcW w:w="1701" w:type="dxa"/>
            <w:vMerge/>
            <w:shd w:val="clear" w:color="auto" w:fill="auto"/>
          </w:tcPr>
          <w:p w:rsidR="00726F8C" w:rsidRPr="00ED07AC" w:rsidRDefault="00726F8C" w:rsidP="000114D3">
            <w:pPr>
              <w:jc w:val="both"/>
            </w:pPr>
          </w:p>
        </w:tc>
        <w:tc>
          <w:tcPr>
            <w:tcW w:w="1134" w:type="dxa"/>
            <w:vMerge/>
            <w:shd w:val="clear" w:color="auto" w:fill="auto"/>
          </w:tcPr>
          <w:p w:rsidR="00726F8C" w:rsidRPr="00ED07AC" w:rsidRDefault="00726F8C" w:rsidP="000114D3">
            <w:pPr>
              <w:jc w:val="both"/>
              <w:rPr>
                <w:highlight w:val="yellow"/>
              </w:rPr>
            </w:pPr>
          </w:p>
        </w:tc>
      </w:tr>
      <w:tr w:rsidR="00726F8C" w:rsidRPr="00ED07AC" w:rsidTr="00726F8C">
        <w:tc>
          <w:tcPr>
            <w:tcW w:w="2864" w:type="dxa"/>
            <w:shd w:val="clear" w:color="auto" w:fill="auto"/>
          </w:tcPr>
          <w:p w:rsidR="00726F8C" w:rsidRPr="00ED07AC" w:rsidRDefault="00726F8C" w:rsidP="000114D3">
            <w:pPr>
              <w:jc w:val="both"/>
            </w:pPr>
            <w:r w:rsidRPr="00ED07AC">
              <w:rPr>
                <w:sz w:val="22"/>
                <w:szCs w:val="22"/>
              </w:rPr>
              <w:t>Здания</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pPr>
            <w:r w:rsidRPr="00ED07AC">
              <w:rPr>
                <w:sz w:val="22"/>
                <w:szCs w:val="22"/>
              </w:rPr>
              <w:t>Сооружения и передаточные устройства</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rPr>
              <w:t xml:space="preserve">Машины </w:t>
            </w:r>
            <w:r w:rsidRPr="00ED07AC">
              <w:rPr>
                <w:sz w:val="22"/>
                <w:szCs w:val="22"/>
                <w:lang w:val="en-US"/>
              </w:rPr>
              <w:t>и оборудрвание</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lang w:val="en-US"/>
              </w:rPr>
              <w:t>Транспортные средства</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lang w:val="en-US"/>
              </w:rPr>
              <w:t>Производственный и хозяйственный инвентарь</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lang w:val="en-US"/>
              </w:rPr>
              <w:t>Рабочий скот</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lang w:val="en-US"/>
              </w:rPr>
              <w:t>Продуктивный скот</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lang w:val="en-US"/>
              </w:rPr>
              <w:t>Многолетние насаждения</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sz w:val="22"/>
                <w:szCs w:val="22"/>
                <w:lang w:val="en-US"/>
              </w:rPr>
              <w:lastRenderedPageBreak/>
              <w:t>Другие виды основных средств</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pPr>
            <w:r w:rsidRPr="00ED07AC">
              <w:rPr>
                <w:sz w:val="22"/>
                <w:szCs w:val="22"/>
              </w:rPr>
              <w:t>Земельные участки и объекты природопользования</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pPr>
            <w:r w:rsidRPr="00ED07AC">
              <w:rPr>
                <w:sz w:val="22"/>
                <w:szCs w:val="22"/>
              </w:rPr>
              <w:t>Капитальные вложения на коренное улучшение земель</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c>
          <w:tcPr>
            <w:tcW w:w="2864" w:type="dxa"/>
            <w:shd w:val="clear" w:color="auto" w:fill="auto"/>
          </w:tcPr>
          <w:p w:rsidR="00726F8C" w:rsidRPr="00ED07AC" w:rsidRDefault="00726F8C" w:rsidP="000114D3">
            <w:pPr>
              <w:jc w:val="both"/>
              <w:rPr>
                <w:lang w:val="en-US"/>
              </w:rPr>
            </w:pPr>
            <w:r w:rsidRPr="00ED07AC">
              <w:rPr>
                <w:color w:val="000000"/>
                <w:sz w:val="22"/>
                <w:szCs w:val="22"/>
              </w:rPr>
              <w:t>Арендованные ОС</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r w:rsidR="00726F8C" w:rsidRPr="00ED07AC" w:rsidTr="00726F8C">
        <w:trPr>
          <w:trHeight w:val="263"/>
        </w:trPr>
        <w:tc>
          <w:tcPr>
            <w:tcW w:w="2864" w:type="dxa"/>
            <w:shd w:val="clear" w:color="auto" w:fill="auto"/>
          </w:tcPr>
          <w:p w:rsidR="00726F8C" w:rsidRPr="00ED07AC" w:rsidRDefault="00726F8C" w:rsidP="000114D3">
            <w:pPr>
              <w:jc w:val="both"/>
              <w:rPr>
                <w:color w:val="000000"/>
              </w:rPr>
            </w:pPr>
            <w:r w:rsidRPr="00ED07AC">
              <w:rPr>
                <w:color w:val="000000"/>
                <w:sz w:val="22"/>
                <w:szCs w:val="22"/>
                <w:lang w:val="en-US"/>
              </w:rPr>
              <w:t>ИТОГО</w:t>
            </w:r>
          </w:p>
        </w:tc>
        <w:tc>
          <w:tcPr>
            <w:tcW w:w="1168"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701" w:type="dxa"/>
            <w:shd w:val="clear" w:color="auto" w:fill="auto"/>
          </w:tcPr>
          <w:p w:rsidR="00726F8C" w:rsidRPr="00ED07AC" w:rsidRDefault="00726F8C" w:rsidP="000114D3">
            <w:pPr>
              <w:jc w:val="both"/>
            </w:pPr>
          </w:p>
        </w:tc>
        <w:tc>
          <w:tcPr>
            <w:tcW w:w="1134" w:type="dxa"/>
            <w:shd w:val="clear" w:color="auto" w:fill="auto"/>
          </w:tcPr>
          <w:p w:rsidR="00726F8C" w:rsidRPr="00ED07AC" w:rsidRDefault="00726F8C" w:rsidP="000114D3">
            <w:pPr>
              <w:jc w:val="both"/>
            </w:pPr>
          </w:p>
        </w:tc>
      </w:tr>
    </w:tbl>
    <w:p w:rsidR="00726F8C" w:rsidRPr="00723BAF" w:rsidRDefault="00726F8C" w:rsidP="00726F8C">
      <w:pPr>
        <w:jc w:val="right"/>
        <w:rPr>
          <w:lang w:val="en-US"/>
        </w:rPr>
      </w:pPr>
    </w:p>
    <w:p w:rsidR="00726F8C" w:rsidRPr="00723BAF" w:rsidRDefault="00726F8C" w:rsidP="00726F8C">
      <w:pPr>
        <w:jc w:val="center"/>
        <w:rPr>
          <w:b/>
          <w:lang w:val="en-US"/>
        </w:rPr>
      </w:pPr>
      <w:r w:rsidRPr="00723BAF">
        <w:rPr>
          <w:b/>
        </w:rPr>
        <w:t xml:space="preserve">Таблица </w:t>
      </w:r>
      <w:r w:rsidRPr="00723BAF">
        <w:rPr>
          <w:b/>
          <w:lang w:val="en-US"/>
        </w:rPr>
        <w:t>2</w:t>
      </w:r>
      <w:r w:rsidRPr="00723BAF">
        <w:rPr>
          <w:b/>
        </w:rPr>
        <w:t xml:space="preserve"> – </w:t>
      </w:r>
      <w:r w:rsidRPr="00723BAF">
        <w:rPr>
          <w:b/>
          <w:lang w:val="en-US"/>
        </w:rPr>
        <w:t>Движение</w:t>
      </w:r>
      <w:r w:rsidRPr="00723BAF">
        <w:rPr>
          <w:b/>
        </w:rPr>
        <w:t xml:space="preserve"> основных средств</w:t>
      </w:r>
    </w:p>
    <w:tbl>
      <w:tblPr>
        <w:tblW w:w="98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19"/>
        <w:gridCol w:w="1452"/>
        <w:gridCol w:w="1300"/>
        <w:gridCol w:w="1447"/>
        <w:gridCol w:w="1637"/>
      </w:tblGrid>
      <w:tr w:rsidR="00726F8C" w:rsidRPr="00ED07AC" w:rsidTr="00726F8C">
        <w:trPr>
          <w:trHeight w:val="528"/>
        </w:trPr>
        <w:tc>
          <w:tcPr>
            <w:tcW w:w="4019" w:type="dxa"/>
            <w:shd w:val="clear" w:color="auto" w:fill="auto"/>
          </w:tcPr>
          <w:p w:rsidR="00726F8C" w:rsidRPr="00ED07AC" w:rsidRDefault="00726F8C" w:rsidP="000114D3">
            <w:pPr>
              <w:jc w:val="both"/>
              <w:rPr>
                <w:lang w:val="en-US"/>
              </w:rPr>
            </w:pPr>
            <w:r w:rsidRPr="00ED07AC">
              <w:rPr>
                <w:sz w:val="22"/>
                <w:szCs w:val="22"/>
              </w:rPr>
              <w:t>Показатель</w:t>
            </w:r>
          </w:p>
        </w:tc>
        <w:tc>
          <w:tcPr>
            <w:tcW w:w="1452" w:type="dxa"/>
            <w:shd w:val="clear" w:color="auto" w:fill="auto"/>
          </w:tcPr>
          <w:p w:rsidR="00726F8C" w:rsidRPr="00ED07AC" w:rsidRDefault="00726F8C" w:rsidP="000114D3">
            <w:pPr>
              <w:jc w:val="both"/>
              <w:rPr>
                <w:lang w:val="en-US"/>
              </w:rPr>
            </w:pPr>
            <w:r w:rsidRPr="00ED07AC">
              <w:rPr>
                <w:sz w:val="22"/>
                <w:szCs w:val="22"/>
              </w:rPr>
              <w:t xml:space="preserve">Предыдущий </w:t>
            </w:r>
            <w:r w:rsidRPr="00ED07AC">
              <w:rPr>
                <w:sz w:val="22"/>
                <w:szCs w:val="22"/>
                <w:lang w:val="en-US"/>
              </w:rPr>
              <w:t>год</w:t>
            </w:r>
          </w:p>
        </w:tc>
        <w:tc>
          <w:tcPr>
            <w:tcW w:w="1300" w:type="dxa"/>
            <w:shd w:val="clear" w:color="auto" w:fill="auto"/>
          </w:tcPr>
          <w:p w:rsidR="00726F8C" w:rsidRPr="00ED07AC" w:rsidRDefault="00726F8C" w:rsidP="000114D3">
            <w:pPr>
              <w:jc w:val="both"/>
              <w:rPr>
                <w:lang w:val="en-US"/>
              </w:rPr>
            </w:pPr>
            <w:r w:rsidRPr="00ED07AC">
              <w:rPr>
                <w:sz w:val="22"/>
                <w:szCs w:val="22"/>
              </w:rPr>
              <w:t xml:space="preserve">Отчетный </w:t>
            </w:r>
            <w:r w:rsidRPr="00ED07AC">
              <w:rPr>
                <w:sz w:val="22"/>
                <w:szCs w:val="22"/>
                <w:lang w:val="en-US"/>
              </w:rPr>
              <w:t>год</w:t>
            </w:r>
          </w:p>
        </w:tc>
        <w:tc>
          <w:tcPr>
            <w:tcW w:w="1447" w:type="dxa"/>
            <w:shd w:val="clear" w:color="auto" w:fill="auto"/>
          </w:tcPr>
          <w:p w:rsidR="00726F8C" w:rsidRPr="00ED07AC" w:rsidRDefault="00726F8C" w:rsidP="000114D3">
            <w:pPr>
              <w:jc w:val="both"/>
              <w:rPr>
                <w:lang w:val="en-US"/>
              </w:rPr>
            </w:pPr>
            <w:r w:rsidRPr="00ED07AC">
              <w:rPr>
                <w:sz w:val="22"/>
                <w:szCs w:val="22"/>
              </w:rPr>
              <w:t>Изменение, (+,-)</w:t>
            </w:r>
          </w:p>
        </w:tc>
        <w:tc>
          <w:tcPr>
            <w:tcW w:w="1637" w:type="dxa"/>
            <w:shd w:val="clear" w:color="auto" w:fill="auto"/>
          </w:tcPr>
          <w:p w:rsidR="00726F8C" w:rsidRPr="00ED07AC" w:rsidRDefault="00726F8C" w:rsidP="000114D3">
            <w:pPr>
              <w:jc w:val="both"/>
              <w:rPr>
                <w:lang w:val="en-US"/>
              </w:rPr>
            </w:pPr>
            <w:r w:rsidRPr="00ED07AC">
              <w:rPr>
                <w:sz w:val="22"/>
                <w:szCs w:val="22"/>
                <w:lang w:val="en-US"/>
              </w:rPr>
              <w:t>Темп прироста, %</w:t>
            </w:r>
          </w:p>
        </w:tc>
      </w:tr>
      <w:tr w:rsidR="00726F8C" w:rsidRPr="00ED07AC" w:rsidTr="00726F8C">
        <w:trPr>
          <w:trHeight w:val="807"/>
        </w:trPr>
        <w:tc>
          <w:tcPr>
            <w:tcW w:w="4019" w:type="dxa"/>
            <w:shd w:val="clear" w:color="auto" w:fill="auto"/>
          </w:tcPr>
          <w:p w:rsidR="00726F8C" w:rsidRPr="00ED07AC" w:rsidRDefault="00726F8C" w:rsidP="00726F8C">
            <w:pPr>
              <w:numPr>
                <w:ilvl w:val="0"/>
                <w:numId w:val="17"/>
              </w:numPr>
              <w:jc w:val="both"/>
              <w:rPr>
                <w:lang w:val="en-US"/>
              </w:rPr>
            </w:pPr>
            <w:r w:rsidRPr="00ED07AC">
              <w:rPr>
                <w:sz w:val="22"/>
                <w:szCs w:val="22"/>
                <w:lang w:val="en-US"/>
              </w:rPr>
              <w:t>Стоимость основных средств:</w:t>
            </w:r>
          </w:p>
          <w:p w:rsidR="00726F8C" w:rsidRPr="00ED07AC" w:rsidRDefault="00726F8C" w:rsidP="00726F8C">
            <w:pPr>
              <w:numPr>
                <w:ilvl w:val="0"/>
                <w:numId w:val="18"/>
              </w:numPr>
              <w:jc w:val="both"/>
              <w:rPr>
                <w:lang w:val="en-US"/>
              </w:rPr>
            </w:pPr>
            <w:r w:rsidRPr="00ED07AC">
              <w:rPr>
                <w:sz w:val="22"/>
                <w:szCs w:val="22"/>
                <w:lang w:val="en-US"/>
              </w:rPr>
              <w:t>на начало года;</w:t>
            </w:r>
          </w:p>
          <w:p w:rsidR="00726F8C" w:rsidRPr="00ED07AC" w:rsidRDefault="00726F8C" w:rsidP="00726F8C">
            <w:pPr>
              <w:numPr>
                <w:ilvl w:val="0"/>
                <w:numId w:val="18"/>
              </w:numPr>
              <w:jc w:val="both"/>
              <w:rPr>
                <w:lang w:val="en-US"/>
              </w:rPr>
            </w:pPr>
            <w:r w:rsidRPr="00ED07AC">
              <w:rPr>
                <w:sz w:val="22"/>
                <w:szCs w:val="22"/>
                <w:lang w:val="en-US"/>
              </w:rPr>
              <w:t>на конец года</w:t>
            </w:r>
          </w:p>
        </w:tc>
        <w:tc>
          <w:tcPr>
            <w:tcW w:w="1452" w:type="dxa"/>
            <w:shd w:val="clear" w:color="auto" w:fill="auto"/>
          </w:tcPr>
          <w:p w:rsidR="00726F8C" w:rsidRPr="00ED07AC" w:rsidRDefault="00726F8C" w:rsidP="000114D3">
            <w:pPr>
              <w:jc w:val="both"/>
              <w:rPr>
                <w:lang w:val="en-US"/>
              </w:rPr>
            </w:pPr>
          </w:p>
        </w:tc>
        <w:tc>
          <w:tcPr>
            <w:tcW w:w="1300" w:type="dxa"/>
            <w:shd w:val="clear" w:color="auto" w:fill="auto"/>
          </w:tcPr>
          <w:p w:rsidR="00726F8C" w:rsidRPr="00ED07AC" w:rsidRDefault="00726F8C" w:rsidP="000114D3">
            <w:pPr>
              <w:jc w:val="both"/>
              <w:rPr>
                <w:lang w:val="en-US"/>
              </w:rPr>
            </w:pPr>
          </w:p>
        </w:tc>
        <w:tc>
          <w:tcPr>
            <w:tcW w:w="1447" w:type="dxa"/>
            <w:shd w:val="clear" w:color="auto" w:fill="auto"/>
          </w:tcPr>
          <w:p w:rsidR="00726F8C" w:rsidRPr="00ED07AC" w:rsidRDefault="00726F8C" w:rsidP="000114D3">
            <w:pPr>
              <w:jc w:val="both"/>
              <w:rPr>
                <w:highlight w:val="yellow"/>
                <w:lang w:val="en-US"/>
              </w:rPr>
            </w:pPr>
          </w:p>
        </w:tc>
        <w:tc>
          <w:tcPr>
            <w:tcW w:w="1637" w:type="dxa"/>
            <w:shd w:val="clear" w:color="auto" w:fill="auto"/>
          </w:tcPr>
          <w:p w:rsidR="00726F8C" w:rsidRPr="00ED07AC" w:rsidRDefault="00726F8C" w:rsidP="000114D3">
            <w:pPr>
              <w:jc w:val="both"/>
              <w:rPr>
                <w:highlight w:val="yellow"/>
                <w:lang w:val="en-US"/>
              </w:rPr>
            </w:pPr>
          </w:p>
        </w:tc>
      </w:tr>
      <w:tr w:rsidR="00726F8C" w:rsidRPr="00ED07AC" w:rsidTr="00726F8C">
        <w:trPr>
          <w:trHeight w:val="264"/>
        </w:trPr>
        <w:tc>
          <w:tcPr>
            <w:tcW w:w="4019" w:type="dxa"/>
            <w:shd w:val="clear" w:color="auto" w:fill="auto"/>
          </w:tcPr>
          <w:p w:rsidR="00726F8C" w:rsidRPr="00ED07AC" w:rsidRDefault="00726F8C" w:rsidP="000114D3">
            <w:pPr>
              <w:jc w:val="both"/>
              <w:rPr>
                <w:lang w:val="en-US"/>
              </w:rPr>
            </w:pPr>
            <w:r w:rsidRPr="00ED07AC">
              <w:rPr>
                <w:sz w:val="22"/>
                <w:szCs w:val="22"/>
                <w:lang w:val="en-US"/>
              </w:rPr>
              <w:t>2. Поступило за год</w:t>
            </w:r>
          </w:p>
        </w:tc>
        <w:tc>
          <w:tcPr>
            <w:tcW w:w="1452" w:type="dxa"/>
            <w:shd w:val="clear" w:color="auto" w:fill="auto"/>
          </w:tcPr>
          <w:p w:rsidR="00726F8C" w:rsidRPr="00ED07AC" w:rsidRDefault="00726F8C" w:rsidP="000114D3">
            <w:pPr>
              <w:jc w:val="both"/>
              <w:rPr>
                <w:lang w:val="en-US"/>
              </w:rPr>
            </w:pPr>
          </w:p>
        </w:tc>
        <w:tc>
          <w:tcPr>
            <w:tcW w:w="1300" w:type="dxa"/>
            <w:shd w:val="clear" w:color="auto" w:fill="auto"/>
          </w:tcPr>
          <w:p w:rsidR="00726F8C" w:rsidRPr="00ED07AC" w:rsidRDefault="00726F8C" w:rsidP="000114D3">
            <w:pPr>
              <w:jc w:val="both"/>
              <w:rPr>
                <w:lang w:val="en-US"/>
              </w:rPr>
            </w:pPr>
          </w:p>
        </w:tc>
        <w:tc>
          <w:tcPr>
            <w:tcW w:w="1447" w:type="dxa"/>
            <w:shd w:val="clear" w:color="auto" w:fill="auto"/>
          </w:tcPr>
          <w:p w:rsidR="00726F8C" w:rsidRPr="00ED07AC" w:rsidRDefault="00726F8C" w:rsidP="000114D3">
            <w:pPr>
              <w:jc w:val="both"/>
              <w:rPr>
                <w:lang w:val="en-US"/>
              </w:rPr>
            </w:pPr>
          </w:p>
        </w:tc>
        <w:tc>
          <w:tcPr>
            <w:tcW w:w="1637" w:type="dxa"/>
            <w:shd w:val="clear" w:color="auto" w:fill="auto"/>
          </w:tcPr>
          <w:p w:rsidR="00726F8C" w:rsidRPr="00ED07AC" w:rsidRDefault="00726F8C" w:rsidP="000114D3">
            <w:pPr>
              <w:jc w:val="both"/>
              <w:rPr>
                <w:lang w:val="en-US"/>
              </w:rPr>
            </w:pPr>
          </w:p>
        </w:tc>
      </w:tr>
      <w:tr w:rsidR="00726F8C" w:rsidRPr="00ED07AC" w:rsidTr="00726F8C">
        <w:trPr>
          <w:trHeight w:val="264"/>
        </w:trPr>
        <w:tc>
          <w:tcPr>
            <w:tcW w:w="4019" w:type="dxa"/>
            <w:shd w:val="clear" w:color="auto" w:fill="auto"/>
          </w:tcPr>
          <w:p w:rsidR="00726F8C" w:rsidRPr="00ED07AC" w:rsidRDefault="00726F8C" w:rsidP="000114D3">
            <w:pPr>
              <w:jc w:val="both"/>
              <w:rPr>
                <w:lang w:val="en-US"/>
              </w:rPr>
            </w:pPr>
            <w:r w:rsidRPr="00ED07AC">
              <w:rPr>
                <w:sz w:val="22"/>
                <w:szCs w:val="22"/>
                <w:lang w:val="en-US"/>
              </w:rPr>
              <w:t>3.Выбыло за год</w:t>
            </w:r>
          </w:p>
        </w:tc>
        <w:tc>
          <w:tcPr>
            <w:tcW w:w="1452" w:type="dxa"/>
            <w:shd w:val="clear" w:color="auto" w:fill="auto"/>
          </w:tcPr>
          <w:p w:rsidR="00726F8C" w:rsidRPr="00ED07AC" w:rsidRDefault="00726F8C" w:rsidP="000114D3">
            <w:pPr>
              <w:jc w:val="both"/>
              <w:rPr>
                <w:lang w:val="en-US"/>
              </w:rPr>
            </w:pPr>
          </w:p>
        </w:tc>
        <w:tc>
          <w:tcPr>
            <w:tcW w:w="1300" w:type="dxa"/>
            <w:shd w:val="clear" w:color="auto" w:fill="auto"/>
          </w:tcPr>
          <w:p w:rsidR="00726F8C" w:rsidRPr="00ED07AC" w:rsidRDefault="00726F8C" w:rsidP="000114D3">
            <w:pPr>
              <w:jc w:val="both"/>
              <w:rPr>
                <w:lang w:val="en-US"/>
              </w:rPr>
            </w:pPr>
          </w:p>
        </w:tc>
        <w:tc>
          <w:tcPr>
            <w:tcW w:w="1447" w:type="dxa"/>
            <w:shd w:val="clear" w:color="auto" w:fill="auto"/>
          </w:tcPr>
          <w:p w:rsidR="00726F8C" w:rsidRPr="00ED07AC" w:rsidRDefault="00726F8C" w:rsidP="000114D3">
            <w:pPr>
              <w:jc w:val="both"/>
              <w:rPr>
                <w:lang w:val="en-US"/>
              </w:rPr>
            </w:pPr>
          </w:p>
        </w:tc>
        <w:tc>
          <w:tcPr>
            <w:tcW w:w="1637" w:type="dxa"/>
            <w:shd w:val="clear" w:color="auto" w:fill="auto"/>
          </w:tcPr>
          <w:p w:rsidR="00726F8C" w:rsidRPr="00ED07AC" w:rsidRDefault="00726F8C" w:rsidP="000114D3">
            <w:pPr>
              <w:jc w:val="both"/>
              <w:rPr>
                <w:lang w:val="en-US"/>
              </w:rPr>
            </w:pPr>
          </w:p>
        </w:tc>
      </w:tr>
      <w:tr w:rsidR="00726F8C" w:rsidRPr="00ED07AC" w:rsidTr="00726F8C">
        <w:trPr>
          <w:trHeight w:val="1072"/>
        </w:trPr>
        <w:tc>
          <w:tcPr>
            <w:tcW w:w="4019" w:type="dxa"/>
            <w:shd w:val="clear" w:color="auto" w:fill="auto"/>
          </w:tcPr>
          <w:p w:rsidR="00726F8C" w:rsidRPr="00ED07AC" w:rsidRDefault="00726F8C" w:rsidP="000114D3">
            <w:pPr>
              <w:jc w:val="both"/>
            </w:pPr>
            <w:r w:rsidRPr="00ED07AC">
              <w:rPr>
                <w:sz w:val="22"/>
                <w:szCs w:val="22"/>
              </w:rPr>
              <w:t>4.Стоимость активной части основных средств:</w:t>
            </w:r>
          </w:p>
          <w:p w:rsidR="00726F8C" w:rsidRPr="00ED07AC" w:rsidRDefault="00726F8C" w:rsidP="00726F8C">
            <w:pPr>
              <w:numPr>
                <w:ilvl w:val="0"/>
                <w:numId w:val="18"/>
              </w:numPr>
              <w:jc w:val="both"/>
              <w:rPr>
                <w:lang w:val="en-US"/>
              </w:rPr>
            </w:pPr>
            <w:r w:rsidRPr="00ED07AC">
              <w:rPr>
                <w:sz w:val="22"/>
                <w:szCs w:val="22"/>
                <w:lang w:val="en-US"/>
              </w:rPr>
              <w:t>на начало года;</w:t>
            </w:r>
          </w:p>
          <w:p w:rsidR="00726F8C" w:rsidRPr="00ED07AC" w:rsidRDefault="00726F8C" w:rsidP="00726F8C">
            <w:pPr>
              <w:numPr>
                <w:ilvl w:val="0"/>
                <w:numId w:val="18"/>
              </w:numPr>
              <w:jc w:val="both"/>
              <w:rPr>
                <w:lang w:val="en-US"/>
              </w:rPr>
            </w:pPr>
            <w:r w:rsidRPr="00ED07AC">
              <w:rPr>
                <w:sz w:val="22"/>
                <w:szCs w:val="22"/>
                <w:lang w:val="en-US"/>
              </w:rPr>
              <w:t>на конец года</w:t>
            </w:r>
          </w:p>
        </w:tc>
        <w:tc>
          <w:tcPr>
            <w:tcW w:w="1452" w:type="dxa"/>
            <w:shd w:val="clear" w:color="auto" w:fill="auto"/>
          </w:tcPr>
          <w:p w:rsidR="00726F8C" w:rsidRPr="00ED07AC" w:rsidRDefault="00726F8C" w:rsidP="000114D3">
            <w:pPr>
              <w:jc w:val="both"/>
              <w:rPr>
                <w:lang w:val="en-US"/>
              </w:rPr>
            </w:pPr>
          </w:p>
        </w:tc>
        <w:tc>
          <w:tcPr>
            <w:tcW w:w="1300" w:type="dxa"/>
            <w:shd w:val="clear" w:color="auto" w:fill="auto"/>
          </w:tcPr>
          <w:p w:rsidR="00726F8C" w:rsidRPr="00ED07AC" w:rsidRDefault="00726F8C" w:rsidP="000114D3">
            <w:pPr>
              <w:jc w:val="both"/>
              <w:rPr>
                <w:lang w:val="en-US"/>
              </w:rPr>
            </w:pPr>
          </w:p>
        </w:tc>
        <w:tc>
          <w:tcPr>
            <w:tcW w:w="1447" w:type="dxa"/>
            <w:shd w:val="clear" w:color="auto" w:fill="auto"/>
          </w:tcPr>
          <w:p w:rsidR="00726F8C" w:rsidRPr="00ED07AC" w:rsidRDefault="00726F8C" w:rsidP="000114D3">
            <w:pPr>
              <w:jc w:val="both"/>
              <w:rPr>
                <w:lang w:val="en-US"/>
              </w:rPr>
            </w:pPr>
          </w:p>
        </w:tc>
        <w:tc>
          <w:tcPr>
            <w:tcW w:w="1637" w:type="dxa"/>
            <w:shd w:val="clear" w:color="auto" w:fill="auto"/>
          </w:tcPr>
          <w:p w:rsidR="00726F8C" w:rsidRPr="00ED07AC" w:rsidRDefault="00726F8C" w:rsidP="000114D3">
            <w:pPr>
              <w:jc w:val="both"/>
              <w:rPr>
                <w:lang w:val="en-US"/>
              </w:rPr>
            </w:pPr>
          </w:p>
        </w:tc>
      </w:tr>
      <w:tr w:rsidR="00726F8C" w:rsidRPr="00ED07AC" w:rsidTr="00726F8C">
        <w:trPr>
          <w:trHeight w:val="543"/>
        </w:trPr>
        <w:tc>
          <w:tcPr>
            <w:tcW w:w="4019" w:type="dxa"/>
            <w:shd w:val="clear" w:color="auto" w:fill="auto"/>
          </w:tcPr>
          <w:p w:rsidR="00726F8C" w:rsidRPr="00ED07AC" w:rsidRDefault="00726F8C" w:rsidP="000114D3">
            <w:pPr>
              <w:jc w:val="both"/>
            </w:pPr>
            <w:r w:rsidRPr="00ED07AC">
              <w:rPr>
                <w:sz w:val="22"/>
                <w:szCs w:val="22"/>
              </w:rPr>
              <w:t>5. Поступило активной части основных средств за год</w:t>
            </w:r>
          </w:p>
        </w:tc>
        <w:tc>
          <w:tcPr>
            <w:tcW w:w="1452" w:type="dxa"/>
            <w:shd w:val="clear" w:color="auto" w:fill="auto"/>
          </w:tcPr>
          <w:p w:rsidR="00726F8C" w:rsidRPr="00ED07AC" w:rsidRDefault="00726F8C" w:rsidP="000114D3">
            <w:pPr>
              <w:jc w:val="both"/>
            </w:pPr>
          </w:p>
        </w:tc>
        <w:tc>
          <w:tcPr>
            <w:tcW w:w="1300" w:type="dxa"/>
            <w:shd w:val="clear" w:color="auto" w:fill="auto"/>
          </w:tcPr>
          <w:p w:rsidR="00726F8C" w:rsidRPr="00ED07AC" w:rsidRDefault="00726F8C" w:rsidP="000114D3">
            <w:pPr>
              <w:jc w:val="both"/>
            </w:pPr>
          </w:p>
        </w:tc>
        <w:tc>
          <w:tcPr>
            <w:tcW w:w="1447" w:type="dxa"/>
            <w:shd w:val="clear" w:color="auto" w:fill="auto"/>
          </w:tcPr>
          <w:p w:rsidR="00726F8C" w:rsidRPr="00ED07AC" w:rsidRDefault="00726F8C" w:rsidP="000114D3">
            <w:pPr>
              <w:jc w:val="both"/>
            </w:pPr>
          </w:p>
        </w:tc>
        <w:tc>
          <w:tcPr>
            <w:tcW w:w="1637" w:type="dxa"/>
            <w:shd w:val="clear" w:color="auto" w:fill="auto"/>
          </w:tcPr>
          <w:p w:rsidR="00726F8C" w:rsidRPr="00ED07AC" w:rsidRDefault="00726F8C" w:rsidP="000114D3">
            <w:pPr>
              <w:jc w:val="both"/>
            </w:pPr>
          </w:p>
        </w:tc>
      </w:tr>
      <w:tr w:rsidR="00726F8C" w:rsidRPr="00ED07AC" w:rsidTr="00726F8C">
        <w:trPr>
          <w:trHeight w:val="543"/>
        </w:trPr>
        <w:tc>
          <w:tcPr>
            <w:tcW w:w="4019" w:type="dxa"/>
            <w:shd w:val="clear" w:color="auto" w:fill="auto"/>
          </w:tcPr>
          <w:p w:rsidR="00726F8C" w:rsidRPr="00ED07AC" w:rsidRDefault="00726F8C" w:rsidP="000114D3">
            <w:pPr>
              <w:jc w:val="both"/>
            </w:pPr>
            <w:r w:rsidRPr="00ED07AC">
              <w:rPr>
                <w:sz w:val="22"/>
                <w:szCs w:val="22"/>
              </w:rPr>
              <w:t>6. Выбыло  активной части основных средств за год</w:t>
            </w:r>
          </w:p>
        </w:tc>
        <w:tc>
          <w:tcPr>
            <w:tcW w:w="1452" w:type="dxa"/>
            <w:shd w:val="clear" w:color="auto" w:fill="auto"/>
          </w:tcPr>
          <w:p w:rsidR="00726F8C" w:rsidRPr="00ED07AC" w:rsidRDefault="00726F8C" w:rsidP="000114D3">
            <w:pPr>
              <w:jc w:val="both"/>
            </w:pPr>
          </w:p>
        </w:tc>
        <w:tc>
          <w:tcPr>
            <w:tcW w:w="1300" w:type="dxa"/>
            <w:shd w:val="clear" w:color="auto" w:fill="auto"/>
          </w:tcPr>
          <w:p w:rsidR="00726F8C" w:rsidRPr="00ED07AC" w:rsidRDefault="00726F8C" w:rsidP="000114D3">
            <w:pPr>
              <w:jc w:val="both"/>
            </w:pPr>
          </w:p>
        </w:tc>
        <w:tc>
          <w:tcPr>
            <w:tcW w:w="1447" w:type="dxa"/>
            <w:shd w:val="clear" w:color="auto" w:fill="auto"/>
          </w:tcPr>
          <w:p w:rsidR="00726F8C" w:rsidRPr="00ED07AC" w:rsidRDefault="00726F8C" w:rsidP="000114D3">
            <w:pPr>
              <w:jc w:val="both"/>
            </w:pPr>
          </w:p>
        </w:tc>
        <w:tc>
          <w:tcPr>
            <w:tcW w:w="1637" w:type="dxa"/>
            <w:shd w:val="clear" w:color="auto" w:fill="auto"/>
          </w:tcPr>
          <w:p w:rsidR="00726F8C" w:rsidRPr="00ED07AC" w:rsidRDefault="00726F8C" w:rsidP="000114D3">
            <w:pPr>
              <w:jc w:val="both"/>
            </w:pPr>
          </w:p>
        </w:tc>
      </w:tr>
    </w:tbl>
    <w:p w:rsidR="00726F8C" w:rsidRPr="00723BAF" w:rsidRDefault="00726F8C" w:rsidP="00726F8C"/>
    <w:p w:rsidR="00726F8C" w:rsidRPr="00723BAF" w:rsidRDefault="00726F8C" w:rsidP="00726F8C">
      <w:pPr>
        <w:jc w:val="center"/>
        <w:rPr>
          <w:b/>
        </w:rPr>
      </w:pPr>
      <w:r w:rsidRPr="00723BAF">
        <w:rPr>
          <w:b/>
        </w:rPr>
        <w:t>Таблица 3 – Коэффициенты характеризующие движение и физический износ основных средств</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701"/>
        <w:gridCol w:w="1693"/>
        <w:gridCol w:w="1551"/>
        <w:gridCol w:w="1563"/>
      </w:tblGrid>
      <w:tr w:rsidR="00726F8C" w:rsidRPr="00ED07AC" w:rsidTr="00726F8C">
        <w:trPr>
          <w:trHeight w:val="399"/>
        </w:trPr>
        <w:tc>
          <w:tcPr>
            <w:tcW w:w="4701" w:type="dxa"/>
            <w:vAlign w:val="center"/>
          </w:tcPr>
          <w:p w:rsidR="00726F8C" w:rsidRPr="00ED07AC" w:rsidRDefault="00726F8C" w:rsidP="00726F8C">
            <w:pPr>
              <w:rPr>
                <w:b/>
              </w:rPr>
            </w:pPr>
            <w:r w:rsidRPr="00ED07AC">
              <w:rPr>
                <w:b/>
                <w:sz w:val="22"/>
                <w:szCs w:val="22"/>
              </w:rPr>
              <w:t>Наименование</w:t>
            </w:r>
          </w:p>
        </w:tc>
        <w:tc>
          <w:tcPr>
            <w:tcW w:w="1693" w:type="dxa"/>
            <w:vAlign w:val="center"/>
          </w:tcPr>
          <w:p w:rsidR="00726F8C" w:rsidRPr="00ED07AC" w:rsidRDefault="00726F8C" w:rsidP="00726F8C">
            <w:pPr>
              <w:rPr>
                <w:b/>
              </w:rPr>
            </w:pPr>
            <w:r w:rsidRPr="00ED07AC">
              <w:rPr>
                <w:b/>
                <w:sz w:val="22"/>
                <w:szCs w:val="22"/>
              </w:rPr>
              <w:t>Предыдущий год</w:t>
            </w:r>
          </w:p>
        </w:tc>
        <w:tc>
          <w:tcPr>
            <w:tcW w:w="1551" w:type="dxa"/>
            <w:vAlign w:val="center"/>
          </w:tcPr>
          <w:p w:rsidR="00726F8C" w:rsidRPr="00ED07AC" w:rsidRDefault="00726F8C" w:rsidP="00726F8C">
            <w:pPr>
              <w:rPr>
                <w:b/>
              </w:rPr>
            </w:pPr>
            <w:r w:rsidRPr="00ED07AC">
              <w:rPr>
                <w:b/>
                <w:sz w:val="22"/>
                <w:szCs w:val="22"/>
              </w:rPr>
              <w:t>Отчетный год</w:t>
            </w:r>
          </w:p>
        </w:tc>
        <w:tc>
          <w:tcPr>
            <w:tcW w:w="1563" w:type="dxa"/>
          </w:tcPr>
          <w:p w:rsidR="00726F8C" w:rsidRPr="00ED07AC" w:rsidRDefault="00726F8C" w:rsidP="00726F8C">
            <w:pPr>
              <w:rPr>
                <w:b/>
              </w:rPr>
            </w:pPr>
            <w:r w:rsidRPr="00ED07AC">
              <w:rPr>
                <w:b/>
                <w:sz w:val="22"/>
                <w:szCs w:val="22"/>
              </w:rPr>
              <w:t>Отклонение (+, -)</w:t>
            </w:r>
          </w:p>
        </w:tc>
      </w:tr>
      <w:tr w:rsidR="00726F8C" w:rsidRPr="00ED07AC" w:rsidTr="00726F8C">
        <w:trPr>
          <w:trHeight w:val="198"/>
        </w:trPr>
        <w:tc>
          <w:tcPr>
            <w:tcW w:w="4701" w:type="dxa"/>
            <w:vAlign w:val="center"/>
            <w:hideMark/>
          </w:tcPr>
          <w:p w:rsidR="00726F8C" w:rsidRPr="00ED07AC" w:rsidRDefault="00726F8C" w:rsidP="00726F8C">
            <w:r w:rsidRPr="00ED07AC">
              <w:rPr>
                <w:sz w:val="22"/>
                <w:szCs w:val="22"/>
              </w:rPr>
              <w:t xml:space="preserve">Коэффициент обновления основных средств </w:t>
            </w:r>
          </w:p>
        </w:tc>
        <w:tc>
          <w:tcPr>
            <w:tcW w:w="1693" w:type="dxa"/>
            <w:vAlign w:val="center"/>
          </w:tcPr>
          <w:p w:rsidR="00726F8C" w:rsidRPr="00ED07AC" w:rsidRDefault="00726F8C" w:rsidP="00726F8C"/>
        </w:tc>
        <w:tc>
          <w:tcPr>
            <w:tcW w:w="1551" w:type="dxa"/>
            <w:vAlign w:val="center"/>
          </w:tcPr>
          <w:p w:rsidR="00726F8C" w:rsidRPr="00ED07AC" w:rsidRDefault="00726F8C" w:rsidP="00726F8C"/>
        </w:tc>
        <w:tc>
          <w:tcPr>
            <w:tcW w:w="1563" w:type="dxa"/>
          </w:tcPr>
          <w:p w:rsidR="00726F8C" w:rsidRPr="00ED07AC" w:rsidRDefault="00726F8C" w:rsidP="00726F8C"/>
        </w:tc>
      </w:tr>
      <w:tr w:rsidR="00726F8C" w:rsidRPr="00ED07AC" w:rsidTr="00726F8C">
        <w:tc>
          <w:tcPr>
            <w:tcW w:w="4701" w:type="dxa"/>
            <w:vAlign w:val="center"/>
            <w:hideMark/>
          </w:tcPr>
          <w:p w:rsidR="00726F8C" w:rsidRPr="00ED07AC" w:rsidRDefault="00726F8C" w:rsidP="00726F8C">
            <w:r w:rsidRPr="00ED07AC">
              <w:rPr>
                <w:sz w:val="22"/>
                <w:szCs w:val="22"/>
              </w:rPr>
              <w:t xml:space="preserve">Коэффициент выбытия основных средств </w:t>
            </w:r>
          </w:p>
        </w:tc>
        <w:tc>
          <w:tcPr>
            <w:tcW w:w="1693" w:type="dxa"/>
            <w:vAlign w:val="center"/>
          </w:tcPr>
          <w:p w:rsidR="00726F8C" w:rsidRPr="00ED07AC" w:rsidRDefault="00726F8C" w:rsidP="00726F8C"/>
        </w:tc>
        <w:tc>
          <w:tcPr>
            <w:tcW w:w="1551" w:type="dxa"/>
            <w:vAlign w:val="center"/>
          </w:tcPr>
          <w:p w:rsidR="00726F8C" w:rsidRPr="00ED07AC" w:rsidRDefault="00726F8C" w:rsidP="00726F8C"/>
        </w:tc>
        <w:tc>
          <w:tcPr>
            <w:tcW w:w="1563" w:type="dxa"/>
          </w:tcPr>
          <w:p w:rsidR="00726F8C" w:rsidRPr="00ED07AC" w:rsidRDefault="00726F8C" w:rsidP="00726F8C"/>
        </w:tc>
      </w:tr>
      <w:tr w:rsidR="00726F8C" w:rsidRPr="00ED07AC" w:rsidTr="00726F8C">
        <w:tc>
          <w:tcPr>
            <w:tcW w:w="4701" w:type="dxa"/>
            <w:vAlign w:val="center"/>
            <w:hideMark/>
          </w:tcPr>
          <w:p w:rsidR="00726F8C" w:rsidRPr="00ED07AC" w:rsidRDefault="00726F8C" w:rsidP="00726F8C">
            <w:r w:rsidRPr="00ED07AC">
              <w:rPr>
                <w:sz w:val="22"/>
                <w:szCs w:val="22"/>
              </w:rPr>
              <w:t xml:space="preserve">Коэффициент прироста основных средств </w:t>
            </w:r>
          </w:p>
        </w:tc>
        <w:tc>
          <w:tcPr>
            <w:tcW w:w="1693" w:type="dxa"/>
            <w:vAlign w:val="center"/>
          </w:tcPr>
          <w:p w:rsidR="00726F8C" w:rsidRPr="00ED07AC" w:rsidRDefault="00726F8C" w:rsidP="00726F8C"/>
        </w:tc>
        <w:tc>
          <w:tcPr>
            <w:tcW w:w="1551" w:type="dxa"/>
            <w:vAlign w:val="center"/>
          </w:tcPr>
          <w:p w:rsidR="00726F8C" w:rsidRPr="00ED07AC" w:rsidRDefault="00726F8C" w:rsidP="00726F8C"/>
        </w:tc>
        <w:tc>
          <w:tcPr>
            <w:tcW w:w="1563" w:type="dxa"/>
          </w:tcPr>
          <w:p w:rsidR="00726F8C" w:rsidRPr="00ED07AC" w:rsidRDefault="00726F8C" w:rsidP="00726F8C"/>
        </w:tc>
      </w:tr>
      <w:tr w:rsidR="00726F8C" w:rsidRPr="00ED07AC" w:rsidTr="00726F8C">
        <w:tc>
          <w:tcPr>
            <w:tcW w:w="4701" w:type="dxa"/>
            <w:vAlign w:val="center"/>
            <w:hideMark/>
          </w:tcPr>
          <w:p w:rsidR="00726F8C" w:rsidRPr="00ED07AC" w:rsidRDefault="00726F8C" w:rsidP="00726F8C">
            <w:r w:rsidRPr="00ED07AC">
              <w:rPr>
                <w:sz w:val="22"/>
                <w:szCs w:val="22"/>
              </w:rPr>
              <w:t xml:space="preserve">Коэффициент износа основных средств </w:t>
            </w:r>
          </w:p>
        </w:tc>
        <w:tc>
          <w:tcPr>
            <w:tcW w:w="1693" w:type="dxa"/>
            <w:vAlign w:val="center"/>
          </w:tcPr>
          <w:p w:rsidR="00726F8C" w:rsidRPr="00ED07AC" w:rsidRDefault="00726F8C" w:rsidP="00726F8C"/>
        </w:tc>
        <w:tc>
          <w:tcPr>
            <w:tcW w:w="1551" w:type="dxa"/>
            <w:vAlign w:val="center"/>
          </w:tcPr>
          <w:p w:rsidR="00726F8C" w:rsidRPr="00ED07AC" w:rsidRDefault="00726F8C" w:rsidP="00726F8C"/>
        </w:tc>
        <w:tc>
          <w:tcPr>
            <w:tcW w:w="1563" w:type="dxa"/>
          </w:tcPr>
          <w:p w:rsidR="00726F8C" w:rsidRPr="00ED07AC" w:rsidRDefault="00726F8C" w:rsidP="00726F8C"/>
        </w:tc>
      </w:tr>
      <w:tr w:rsidR="00726F8C" w:rsidRPr="00ED07AC" w:rsidTr="00726F8C">
        <w:tc>
          <w:tcPr>
            <w:tcW w:w="4701" w:type="dxa"/>
            <w:vAlign w:val="center"/>
          </w:tcPr>
          <w:p w:rsidR="00726F8C" w:rsidRPr="00ED07AC" w:rsidRDefault="00726F8C" w:rsidP="00726F8C">
            <w:r w:rsidRPr="00ED07AC">
              <w:rPr>
                <w:sz w:val="22"/>
                <w:szCs w:val="22"/>
              </w:rPr>
              <w:t>Коэффициент годности основных средств</w:t>
            </w:r>
          </w:p>
        </w:tc>
        <w:tc>
          <w:tcPr>
            <w:tcW w:w="1693" w:type="dxa"/>
            <w:vAlign w:val="center"/>
          </w:tcPr>
          <w:p w:rsidR="00726F8C" w:rsidRPr="00ED07AC" w:rsidRDefault="00726F8C" w:rsidP="00726F8C"/>
        </w:tc>
        <w:tc>
          <w:tcPr>
            <w:tcW w:w="1551" w:type="dxa"/>
            <w:vAlign w:val="center"/>
          </w:tcPr>
          <w:p w:rsidR="00726F8C" w:rsidRPr="00ED07AC" w:rsidRDefault="00726F8C" w:rsidP="00726F8C"/>
        </w:tc>
        <w:tc>
          <w:tcPr>
            <w:tcW w:w="1563" w:type="dxa"/>
          </w:tcPr>
          <w:p w:rsidR="00726F8C" w:rsidRPr="00ED07AC" w:rsidRDefault="00726F8C" w:rsidP="00726F8C"/>
        </w:tc>
      </w:tr>
    </w:tbl>
    <w:p w:rsidR="00726F8C" w:rsidRPr="00723BAF" w:rsidRDefault="00726F8C" w:rsidP="00726F8C"/>
    <w:p w:rsidR="00726F8C" w:rsidRPr="00723BAF" w:rsidRDefault="00726F8C" w:rsidP="00726F8C">
      <w:pPr>
        <w:autoSpaceDE w:val="0"/>
        <w:autoSpaceDN w:val="0"/>
        <w:adjustRightInd w:val="0"/>
      </w:pPr>
      <w:r w:rsidRPr="00723BAF">
        <w:rPr>
          <w:b/>
        </w:rPr>
        <w:t>Указания по выполнению задания № 1</w:t>
      </w:r>
      <w:r w:rsidRPr="00723BAF">
        <w:t xml:space="preserve">: </w:t>
      </w:r>
    </w:p>
    <w:p w:rsidR="00726F8C" w:rsidRPr="00723BAF" w:rsidRDefault="00726F8C" w:rsidP="00726F8C">
      <w:pPr>
        <w:ind w:firstLine="576"/>
        <w:jc w:val="both"/>
      </w:pPr>
      <w:r w:rsidRPr="00723BAF">
        <w:t xml:space="preserve">Анализ основных средств на основании данных формы  «Пояснения к бухгалтерскому балансу и отчету о финансовых результатах» сводится к оценке их состояния, движения, физического износа и годности. </w:t>
      </w:r>
    </w:p>
    <w:p w:rsidR="00726F8C" w:rsidRPr="00723BAF" w:rsidRDefault="00726F8C" w:rsidP="00726F8C">
      <w:pPr>
        <w:ind w:firstLine="576"/>
        <w:jc w:val="both"/>
      </w:pPr>
      <w:r w:rsidRPr="00723BAF">
        <w:t xml:space="preserve">По итогам расчетов делаются выводы о влиянии на отклонение общей суммы основных средств изменения величины каждого их вида, а также дается оценка изменениям состава и структуры основных средств, произошедшим в отчетном году. </w:t>
      </w:r>
    </w:p>
    <w:p w:rsidR="00726F8C" w:rsidRPr="00723BAF" w:rsidRDefault="00726F8C" w:rsidP="00726F8C">
      <w:pPr>
        <w:ind w:firstLine="576"/>
        <w:jc w:val="both"/>
      </w:pPr>
      <w:r w:rsidRPr="00723BAF">
        <w:t xml:space="preserve">Далее анализируются движение, физический износ и годность основных средств. Анализ ведется по всем основным средствам в целом и по каждому их виду в отдельности. В ходе анализа выполняется расчет и оценка коэффициентов обновления, выбытия и прироста, характеризующих </w:t>
      </w:r>
      <w:r w:rsidRPr="00723BAF">
        <w:lastRenderedPageBreak/>
        <w:t xml:space="preserve">движение основных средств, а также коэффициентов износа и годности, характеризующих соответственна физический износ и годность основных средств. </w:t>
      </w:r>
    </w:p>
    <w:p w:rsidR="00726F8C" w:rsidRPr="00723BAF" w:rsidRDefault="00726F8C" w:rsidP="00726F8C">
      <w:pPr>
        <w:autoSpaceDE w:val="0"/>
        <w:autoSpaceDN w:val="0"/>
        <w:adjustRightInd w:val="0"/>
      </w:pPr>
      <w:r w:rsidRPr="00723BAF">
        <w:tab/>
        <w:t xml:space="preserve"> Расчет коэффициентов характеризующих движение и физический износ основных средств проводится по формулам, предложенным в таблице 4.</w:t>
      </w:r>
    </w:p>
    <w:p w:rsidR="00726F8C" w:rsidRPr="00723BAF" w:rsidRDefault="00726F8C" w:rsidP="00726F8C">
      <w:pPr>
        <w:autoSpaceDE w:val="0"/>
        <w:autoSpaceDN w:val="0"/>
        <w:adjustRightInd w:val="0"/>
        <w:jc w:val="center"/>
        <w:rPr>
          <w:b/>
        </w:rPr>
      </w:pPr>
      <w:r w:rsidRPr="00723BAF">
        <w:rPr>
          <w:b/>
        </w:rPr>
        <w:t>Таблица 4 – Формулы расчета коэффициентов характеризующих движение и физический износ основных средств</w:t>
      </w:r>
    </w:p>
    <w:tbl>
      <w:tblPr>
        <w:tblW w:w="9600"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94"/>
        <w:gridCol w:w="3402"/>
        <w:gridCol w:w="3190"/>
        <w:gridCol w:w="14"/>
      </w:tblGrid>
      <w:tr w:rsidR="00726F8C" w:rsidRPr="00ED07AC" w:rsidTr="00726F8C">
        <w:trPr>
          <w:trHeight w:val="335"/>
        </w:trPr>
        <w:tc>
          <w:tcPr>
            <w:tcW w:w="2994" w:type="dxa"/>
            <w:vMerge w:val="restart"/>
            <w:vAlign w:val="center"/>
            <w:hideMark/>
          </w:tcPr>
          <w:p w:rsidR="00726F8C" w:rsidRPr="00ED07AC" w:rsidRDefault="00726F8C" w:rsidP="000114D3">
            <w:r w:rsidRPr="00ED07AC">
              <w:rPr>
                <w:sz w:val="22"/>
                <w:szCs w:val="22"/>
              </w:rPr>
              <w:t xml:space="preserve">Наименование </w:t>
            </w:r>
          </w:p>
        </w:tc>
        <w:tc>
          <w:tcPr>
            <w:tcW w:w="6606" w:type="dxa"/>
            <w:gridSpan w:val="3"/>
            <w:vAlign w:val="center"/>
            <w:hideMark/>
          </w:tcPr>
          <w:p w:rsidR="00726F8C" w:rsidRPr="00ED07AC" w:rsidRDefault="00726F8C" w:rsidP="000114D3">
            <w:r w:rsidRPr="00ED07AC">
              <w:rPr>
                <w:sz w:val="22"/>
                <w:szCs w:val="22"/>
              </w:rPr>
              <w:t xml:space="preserve">Расчетная формула </w:t>
            </w:r>
          </w:p>
        </w:tc>
      </w:tr>
      <w:tr w:rsidR="00726F8C" w:rsidRPr="00ED07AC" w:rsidTr="00726F8C">
        <w:trPr>
          <w:gridAfter w:val="1"/>
          <w:wAfter w:w="14" w:type="dxa"/>
          <w:trHeight w:val="20"/>
        </w:trPr>
        <w:tc>
          <w:tcPr>
            <w:tcW w:w="2994" w:type="dxa"/>
            <w:vMerge/>
            <w:vAlign w:val="center"/>
            <w:hideMark/>
          </w:tcPr>
          <w:p w:rsidR="00726F8C" w:rsidRPr="00ED07AC" w:rsidRDefault="00726F8C" w:rsidP="000114D3"/>
        </w:tc>
        <w:tc>
          <w:tcPr>
            <w:tcW w:w="3402" w:type="dxa"/>
            <w:vAlign w:val="center"/>
            <w:hideMark/>
          </w:tcPr>
          <w:p w:rsidR="00726F8C" w:rsidRPr="00ED07AC" w:rsidRDefault="00726F8C" w:rsidP="000114D3">
            <w:r w:rsidRPr="00ED07AC">
              <w:rPr>
                <w:sz w:val="22"/>
                <w:szCs w:val="22"/>
              </w:rPr>
              <w:t xml:space="preserve">Числитель </w:t>
            </w:r>
          </w:p>
        </w:tc>
        <w:tc>
          <w:tcPr>
            <w:tcW w:w="3190" w:type="dxa"/>
            <w:vAlign w:val="center"/>
            <w:hideMark/>
          </w:tcPr>
          <w:p w:rsidR="00726F8C" w:rsidRPr="00ED07AC" w:rsidRDefault="00726F8C" w:rsidP="000114D3">
            <w:r w:rsidRPr="00ED07AC">
              <w:rPr>
                <w:sz w:val="22"/>
                <w:szCs w:val="22"/>
              </w:rPr>
              <w:t xml:space="preserve">Знаменатель </w:t>
            </w:r>
          </w:p>
        </w:tc>
      </w:tr>
      <w:tr w:rsidR="00726F8C" w:rsidRPr="00ED07AC" w:rsidTr="00726F8C">
        <w:trPr>
          <w:gridAfter w:val="1"/>
          <w:wAfter w:w="14" w:type="dxa"/>
          <w:trHeight w:val="96"/>
        </w:trPr>
        <w:tc>
          <w:tcPr>
            <w:tcW w:w="2994" w:type="dxa"/>
            <w:vAlign w:val="center"/>
            <w:hideMark/>
          </w:tcPr>
          <w:p w:rsidR="00726F8C" w:rsidRPr="00ED07AC" w:rsidRDefault="00726F8C" w:rsidP="000114D3">
            <w:r w:rsidRPr="00ED07AC">
              <w:rPr>
                <w:sz w:val="22"/>
                <w:szCs w:val="22"/>
              </w:rPr>
              <w:t xml:space="preserve">Коэффициент обновления основных средств </w:t>
            </w:r>
          </w:p>
        </w:tc>
        <w:tc>
          <w:tcPr>
            <w:tcW w:w="3402" w:type="dxa"/>
            <w:vAlign w:val="center"/>
            <w:hideMark/>
          </w:tcPr>
          <w:p w:rsidR="00726F8C" w:rsidRPr="00ED07AC" w:rsidRDefault="00726F8C" w:rsidP="000114D3">
            <w:r w:rsidRPr="00ED07AC">
              <w:rPr>
                <w:sz w:val="22"/>
                <w:szCs w:val="22"/>
              </w:rPr>
              <w:t xml:space="preserve">Поступило основных средств </w:t>
            </w:r>
          </w:p>
        </w:tc>
        <w:tc>
          <w:tcPr>
            <w:tcW w:w="3190" w:type="dxa"/>
            <w:vAlign w:val="center"/>
            <w:hideMark/>
          </w:tcPr>
          <w:p w:rsidR="00726F8C" w:rsidRPr="00ED07AC" w:rsidRDefault="00726F8C" w:rsidP="000114D3">
            <w:r w:rsidRPr="00ED07AC">
              <w:rPr>
                <w:sz w:val="22"/>
                <w:szCs w:val="22"/>
              </w:rPr>
              <w:t xml:space="preserve">Остаток основных средств на конец периода </w:t>
            </w:r>
          </w:p>
        </w:tc>
      </w:tr>
      <w:tr w:rsidR="00726F8C" w:rsidRPr="00ED07AC" w:rsidTr="00726F8C">
        <w:trPr>
          <w:gridAfter w:val="1"/>
          <w:wAfter w:w="14" w:type="dxa"/>
        </w:trPr>
        <w:tc>
          <w:tcPr>
            <w:tcW w:w="2994" w:type="dxa"/>
            <w:vAlign w:val="center"/>
            <w:hideMark/>
          </w:tcPr>
          <w:p w:rsidR="00726F8C" w:rsidRPr="00ED07AC" w:rsidRDefault="00726F8C" w:rsidP="000114D3">
            <w:r w:rsidRPr="00ED07AC">
              <w:rPr>
                <w:sz w:val="22"/>
                <w:szCs w:val="22"/>
              </w:rPr>
              <w:t xml:space="preserve">Коэффициент выбытия основных средств </w:t>
            </w:r>
          </w:p>
        </w:tc>
        <w:tc>
          <w:tcPr>
            <w:tcW w:w="3402" w:type="dxa"/>
            <w:vAlign w:val="center"/>
            <w:hideMark/>
          </w:tcPr>
          <w:p w:rsidR="00726F8C" w:rsidRPr="00ED07AC" w:rsidRDefault="00726F8C" w:rsidP="000114D3">
            <w:r w:rsidRPr="00ED07AC">
              <w:rPr>
                <w:sz w:val="22"/>
                <w:szCs w:val="22"/>
              </w:rPr>
              <w:t xml:space="preserve">Выбыло основных средств </w:t>
            </w:r>
          </w:p>
        </w:tc>
        <w:tc>
          <w:tcPr>
            <w:tcW w:w="3190" w:type="dxa"/>
            <w:vAlign w:val="center"/>
            <w:hideMark/>
          </w:tcPr>
          <w:p w:rsidR="00726F8C" w:rsidRPr="00ED07AC" w:rsidRDefault="00726F8C" w:rsidP="000114D3">
            <w:r w:rsidRPr="00ED07AC">
              <w:rPr>
                <w:sz w:val="22"/>
                <w:szCs w:val="22"/>
              </w:rPr>
              <w:t xml:space="preserve">Остаток основных средств на начало периода </w:t>
            </w:r>
          </w:p>
        </w:tc>
      </w:tr>
      <w:tr w:rsidR="00726F8C" w:rsidRPr="00ED07AC" w:rsidTr="00726F8C">
        <w:trPr>
          <w:gridAfter w:val="1"/>
          <w:wAfter w:w="14" w:type="dxa"/>
        </w:trPr>
        <w:tc>
          <w:tcPr>
            <w:tcW w:w="2994" w:type="dxa"/>
            <w:vAlign w:val="center"/>
            <w:hideMark/>
          </w:tcPr>
          <w:p w:rsidR="00726F8C" w:rsidRPr="00ED07AC" w:rsidRDefault="00726F8C" w:rsidP="000114D3">
            <w:r w:rsidRPr="00ED07AC">
              <w:rPr>
                <w:sz w:val="22"/>
                <w:szCs w:val="22"/>
              </w:rPr>
              <w:t xml:space="preserve">Коэффициент прироста основных средств </w:t>
            </w:r>
          </w:p>
        </w:tc>
        <w:tc>
          <w:tcPr>
            <w:tcW w:w="3402" w:type="dxa"/>
            <w:vAlign w:val="center"/>
            <w:hideMark/>
          </w:tcPr>
          <w:p w:rsidR="00726F8C" w:rsidRPr="00ED07AC" w:rsidRDefault="00726F8C" w:rsidP="000114D3">
            <w:r w:rsidRPr="00ED07AC">
              <w:rPr>
                <w:sz w:val="22"/>
                <w:szCs w:val="22"/>
              </w:rPr>
              <w:t xml:space="preserve">Прирост (поступило - выбыло) основных средств </w:t>
            </w:r>
          </w:p>
        </w:tc>
        <w:tc>
          <w:tcPr>
            <w:tcW w:w="3190" w:type="dxa"/>
            <w:vAlign w:val="center"/>
            <w:hideMark/>
          </w:tcPr>
          <w:p w:rsidR="00726F8C" w:rsidRPr="00ED07AC" w:rsidRDefault="00726F8C" w:rsidP="000114D3">
            <w:r w:rsidRPr="00ED07AC">
              <w:rPr>
                <w:sz w:val="22"/>
                <w:szCs w:val="22"/>
              </w:rPr>
              <w:t xml:space="preserve">Остаток основных средств на начало периода </w:t>
            </w:r>
          </w:p>
        </w:tc>
      </w:tr>
      <w:tr w:rsidR="00726F8C" w:rsidRPr="00ED07AC" w:rsidTr="00726F8C">
        <w:trPr>
          <w:gridAfter w:val="1"/>
          <w:wAfter w:w="14" w:type="dxa"/>
        </w:trPr>
        <w:tc>
          <w:tcPr>
            <w:tcW w:w="2994" w:type="dxa"/>
            <w:vAlign w:val="center"/>
            <w:hideMark/>
          </w:tcPr>
          <w:p w:rsidR="00726F8C" w:rsidRPr="00ED07AC" w:rsidRDefault="00726F8C" w:rsidP="000114D3">
            <w:r w:rsidRPr="00ED07AC">
              <w:rPr>
                <w:sz w:val="22"/>
                <w:szCs w:val="22"/>
              </w:rPr>
              <w:t xml:space="preserve">Коэффициент износа основных средств </w:t>
            </w:r>
          </w:p>
        </w:tc>
        <w:tc>
          <w:tcPr>
            <w:tcW w:w="3402" w:type="dxa"/>
            <w:vAlign w:val="center"/>
            <w:hideMark/>
          </w:tcPr>
          <w:p w:rsidR="00726F8C" w:rsidRPr="00ED07AC" w:rsidRDefault="00726F8C" w:rsidP="000114D3">
            <w:r w:rsidRPr="00ED07AC">
              <w:rPr>
                <w:sz w:val="22"/>
                <w:szCs w:val="22"/>
              </w:rPr>
              <w:t xml:space="preserve">Амортизация основных средств </w:t>
            </w:r>
          </w:p>
        </w:tc>
        <w:tc>
          <w:tcPr>
            <w:tcW w:w="3190" w:type="dxa"/>
            <w:vAlign w:val="center"/>
            <w:hideMark/>
          </w:tcPr>
          <w:p w:rsidR="00726F8C" w:rsidRPr="00ED07AC" w:rsidRDefault="00726F8C" w:rsidP="000114D3">
            <w:r w:rsidRPr="00ED07AC">
              <w:rPr>
                <w:sz w:val="22"/>
                <w:szCs w:val="22"/>
              </w:rPr>
              <w:t xml:space="preserve">Первоначальная стоимость основных средств </w:t>
            </w:r>
          </w:p>
        </w:tc>
      </w:tr>
      <w:tr w:rsidR="00726F8C" w:rsidRPr="00ED07AC" w:rsidTr="00726F8C">
        <w:trPr>
          <w:trHeight w:val="311"/>
        </w:trPr>
        <w:tc>
          <w:tcPr>
            <w:tcW w:w="2994" w:type="dxa"/>
            <w:vAlign w:val="center"/>
            <w:hideMark/>
          </w:tcPr>
          <w:p w:rsidR="00726F8C" w:rsidRPr="00ED07AC" w:rsidRDefault="00726F8C" w:rsidP="000114D3">
            <w:r w:rsidRPr="00ED07AC">
              <w:rPr>
                <w:sz w:val="22"/>
                <w:szCs w:val="22"/>
              </w:rPr>
              <w:t xml:space="preserve">Коэффициент годности основных средств </w:t>
            </w:r>
          </w:p>
        </w:tc>
        <w:tc>
          <w:tcPr>
            <w:tcW w:w="6606" w:type="dxa"/>
            <w:gridSpan w:val="3"/>
            <w:vAlign w:val="center"/>
            <w:hideMark/>
          </w:tcPr>
          <w:p w:rsidR="00726F8C" w:rsidRPr="00ED07AC" w:rsidRDefault="00726F8C" w:rsidP="000114D3">
            <w:r w:rsidRPr="00ED07AC">
              <w:rPr>
                <w:sz w:val="22"/>
                <w:szCs w:val="22"/>
              </w:rPr>
              <w:t xml:space="preserve">1 — Коэффициент износа основных средств </w:t>
            </w:r>
          </w:p>
        </w:tc>
      </w:tr>
    </w:tbl>
    <w:p w:rsidR="00726F8C" w:rsidRPr="00723BAF" w:rsidRDefault="00726F8C" w:rsidP="00726F8C">
      <w:pPr>
        <w:autoSpaceDE w:val="0"/>
        <w:autoSpaceDN w:val="0"/>
        <w:adjustRightInd w:val="0"/>
      </w:pPr>
    </w:p>
    <w:p w:rsidR="00726F8C" w:rsidRPr="00723BAF" w:rsidRDefault="00726F8C" w:rsidP="00726F8C">
      <w:pPr>
        <w:pStyle w:val="a7"/>
        <w:rPr>
          <w:b/>
        </w:rPr>
      </w:pPr>
      <w:r w:rsidRPr="00723BAF">
        <w:rPr>
          <w:b/>
        </w:rPr>
        <w:t>ЗАДАНИЕ №2.</w:t>
      </w:r>
    </w:p>
    <w:p w:rsidR="00726F8C" w:rsidRPr="00723BAF" w:rsidRDefault="00726F8C" w:rsidP="00726F8C">
      <w:pPr>
        <w:pStyle w:val="a7"/>
      </w:pPr>
      <w:r w:rsidRPr="00723BAF">
        <w:rPr>
          <w:b/>
        </w:rPr>
        <w:t>Время выполнения</w:t>
      </w:r>
      <w:r w:rsidRPr="00723BAF">
        <w:t xml:space="preserve"> – 70 мин. </w:t>
      </w:r>
    </w:p>
    <w:p w:rsidR="00726F8C" w:rsidRPr="00723BAF" w:rsidRDefault="00726F8C" w:rsidP="00726F8C">
      <w:pPr>
        <w:autoSpaceDE w:val="0"/>
        <w:autoSpaceDN w:val="0"/>
        <w:adjustRightInd w:val="0"/>
        <w:jc w:val="both"/>
        <w:rPr>
          <w:rFonts w:eastAsia="Times-Roman"/>
        </w:rPr>
      </w:pPr>
      <w:r w:rsidRPr="00723BAF">
        <w:rPr>
          <w:rFonts w:eastAsia="Times-Roman"/>
        </w:rPr>
        <w:t>Используя данные Бухгалтерской отчетности, произвести оценку объема, состава, структуры и динамики дебиторской и кредиторской задолженности. Заполните таблицу 5, 6. Составьте баланс дебиторской и  кредиторской задолженности в таблице 7. Сделайте аналитические выводы.</w:t>
      </w:r>
    </w:p>
    <w:p w:rsidR="00726F8C" w:rsidRPr="00723BAF" w:rsidRDefault="00726F8C" w:rsidP="00726F8C">
      <w:pPr>
        <w:autoSpaceDE w:val="0"/>
        <w:autoSpaceDN w:val="0"/>
        <w:adjustRightInd w:val="0"/>
        <w:rPr>
          <w:rFonts w:eastAsia="Times-Bold"/>
          <w:b/>
          <w:bCs/>
        </w:rPr>
      </w:pPr>
    </w:p>
    <w:p w:rsidR="00726F8C" w:rsidRPr="00723BAF" w:rsidRDefault="00726F8C" w:rsidP="00726F8C">
      <w:pPr>
        <w:jc w:val="center"/>
        <w:rPr>
          <w:b/>
        </w:rPr>
      </w:pPr>
      <w:r w:rsidRPr="00723BAF">
        <w:rPr>
          <w:b/>
        </w:rPr>
        <w:t>Таблица 5 – Анализ объема, состава, структуры и динамики дебиторской задолженности</w:t>
      </w:r>
    </w:p>
    <w:p w:rsidR="00726F8C" w:rsidRPr="00723BAF" w:rsidRDefault="00726F8C" w:rsidP="00726F8C">
      <w:pPr>
        <w:jc w:val="center"/>
        <w:rPr>
          <w:b/>
        </w:rPr>
      </w:pPr>
    </w:p>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17"/>
        <w:gridCol w:w="935"/>
        <w:gridCol w:w="1475"/>
        <w:gridCol w:w="1247"/>
        <w:gridCol w:w="1315"/>
        <w:gridCol w:w="1196"/>
      </w:tblGrid>
      <w:tr w:rsidR="00726F8C" w:rsidRPr="00ED07AC" w:rsidTr="00726F8C">
        <w:trPr>
          <w:trHeight w:val="227"/>
        </w:trPr>
        <w:tc>
          <w:tcPr>
            <w:tcW w:w="2547" w:type="dxa"/>
            <w:vMerge w:val="restart"/>
            <w:shd w:val="clear" w:color="auto" w:fill="auto"/>
          </w:tcPr>
          <w:p w:rsidR="00726F8C" w:rsidRPr="00ED07AC" w:rsidRDefault="00726F8C" w:rsidP="000114D3">
            <w:pPr>
              <w:jc w:val="both"/>
              <w:rPr>
                <w:b/>
              </w:rPr>
            </w:pPr>
            <w:r w:rsidRPr="00ED07AC">
              <w:rPr>
                <w:b/>
                <w:sz w:val="22"/>
                <w:szCs w:val="22"/>
              </w:rPr>
              <w:t>Показатель</w:t>
            </w:r>
          </w:p>
        </w:tc>
        <w:tc>
          <w:tcPr>
            <w:tcW w:w="2352" w:type="dxa"/>
            <w:gridSpan w:val="2"/>
            <w:shd w:val="clear" w:color="auto" w:fill="auto"/>
          </w:tcPr>
          <w:p w:rsidR="00726F8C" w:rsidRPr="00ED07AC" w:rsidRDefault="00726F8C" w:rsidP="000114D3">
            <w:pPr>
              <w:jc w:val="both"/>
              <w:rPr>
                <w:b/>
              </w:rPr>
            </w:pPr>
            <w:r w:rsidRPr="00ED07AC">
              <w:rPr>
                <w:b/>
                <w:sz w:val="22"/>
                <w:szCs w:val="22"/>
              </w:rPr>
              <w:t>Сумма, тыс. руб.</w:t>
            </w:r>
          </w:p>
        </w:tc>
        <w:tc>
          <w:tcPr>
            <w:tcW w:w="2722" w:type="dxa"/>
            <w:gridSpan w:val="2"/>
            <w:shd w:val="clear" w:color="auto" w:fill="auto"/>
          </w:tcPr>
          <w:p w:rsidR="00726F8C" w:rsidRPr="00ED07AC" w:rsidRDefault="00726F8C" w:rsidP="000114D3">
            <w:pPr>
              <w:jc w:val="both"/>
              <w:rPr>
                <w:b/>
              </w:rPr>
            </w:pPr>
            <w:r w:rsidRPr="00ED07AC">
              <w:rPr>
                <w:b/>
                <w:sz w:val="22"/>
                <w:szCs w:val="22"/>
              </w:rPr>
              <w:t>Удельный вес,%</w:t>
            </w:r>
          </w:p>
        </w:tc>
        <w:tc>
          <w:tcPr>
            <w:tcW w:w="1315" w:type="dxa"/>
            <w:vMerge w:val="restart"/>
            <w:shd w:val="clear" w:color="auto" w:fill="auto"/>
          </w:tcPr>
          <w:p w:rsidR="00726F8C" w:rsidRPr="00ED07AC" w:rsidRDefault="00726F8C" w:rsidP="000114D3">
            <w:pPr>
              <w:jc w:val="both"/>
              <w:rPr>
                <w:b/>
                <w:color w:val="000000"/>
              </w:rPr>
            </w:pPr>
            <w:r w:rsidRPr="00ED07AC">
              <w:rPr>
                <w:b/>
                <w:color w:val="000000"/>
                <w:sz w:val="22"/>
                <w:szCs w:val="22"/>
              </w:rPr>
              <w:t>Изменение, (+,-), тыс. руб.</w:t>
            </w:r>
          </w:p>
        </w:tc>
        <w:tc>
          <w:tcPr>
            <w:tcW w:w="1196" w:type="dxa"/>
            <w:vMerge w:val="restart"/>
            <w:shd w:val="clear" w:color="auto" w:fill="auto"/>
          </w:tcPr>
          <w:p w:rsidR="00726F8C" w:rsidRPr="00ED07AC" w:rsidRDefault="00726F8C" w:rsidP="000114D3">
            <w:pPr>
              <w:jc w:val="both"/>
              <w:rPr>
                <w:b/>
                <w:color w:val="000000"/>
                <w:lang w:val="en-US"/>
              </w:rPr>
            </w:pPr>
            <w:r w:rsidRPr="00ED07AC">
              <w:rPr>
                <w:b/>
                <w:color w:val="000000"/>
                <w:sz w:val="22"/>
                <w:szCs w:val="22"/>
                <w:lang w:val="en-US"/>
              </w:rPr>
              <w:t>Темп прироста, %</w:t>
            </w:r>
          </w:p>
        </w:tc>
      </w:tr>
      <w:tr w:rsidR="00726F8C" w:rsidRPr="00ED07AC" w:rsidTr="00726F8C">
        <w:trPr>
          <w:trHeight w:val="142"/>
        </w:trPr>
        <w:tc>
          <w:tcPr>
            <w:tcW w:w="2547" w:type="dxa"/>
            <w:vMerge/>
            <w:shd w:val="clear" w:color="auto" w:fill="auto"/>
          </w:tcPr>
          <w:p w:rsidR="00726F8C" w:rsidRPr="00ED07AC" w:rsidRDefault="00726F8C" w:rsidP="000114D3">
            <w:pPr>
              <w:jc w:val="both"/>
              <w:rPr>
                <w:b/>
              </w:rPr>
            </w:pPr>
          </w:p>
        </w:tc>
        <w:tc>
          <w:tcPr>
            <w:tcW w:w="1417" w:type="dxa"/>
            <w:shd w:val="clear" w:color="auto" w:fill="auto"/>
          </w:tcPr>
          <w:p w:rsidR="00726F8C" w:rsidRPr="00ED07AC" w:rsidRDefault="00726F8C" w:rsidP="000114D3">
            <w:pPr>
              <w:jc w:val="both"/>
              <w:rPr>
                <w:b/>
                <w:lang w:val="en-US"/>
              </w:rPr>
            </w:pPr>
            <w:r w:rsidRPr="00ED07AC">
              <w:rPr>
                <w:b/>
                <w:sz w:val="22"/>
                <w:szCs w:val="22"/>
              </w:rPr>
              <w:t xml:space="preserve">Предыдущий </w:t>
            </w:r>
            <w:r w:rsidRPr="00ED07AC">
              <w:rPr>
                <w:b/>
                <w:sz w:val="22"/>
                <w:szCs w:val="22"/>
                <w:lang w:val="en-US"/>
              </w:rPr>
              <w:t>год</w:t>
            </w:r>
          </w:p>
        </w:tc>
        <w:tc>
          <w:tcPr>
            <w:tcW w:w="935" w:type="dxa"/>
            <w:shd w:val="clear" w:color="auto" w:fill="auto"/>
          </w:tcPr>
          <w:p w:rsidR="00726F8C" w:rsidRPr="00ED07AC" w:rsidRDefault="00726F8C" w:rsidP="000114D3">
            <w:pPr>
              <w:jc w:val="both"/>
              <w:rPr>
                <w:b/>
                <w:lang w:val="en-US"/>
              </w:rPr>
            </w:pPr>
            <w:r w:rsidRPr="00ED07AC">
              <w:rPr>
                <w:b/>
                <w:sz w:val="22"/>
                <w:szCs w:val="22"/>
              </w:rPr>
              <w:t xml:space="preserve">Отч. </w:t>
            </w:r>
            <w:r w:rsidRPr="00ED07AC">
              <w:rPr>
                <w:b/>
                <w:sz w:val="22"/>
                <w:szCs w:val="22"/>
                <w:lang w:val="en-US"/>
              </w:rPr>
              <w:t>год</w:t>
            </w:r>
          </w:p>
        </w:tc>
        <w:tc>
          <w:tcPr>
            <w:tcW w:w="1475" w:type="dxa"/>
            <w:shd w:val="clear" w:color="auto" w:fill="auto"/>
          </w:tcPr>
          <w:p w:rsidR="00726F8C" w:rsidRPr="00ED07AC" w:rsidRDefault="00726F8C" w:rsidP="000114D3">
            <w:pPr>
              <w:jc w:val="both"/>
              <w:rPr>
                <w:b/>
                <w:lang w:val="en-US"/>
              </w:rPr>
            </w:pPr>
            <w:r w:rsidRPr="00ED07AC">
              <w:rPr>
                <w:b/>
                <w:sz w:val="22"/>
                <w:szCs w:val="22"/>
              </w:rPr>
              <w:t xml:space="preserve">Предыдущий </w:t>
            </w:r>
            <w:r w:rsidRPr="00ED07AC">
              <w:rPr>
                <w:b/>
                <w:sz w:val="22"/>
                <w:szCs w:val="22"/>
                <w:lang w:val="en-US"/>
              </w:rPr>
              <w:t>год</w:t>
            </w:r>
          </w:p>
        </w:tc>
        <w:tc>
          <w:tcPr>
            <w:tcW w:w="1247" w:type="dxa"/>
            <w:shd w:val="clear" w:color="auto" w:fill="auto"/>
          </w:tcPr>
          <w:p w:rsidR="00726F8C" w:rsidRPr="00ED07AC" w:rsidRDefault="00726F8C" w:rsidP="000114D3">
            <w:pPr>
              <w:jc w:val="both"/>
              <w:rPr>
                <w:b/>
                <w:lang w:val="en-US"/>
              </w:rPr>
            </w:pPr>
            <w:r w:rsidRPr="00ED07AC">
              <w:rPr>
                <w:b/>
                <w:sz w:val="22"/>
                <w:szCs w:val="22"/>
              </w:rPr>
              <w:t xml:space="preserve">Отч. </w:t>
            </w:r>
            <w:r w:rsidRPr="00ED07AC">
              <w:rPr>
                <w:b/>
                <w:sz w:val="22"/>
                <w:szCs w:val="22"/>
                <w:lang w:val="en-US"/>
              </w:rPr>
              <w:t>год</w:t>
            </w:r>
          </w:p>
        </w:tc>
        <w:tc>
          <w:tcPr>
            <w:tcW w:w="1315" w:type="dxa"/>
            <w:vMerge/>
            <w:shd w:val="clear" w:color="auto" w:fill="auto"/>
          </w:tcPr>
          <w:p w:rsidR="00726F8C" w:rsidRPr="00ED07AC" w:rsidRDefault="00726F8C" w:rsidP="000114D3">
            <w:pPr>
              <w:jc w:val="both"/>
              <w:rPr>
                <w:b/>
              </w:rPr>
            </w:pPr>
          </w:p>
        </w:tc>
        <w:tc>
          <w:tcPr>
            <w:tcW w:w="1196" w:type="dxa"/>
            <w:vMerge/>
            <w:shd w:val="clear" w:color="auto" w:fill="auto"/>
          </w:tcPr>
          <w:p w:rsidR="00726F8C" w:rsidRPr="00ED07AC" w:rsidRDefault="00726F8C" w:rsidP="000114D3">
            <w:pPr>
              <w:jc w:val="both"/>
              <w:rPr>
                <w:b/>
              </w:rPr>
            </w:pPr>
          </w:p>
        </w:tc>
      </w:tr>
      <w:tr w:rsidR="00726F8C" w:rsidRPr="00ED07AC" w:rsidTr="00726F8C">
        <w:trPr>
          <w:trHeight w:val="280"/>
        </w:trPr>
        <w:tc>
          <w:tcPr>
            <w:tcW w:w="2547" w:type="dxa"/>
            <w:shd w:val="clear" w:color="auto" w:fill="auto"/>
          </w:tcPr>
          <w:p w:rsidR="00726F8C" w:rsidRPr="00ED07AC" w:rsidRDefault="00726F8C" w:rsidP="000114D3">
            <w:pPr>
              <w:jc w:val="both"/>
            </w:pPr>
            <w:r w:rsidRPr="00ED07AC">
              <w:rPr>
                <w:b/>
                <w:sz w:val="22"/>
                <w:szCs w:val="22"/>
              </w:rPr>
              <w:t>Дебиторская задолженность краткосрочная всего</w:t>
            </w:r>
            <w:r w:rsidRPr="00ED07AC">
              <w:rPr>
                <w:sz w:val="22"/>
                <w:szCs w:val="22"/>
              </w:rPr>
              <w:t>,</w:t>
            </w:r>
          </w:p>
          <w:p w:rsidR="00726F8C" w:rsidRPr="00ED07AC" w:rsidRDefault="00726F8C" w:rsidP="000114D3">
            <w:pPr>
              <w:jc w:val="both"/>
            </w:pPr>
            <w:r w:rsidRPr="00ED07AC">
              <w:rPr>
                <w:sz w:val="22"/>
                <w:szCs w:val="22"/>
              </w:rPr>
              <w:t>в т.ч.:</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pPr>
            <w:r w:rsidRPr="00ED07AC">
              <w:rPr>
                <w:sz w:val="22"/>
                <w:szCs w:val="22"/>
              </w:rPr>
              <w:t>-расчеты с покупателями и заказчиками</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rPr>
                <w:lang w:val="en-US"/>
              </w:rPr>
            </w:pPr>
            <w:r w:rsidRPr="00ED07AC">
              <w:rPr>
                <w:sz w:val="22"/>
                <w:szCs w:val="22"/>
                <w:lang w:val="en-US"/>
              </w:rPr>
              <w:t>-авансы выданные</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rPr>
                <w:lang w:val="en-US"/>
              </w:rPr>
            </w:pPr>
            <w:r w:rsidRPr="00ED07AC">
              <w:rPr>
                <w:sz w:val="22"/>
                <w:szCs w:val="22"/>
                <w:lang w:val="en-US"/>
              </w:rPr>
              <w:t>-прочая</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pPr>
            <w:r w:rsidRPr="00ED07AC">
              <w:rPr>
                <w:b/>
                <w:sz w:val="22"/>
                <w:szCs w:val="22"/>
              </w:rPr>
              <w:t>Дебиторская задолженность долгосрочная всего</w:t>
            </w:r>
            <w:r w:rsidRPr="00ED07AC">
              <w:rPr>
                <w:sz w:val="22"/>
                <w:szCs w:val="22"/>
              </w:rPr>
              <w:t>,</w:t>
            </w:r>
          </w:p>
          <w:p w:rsidR="00726F8C" w:rsidRPr="00ED07AC" w:rsidRDefault="00726F8C" w:rsidP="000114D3">
            <w:pPr>
              <w:jc w:val="both"/>
            </w:pPr>
            <w:r w:rsidRPr="00ED07AC">
              <w:rPr>
                <w:sz w:val="22"/>
                <w:szCs w:val="22"/>
              </w:rPr>
              <w:t>в т.ч.:</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pPr>
            <w:r w:rsidRPr="00ED07AC">
              <w:rPr>
                <w:sz w:val="22"/>
                <w:szCs w:val="22"/>
              </w:rPr>
              <w:t>-расчеты с покупателями и заказчиками</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rPr>
                <w:lang w:val="en-US"/>
              </w:rPr>
            </w:pPr>
            <w:r w:rsidRPr="00ED07AC">
              <w:rPr>
                <w:sz w:val="22"/>
                <w:szCs w:val="22"/>
                <w:lang w:val="en-US"/>
              </w:rPr>
              <w:t>-авансы выданные</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rPr>
                <w:lang w:val="en-US"/>
              </w:rPr>
            </w:pPr>
            <w:r w:rsidRPr="00ED07AC">
              <w:rPr>
                <w:sz w:val="22"/>
                <w:szCs w:val="22"/>
                <w:lang w:val="en-US"/>
              </w:rPr>
              <w:t>-прочая</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r w:rsidR="00726F8C" w:rsidRPr="00ED07AC" w:rsidTr="00726F8C">
        <w:trPr>
          <w:trHeight w:val="142"/>
        </w:trPr>
        <w:tc>
          <w:tcPr>
            <w:tcW w:w="2547" w:type="dxa"/>
            <w:shd w:val="clear" w:color="auto" w:fill="auto"/>
          </w:tcPr>
          <w:p w:rsidR="00726F8C" w:rsidRPr="00ED07AC" w:rsidRDefault="00726F8C" w:rsidP="000114D3">
            <w:pPr>
              <w:jc w:val="both"/>
              <w:rPr>
                <w:b/>
                <w:lang w:val="en-US"/>
              </w:rPr>
            </w:pPr>
            <w:r w:rsidRPr="00ED07AC">
              <w:rPr>
                <w:b/>
                <w:sz w:val="22"/>
                <w:szCs w:val="22"/>
                <w:lang w:val="en-US"/>
              </w:rPr>
              <w:lastRenderedPageBreak/>
              <w:t>Дебиторская задолженность всего</w:t>
            </w:r>
          </w:p>
        </w:tc>
        <w:tc>
          <w:tcPr>
            <w:tcW w:w="1417" w:type="dxa"/>
            <w:shd w:val="clear" w:color="auto" w:fill="auto"/>
          </w:tcPr>
          <w:p w:rsidR="00726F8C" w:rsidRPr="00ED07AC" w:rsidRDefault="00726F8C" w:rsidP="000114D3">
            <w:pPr>
              <w:jc w:val="both"/>
            </w:pPr>
          </w:p>
        </w:tc>
        <w:tc>
          <w:tcPr>
            <w:tcW w:w="935" w:type="dxa"/>
            <w:shd w:val="clear" w:color="auto" w:fill="auto"/>
          </w:tcPr>
          <w:p w:rsidR="00726F8C" w:rsidRPr="00ED07AC" w:rsidRDefault="00726F8C" w:rsidP="000114D3">
            <w:pPr>
              <w:jc w:val="both"/>
            </w:pPr>
          </w:p>
        </w:tc>
        <w:tc>
          <w:tcPr>
            <w:tcW w:w="1475" w:type="dxa"/>
            <w:shd w:val="clear" w:color="auto" w:fill="auto"/>
          </w:tcPr>
          <w:p w:rsidR="00726F8C" w:rsidRPr="00ED07AC" w:rsidRDefault="00726F8C" w:rsidP="000114D3">
            <w:pPr>
              <w:jc w:val="both"/>
            </w:pPr>
          </w:p>
        </w:tc>
        <w:tc>
          <w:tcPr>
            <w:tcW w:w="1247" w:type="dxa"/>
            <w:shd w:val="clear" w:color="auto" w:fill="auto"/>
          </w:tcPr>
          <w:p w:rsidR="00726F8C" w:rsidRPr="00ED07AC" w:rsidRDefault="00726F8C" w:rsidP="000114D3">
            <w:pPr>
              <w:jc w:val="both"/>
            </w:pPr>
          </w:p>
        </w:tc>
        <w:tc>
          <w:tcPr>
            <w:tcW w:w="1315" w:type="dxa"/>
            <w:shd w:val="clear" w:color="auto" w:fill="auto"/>
          </w:tcPr>
          <w:p w:rsidR="00726F8C" w:rsidRPr="00ED07AC" w:rsidRDefault="00726F8C" w:rsidP="000114D3">
            <w:pPr>
              <w:jc w:val="both"/>
            </w:pPr>
          </w:p>
        </w:tc>
        <w:tc>
          <w:tcPr>
            <w:tcW w:w="1196" w:type="dxa"/>
            <w:shd w:val="clear" w:color="auto" w:fill="auto"/>
          </w:tcPr>
          <w:p w:rsidR="00726F8C" w:rsidRPr="00ED07AC" w:rsidRDefault="00726F8C" w:rsidP="000114D3">
            <w:pPr>
              <w:jc w:val="both"/>
            </w:pPr>
          </w:p>
        </w:tc>
      </w:tr>
    </w:tbl>
    <w:p w:rsidR="00726F8C" w:rsidRDefault="00726F8C" w:rsidP="00726F8C">
      <w:pPr>
        <w:jc w:val="both"/>
      </w:pPr>
    </w:p>
    <w:p w:rsidR="00726F8C" w:rsidRDefault="00726F8C" w:rsidP="00726F8C">
      <w:pPr>
        <w:jc w:val="center"/>
        <w:rPr>
          <w:b/>
        </w:rPr>
      </w:pPr>
    </w:p>
    <w:p w:rsidR="00726F8C" w:rsidRDefault="00726F8C" w:rsidP="00726F8C">
      <w:pPr>
        <w:jc w:val="center"/>
        <w:rPr>
          <w:b/>
        </w:rPr>
      </w:pPr>
    </w:p>
    <w:p w:rsidR="00726F8C" w:rsidRPr="00723BAF" w:rsidRDefault="00726F8C" w:rsidP="00726F8C">
      <w:pPr>
        <w:jc w:val="center"/>
        <w:rPr>
          <w:b/>
        </w:rPr>
      </w:pPr>
      <w:r w:rsidRPr="00723BAF">
        <w:rPr>
          <w:b/>
        </w:rPr>
        <w:t>Таблица 6 – Анализ объема, состава, структуры и динамики кредиторской задолженности</w:t>
      </w:r>
    </w:p>
    <w:tbl>
      <w:tblPr>
        <w:tblW w:w="99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329"/>
        <w:gridCol w:w="945"/>
        <w:gridCol w:w="1268"/>
        <w:gridCol w:w="787"/>
        <w:gridCol w:w="1506"/>
        <w:gridCol w:w="1306"/>
      </w:tblGrid>
      <w:tr w:rsidR="00726F8C" w:rsidRPr="00ED07AC" w:rsidTr="00726F8C">
        <w:trPr>
          <w:trHeight w:val="165"/>
        </w:trPr>
        <w:tc>
          <w:tcPr>
            <w:tcW w:w="2835" w:type="dxa"/>
            <w:vMerge w:val="restart"/>
            <w:shd w:val="clear" w:color="auto" w:fill="auto"/>
          </w:tcPr>
          <w:p w:rsidR="00726F8C" w:rsidRPr="00ED07AC" w:rsidRDefault="00726F8C" w:rsidP="000114D3">
            <w:pPr>
              <w:jc w:val="both"/>
            </w:pPr>
            <w:r w:rsidRPr="00ED07AC">
              <w:rPr>
                <w:sz w:val="22"/>
                <w:szCs w:val="22"/>
              </w:rPr>
              <w:t>Показатель</w:t>
            </w:r>
          </w:p>
        </w:tc>
        <w:tc>
          <w:tcPr>
            <w:tcW w:w="2274" w:type="dxa"/>
            <w:gridSpan w:val="2"/>
            <w:shd w:val="clear" w:color="auto" w:fill="auto"/>
          </w:tcPr>
          <w:p w:rsidR="00726F8C" w:rsidRPr="00ED07AC" w:rsidRDefault="00726F8C" w:rsidP="000114D3">
            <w:pPr>
              <w:jc w:val="both"/>
            </w:pPr>
            <w:r w:rsidRPr="00ED07AC">
              <w:rPr>
                <w:sz w:val="22"/>
                <w:szCs w:val="22"/>
              </w:rPr>
              <w:t>Сумма, тыс. руб.</w:t>
            </w:r>
          </w:p>
        </w:tc>
        <w:tc>
          <w:tcPr>
            <w:tcW w:w="2055" w:type="dxa"/>
            <w:gridSpan w:val="2"/>
            <w:shd w:val="clear" w:color="auto" w:fill="auto"/>
          </w:tcPr>
          <w:p w:rsidR="00726F8C" w:rsidRPr="00ED07AC" w:rsidRDefault="00726F8C" w:rsidP="000114D3">
            <w:pPr>
              <w:jc w:val="both"/>
            </w:pPr>
            <w:r w:rsidRPr="00ED07AC">
              <w:rPr>
                <w:sz w:val="22"/>
                <w:szCs w:val="22"/>
              </w:rPr>
              <w:t>Удельный вес,%</w:t>
            </w:r>
          </w:p>
        </w:tc>
        <w:tc>
          <w:tcPr>
            <w:tcW w:w="1506" w:type="dxa"/>
            <w:vMerge w:val="restart"/>
            <w:shd w:val="clear" w:color="auto" w:fill="auto"/>
          </w:tcPr>
          <w:p w:rsidR="00726F8C" w:rsidRPr="00ED07AC" w:rsidRDefault="00726F8C" w:rsidP="000114D3">
            <w:pPr>
              <w:jc w:val="both"/>
              <w:rPr>
                <w:color w:val="000000"/>
                <w:lang w:val="en-US"/>
              </w:rPr>
            </w:pPr>
            <w:r w:rsidRPr="00ED07AC">
              <w:rPr>
                <w:color w:val="000000"/>
                <w:sz w:val="22"/>
                <w:szCs w:val="22"/>
              </w:rPr>
              <w:t xml:space="preserve">Изменение, </w:t>
            </w:r>
          </w:p>
          <w:p w:rsidR="00726F8C" w:rsidRPr="00ED07AC" w:rsidRDefault="00726F8C" w:rsidP="000114D3">
            <w:pPr>
              <w:jc w:val="both"/>
              <w:rPr>
                <w:color w:val="FF0000"/>
              </w:rPr>
            </w:pPr>
            <w:r w:rsidRPr="00ED07AC">
              <w:rPr>
                <w:color w:val="000000"/>
                <w:sz w:val="22"/>
                <w:szCs w:val="22"/>
              </w:rPr>
              <w:t>(+,-), тыс</w:t>
            </w:r>
            <w:r w:rsidRPr="00ED07AC">
              <w:rPr>
                <w:color w:val="FF0000"/>
                <w:sz w:val="22"/>
                <w:szCs w:val="22"/>
              </w:rPr>
              <w:t xml:space="preserve">. </w:t>
            </w:r>
            <w:r w:rsidRPr="00ED07AC">
              <w:rPr>
                <w:color w:val="000000"/>
                <w:sz w:val="22"/>
                <w:szCs w:val="22"/>
              </w:rPr>
              <w:t>руб.</w:t>
            </w:r>
          </w:p>
        </w:tc>
        <w:tc>
          <w:tcPr>
            <w:tcW w:w="1306" w:type="dxa"/>
            <w:vMerge w:val="restart"/>
            <w:shd w:val="clear" w:color="auto" w:fill="auto"/>
          </w:tcPr>
          <w:p w:rsidR="00726F8C" w:rsidRPr="00ED07AC" w:rsidRDefault="00726F8C" w:rsidP="000114D3">
            <w:pPr>
              <w:jc w:val="center"/>
              <w:rPr>
                <w:color w:val="000000"/>
                <w:lang w:val="en-US"/>
              </w:rPr>
            </w:pPr>
            <w:r w:rsidRPr="00ED07AC">
              <w:rPr>
                <w:color w:val="000000"/>
                <w:sz w:val="22"/>
                <w:szCs w:val="22"/>
                <w:lang w:val="en-US"/>
              </w:rPr>
              <w:t>Темп прироста, %</w:t>
            </w:r>
          </w:p>
        </w:tc>
      </w:tr>
      <w:tr w:rsidR="00726F8C" w:rsidRPr="00ED07AC" w:rsidTr="00726F8C">
        <w:trPr>
          <w:trHeight w:val="139"/>
        </w:trPr>
        <w:tc>
          <w:tcPr>
            <w:tcW w:w="2835" w:type="dxa"/>
            <w:vMerge/>
            <w:shd w:val="clear" w:color="auto" w:fill="auto"/>
          </w:tcPr>
          <w:p w:rsidR="00726F8C" w:rsidRPr="00ED07AC" w:rsidRDefault="00726F8C" w:rsidP="000114D3">
            <w:pPr>
              <w:jc w:val="both"/>
            </w:pPr>
          </w:p>
        </w:tc>
        <w:tc>
          <w:tcPr>
            <w:tcW w:w="1329" w:type="dxa"/>
            <w:shd w:val="clear" w:color="auto" w:fill="auto"/>
          </w:tcPr>
          <w:p w:rsidR="00726F8C" w:rsidRPr="00ED07AC" w:rsidRDefault="00726F8C" w:rsidP="000114D3">
            <w:pPr>
              <w:jc w:val="both"/>
              <w:rPr>
                <w:lang w:val="en-US"/>
              </w:rPr>
            </w:pPr>
            <w:r w:rsidRPr="00ED07AC">
              <w:rPr>
                <w:sz w:val="22"/>
                <w:szCs w:val="22"/>
              </w:rPr>
              <w:t xml:space="preserve">Предыдущий </w:t>
            </w:r>
            <w:r w:rsidRPr="00ED07AC">
              <w:rPr>
                <w:sz w:val="22"/>
                <w:szCs w:val="22"/>
                <w:lang w:val="en-US"/>
              </w:rPr>
              <w:t>год</w:t>
            </w:r>
          </w:p>
        </w:tc>
        <w:tc>
          <w:tcPr>
            <w:tcW w:w="945" w:type="dxa"/>
            <w:shd w:val="clear" w:color="auto" w:fill="auto"/>
          </w:tcPr>
          <w:p w:rsidR="00726F8C" w:rsidRPr="00ED07AC" w:rsidRDefault="00726F8C" w:rsidP="000114D3">
            <w:pPr>
              <w:jc w:val="both"/>
              <w:rPr>
                <w:lang w:val="en-US"/>
              </w:rPr>
            </w:pPr>
            <w:r w:rsidRPr="00ED07AC">
              <w:rPr>
                <w:sz w:val="22"/>
                <w:szCs w:val="22"/>
              </w:rPr>
              <w:t xml:space="preserve">Отч. </w:t>
            </w:r>
            <w:r w:rsidRPr="00ED07AC">
              <w:rPr>
                <w:sz w:val="22"/>
                <w:szCs w:val="22"/>
                <w:lang w:val="en-US"/>
              </w:rPr>
              <w:t>год</w:t>
            </w:r>
          </w:p>
        </w:tc>
        <w:tc>
          <w:tcPr>
            <w:tcW w:w="1268" w:type="dxa"/>
            <w:shd w:val="clear" w:color="auto" w:fill="auto"/>
          </w:tcPr>
          <w:p w:rsidR="00726F8C" w:rsidRPr="00ED07AC" w:rsidRDefault="00726F8C" w:rsidP="000114D3">
            <w:pPr>
              <w:jc w:val="both"/>
              <w:rPr>
                <w:lang w:val="en-US"/>
              </w:rPr>
            </w:pPr>
            <w:r w:rsidRPr="00ED07AC">
              <w:rPr>
                <w:sz w:val="22"/>
                <w:szCs w:val="22"/>
              </w:rPr>
              <w:t xml:space="preserve">Предыдущий </w:t>
            </w:r>
            <w:r w:rsidRPr="00ED07AC">
              <w:rPr>
                <w:sz w:val="22"/>
                <w:szCs w:val="22"/>
                <w:lang w:val="en-US"/>
              </w:rPr>
              <w:t>год</w:t>
            </w:r>
          </w:p>
        </w:tc>
        <w:tc>
          <w:tcPr>
            <w:tcW w:w="787" w:type="dxa"/>
            <w:shd w:val="clear" w:color="auto" w:fill="auto"/>
          </w:tcPr>
          <w:p w:rsidR="00726F8C" w:rsidRPr="00ED07AC" w:rsidRDefault="00726F8C" w:rsidP="000114D3">
            <w:pPr>
              <w:jc w:val="both"/>
              <w:rPr>
                <w:lang w:val="en-US"/>
              </w:rPr>
            </w:pPr>
            <w:r w:rsidRPr="00ED07AC">
              <w:rPr>
                <w:sz w:val="22"/>
                <w:szCs w:val="22"/>
              </w:rPr>
              <w:t xml:space="preserve">Отч. </w:t>
            </w:r>
            <w:r w:rsidRPr="00ED07AC">
              <w:rPr>
                <w:sz w:val="22"/>
                <w:szCs w:val="22"/>
                <w:lang w:val="en-US"/>
              </w:rPr>
              <w:t>год</w:t>
            </w:r>
          </w:p>
        </w:tc>
        <w:tc>
          <w:tcPr>
            <w:tcW w:w="1506" w:type="dxa"/>
            <w:vMerge/>
            <w:shd w:val="clear" w:color="auto" w:fill="auto"/>
          </w:tcPr>
          <w:p w:rsidR="00726F8C" w:rsidRPr="00ED07AC" w:rsidRDefault="00726F8C" w:rsidP="000114D3">
            <w:pPr>
              <w:jc w:val="both"/>
            </w:pPr>
          </w:p>
        </w:tc>
        <w:tc>
          <w:tcPr>
            <w:tcW w:w="1306" w:type="dxa"/>
            <w:vMerge/>
            <w:shd w:val="clear" w:color="auto" w:fill="auto"/>
          </w:tcPr>
          <w:p w:rsidR="00726F8C" w:rsidRPr="00ED07AC" w:rsidRDefault="00726F8C" w:rsidP="000114D3">
            <w:pPr>
              <w:jc w:val="both"/>
            </w:pPr>
          </w:p>
        </w:tc>
      </w:tr>
      <w:tr w:rsidR="00726F8C" w:rsidRPr="00ED07AC" w:rsidTr="00726F8C">
        <w:trPr>
          <w:trHeight w:val="922"/>
        </w:trPr>
        <w:tc>
          <w:tcPr>
            <w:tcW w:w="2835" w:type="dxa"/>
            <w:shd w:val="clear" w:color="auto" w:fill="auto"/>
          </w:tcPr>
          <w:p w:rsidR="00726F8C" w:rsidRPr="00ED07AC" w:rsidRDefault="00726F8C" w:rsidP="000114D3">
            <w:pPr>
              <w:jc w:val="both"/>
            </w:pPr>
            <w:r w:rsidRPr="00ED07AC">
              <w:rPr>
                <w:b/>
                <w:sz w:val="22"/>
                <w:szCs w:val="22"/>
              </w:rPr>
              <w:t>Кредиторская задолженность краткосрочная всего</w:t>
            </w:r>
            <w:r w:rsidRPr="00ED07AC">
              <w:rPr>
                <w:sz w:val="22"/>
                <w:szCs w:val="22"/>
              </w:rPr>
              <w:t>,</w:t>
            </w:r>
          </w:p>
          <w:p w:rsidR="00726F8C" w:rsidRPr="00ED07AC" w:rsidRDefault="00726F8C" w:rsidP="000114D3">
            <w:pPr>
              <w:jc w:val="both"/>
            </w:pPr>
            <w:r w:rsidRPr="00ED07AC">
              <w:rPr>
                <w:sz w:val="22"/>
                <w:szCs w:val="22"/>
              </w:rPr>
              <w:t>в т.ч.:</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328"/>
        </w:trPr>
        <w:tc>
          <w:tcPr>
            <w:tcW w:w="2835" w:type="dxa"/>
            <w:shd w:val="clear" w:color="auto" w:fill="auto"/>
          </w:tcPr>
          <w:p w:rsidR="00726F8C" w:rsidRPr="00ED07AC" w:rsidRDefault="00726F8C" w:rsidP="000114D3">
            <w:pPr>
              <w:jc w:val="both"/>
            </w:pPr>
            <w:r w:rsidRPr="00ED07AC">
              <w:rPr>
                <w:sz w:val="22"/>
                <w:szCs w:val="22"/>
              </w:rPr>
              <w:t>-расчеты с поставщиками и подрядчиками</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374"/>
        </w:trPr>
        <w:tc>
          <w:tcPr>
            <w:tcW w:w="2835" w:type="dxa"/>
            <w:shd w:val="clear" w:color="auto" w:fill="auto"/>
          </w:tcPr>
          <w:p w:rsidR="00726F8C" w:rsidRPr="00ED07AC" w:rsidRDefault="00726F8C" w:rsidP="000114D3">
            <w:pPr>
              <w:jc w:val="both"/>
              <w:rPr>
                <w:lang w:val="en-US"/>
              </w:rPr>
            </w:pPr>
            <w:r w:rsidRPr="00ED07AC">
              <w:rPr>
                <w:sz w:val="22"/>
                <w:szCs w:val="22"/>
                <w:lang w:val="en-US"/>
              </w:rPr>
              <w:t>-авансы полученные</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535"/>
        </w:trPr>
        <w:tc>
          <w:tcPr>
            <w:tcW w:w="2835" w:type="dxa"/>
            <w:shd w:val="clear" w:color="auto" w:fill="auto"/>
          </w:tcPr>
          <w:p w:rsidR="00726F8C" w:rsidRPr="00ED07AC" w:rsidRDefault="00726F8C" w:rsidP="000114D3">
            <w:pPr>
              <w:jc w:val="both"/>
            </w:pPr>
            <w:r w:rsidRPr="00ED07AC">
              <w:rPr>
                <w:sz w:val="22"/>
                <w:szCs w:val="22"/>
              </w:rPr>
              <w:t>-расчеты по налогам и сборам</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275"/>
        </w:trPr>
        <w:tc>
          <w:tcPr>
            <w:tcW w:w="2835" w:type="dxa"/>
            <w:shd w:val="clear" w:color="auto" w:fill="auto"/>
          </w:tcPr>
          <w:p w:rsidR="00726F8C" w:rsidRPr="00ED07AC" w:rsidRDefault="00726F8C" w:rsidP="000114D3">
            <w:pPr>
              <w:jc w:val="both"/>
              <w:rPr>
                <w:lang w:val="en-US"/>
              </w:rPr>
            </w:pPr>
            <w:r w:rsidRPr="00ED07AC">
              <w:rPr>
                <w:sz w:val="22"/>
                <w:szCs w:val="22"/>
                <w:lang w:val="en-US"/>
              </w:rPr>
              <w:t>-кредиты</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260"/>
        </w:trPr>
        <w:tc>
          <w:tcPr>
            <w:tcW w:w="2835" w:type="dxa"/>
            <w:shd w:val="clear" w:color="auto" w:fill="auto"/>
          </w:tcPr>
          <w:p w:rsidR="00726F8C" w:rsidRPr="00ED07AC" w:rsidRDefault="00726F8C" w:rsidP="000114D3">
            <w:pPr>
              <w:jc w:val="both"/>
              <w:rPr>
                <w:lang w:val="en-US"/>
              </w:rPr>
            </w:pPr>
            <w:r w:rsidRPr="00ED07AC">
              <w:rPr>
                <w:sz w:val="22"/>
                <w:szCs w:val="22"/>
                <w:lang w:val="en-US"/>
              </w:rPr>
              <w:t>-займы</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260"/>
        </w:trPr>
        <w:tc>
          <w:tcPr>
            <w:tcW w:w="2835" w:type="dxa"/>
            <w:shd w:val="clear" w:color="auto" w:fill="auto"/>
          </w:tcPr>
          <w:p w:rsidR="00726F8C" w:rsidRPr="00ED07AC" w:rsidRDefault="00726F8C" w:rsidP="000114D3">
            <w:pPr>
              <w:jc w:val="both"/>
              <w:rPr>
                <w:lang w:val="en-US"/>
              </w:rPr>
            </w:pPr>
            <w:r w:rsidRPr="00ED07AC">
              <w:rPr>
                <w:sz w:val="22"/>
                <w:szCs w:val="22"/>
                <w:lang w:val="en-US"/>
              </w:rPr>
              <w:t>-прочая</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474"/>
        </w:trPr>
        <w:tc>
          <w:tcPr>
            <w:tcW w:w="2835" w:type="dxa"/>
            <w:shd w:val="clear" w:color="auto" w:fill="auto"/>
          </w:tcPr>
          <w:p w:rsidR="00726F8C" w:rsidRPr="00ED07AC" w:rsidRDefault="00726F8C" w:rsidP="000114D3">
            <w:pPr>
              <w:jc w:val="both"/>
            </w:pPr>
            <w:r w:rsidRPr="00ED07AC">
              <w:rPr>
                <w:b/>
                <w:sz w:val="22"/>
                <w:szCs w:val="22"/>
              </w:rPr>
              <w:t>Кредиторская задолженность долгосрочная всего</w:t>
            </w:r>
            <w:r w:rsidRPr="00ED07AC">
              <w:rPr>
                <w:sz w:val="22"/>
                <w:szCs w:val="22"/>
              </w:rPr>
              <w:t>,</w:t>
            </w:r>
          </w:p>
          <w:p w:rsidR="00726F8C" w:rsidRPr="00ED07AC" w:rsidRDefault="00726F8C" w:rsidP="000114D3">
            <w:pPr>
              <w:jc w:val="both"/>
            </w:pPr>
            <w:r w:rsidRPr="00ED07AC">
              <w:rPr>
                <w:sz w:val="22"/>
                <w:szCs w:val="22"/>
              </w:rPr>
              <w:t>в т.ч.:</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260"/>
        </w:trPr>
        <w:tc>
          <w:tcPr>
            <w:tcW w:w="2835" w:type="dxa"/>
            <w:shd w:val="clear" w:color="auto" w:fill="auto"/>
          </w:tcPr>
          <w:p w:rsidR="00726F8C" w:rsidRPr="00ED07AC" w:rsidRDefault="00726F8C" w:rsidP="000114D3">
            <w:pPr>
              <w:jc w:val="both"/>
              <w:rPr>
                <w:lang w:val="en-US"/>
              </w:rPr>
            </w:pPr>
            <w:r w:rsidRPr="00ED07AC">
              <w:rPr>
                <w:sz w:val="22"/>
                <w:szCs w:val="22"/>
              </w:rPr>
              <w:t>-</w:t>
            </w:r>
            <w:r w:rsidRPr="00ED07AC">
              <w:rPr>
                <w:sz w:val="22"/>
                <w:szCs w:val="22"/>
                <w:lang w:val="en-US"/>
              </w:rPr>
              <w:t>кредиты</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275"/>
        </w:trPr>
        <w:tc>
          <w:tcPr>
            <w:tcW w:w="2835" w:type="dxa"/>
            <w:shd w:val="clear" w:color="auto" w:fill="auto"/>
          </w:tcPr>
          <w:p w:rsidR="00726F8C" w:rsidRPr="00ED07AC" w:rsidRDefault="00726F8C" w:rsidP="000114D3">
            <w:pPr>
              <w:jc w:val="both"/>
              <w:rPr>
                <w:lang w:val="en-US"/>
              </w:rPr>
            </w:pPr>
            <w:r w:rsidRPr="00ED07AC">
              <w:rPr>
                <w:sz w:val="22"/>
                <w:szCs w:val="22"/>
                <w:lang w:val="en-US"/>
              </w:rPr>
              <w:t>-займы</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r w:rsidR="00726F8C" w:rsidRPr="00ED07AC" w:rsidTr="00726F8C">
        <w:trPr>
          <w:trHeight w:val="155"/>
        </w:trPr>
        <w:tc>
          <w:tcPr>
            <w:tcW w:w="2835" w:type="dxa"/>
            <w:shd w:val="clear" w:color="auto" w:fill="auto"/>
          </w:tcPr>
          <w:p w:rsidR="00726F8C" w:rsidRPr="00ED07AC" w:rsidRDefault="00726F8C" w:rsidP="000114D3">
            <w:pPr>
              <w:jc w:val="both"/>
              <w:rPr>
                <w:b/>
                <w:lang w:val="en-US"/>
              </w:rPr>
            </w:pPr>
            <w:r w:rsidRPr="00ED07AC">
              <w:rPr>
                <w:b/>
                <w:sz w:val="22"/>
                <w:szCs w:val="22"/>
                <w:lang w:val="en-US"/>
              </w:rPr>
              <w:t>Кредиторская задолженность всего</w:t>
            </w:r>
          </w:p>
        </w:tc>
        <w:tc>
          <w:tcPr>
            <w:tcW w:w="1329" w:type="dxa"/>
            <w:shd w:val="clear" w:color="auto" w:fill="auto"/>
          </w:tcPr>
          <w:p w:rsidR="00726F8C" w:rsidRPr="00ED07AC" w:rsidRDefault="00726F8C" w:rsidP="000114D3">
            <w:pPr>
              <w:jc w:val="both"/>
            </w:pPr>
          </w:p>
        </w:tc>
        <w:tc>
          <w:tcPr>
            <w:tcW w:w="945" w:type="dxa"/>
            <w:shd w:val="clear" w:color="auto" w:fill="auto"/>
          </w:tcPr>
          <w:p w:rsidR="00726F8C" w:rsidRPr="00ED07AC" w:rsidRDefault="00726F8C" w:rsidP="000114D3">
            <w:pPr>
              <w:jc w:val="both"/>
            </w:pPr>
          </w:p>
        </w:tc>
        <w:tc>
          <w:tcPr>
            <w:tcW w:w="1268" w:type="dxa"/>
            <w:shd w:val="clear" w:color="auto" w:fill="auto"/>
          </w:tcPr>
          <w:p w:rsidR="00726F8C" w:rsidRPr="00ED07AC" w:rsidRDefault="00726F8C" w:rsidP="000114D3">
            <w:pPr>
              <w:jc w:val="both"/>
            </w:pPr>
          </w:p>
        </w:tc>
        <w:tc>
          <w:tcPr>
            <w:tcW w:w="787" w:type="dxa"/>
            <w:shd w:val="clear" w:color="auto" w:fill="auto"/>
          </w:tcPr>
          <w:p w:rsidR="00726F8C" w:rsidRPr="00ED07AC" w:rsidRDefault="00726F8C" w:rsidP="000114D3">
            <w:pPr>
              <w:jc w:val="both"/>
            </w:pPr>
          </w:p>
        </w:tc>
        <w:tc>
          <w:tcPr>
            <w:tcW w:w="1506" w:type="dxa"/>
            <w:shd w:val="clear" w:color="auto" w:fill="auto"/>
          </w:tcPr>
          <w:p w:rsidR="00726F8C" w:rsidRPr="00ED07AC" w:rsidRDefault="00726F8C" w:rsidP="000114D3">
            <w:pPr>
              <w:jc w:val="both"/>
            </w:pPr>
          </w:p>
        </w:tc>
        <w:tc>
          <w:tcPr>
            <w:tcW w:w="1306" w:type="dxa"/>
            <w:shd w:val="clear" w:color="auto" w:fill="auto"/>
          </w:tcPr>
          <w:p w:rsidR="00726F8C" w:rsidRPr="00ED07AC" w:rsidRDefault="00726F8C" w:rsidP="000114D3">
            <w:pPr>
              <w:jc w:val="both"/>
            </w:pPr>
          </w:p>
        </w:tc>
      </w:tr>
    </w:tbl>
    <w:p w:rsidR="00726F8C" w:rsidRPr="00723BAF" w:rsidRDefault="00726F8C" w:rsidP="00726F8C">
      <w:pPr>
        <w:jc w:val="center"/>
        <w:rPr>
          <w:b/>
        </w:rPr>
      </w:pPr>
    </w:p>
    <w:p w:rsidR="00726F8C" w:rsidRPr="00723BAF" w:rsidRDefault="00726F8C" w:rsidP="00726F8C">
      <w:pPr>
        <w:jc w:val="center"/>
        <w:rPr>
          <w:b/>
        </w:rPr>
      </w:pPr>
      <w:r w:rsidRPr="00723BAF">
        <w:rPr>
          <w:b/>
        </w:rPr>
        <w:t>Таблица 7 – Баланс дебиторской и  кредиторской задолженности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851"/>
        <w:gridCol w:w="1168"/>
        <w:gridCol w:w="2092"/>
        <w:gridCol w:w="992"/>
        <w:gridCol w:w="942"/>
        <w:gridCol w:w="1043"/>
      </w:tblGrid>
      <w:tr w:rsidR="00726F8C" w:rsidRPr="00ED07AC" w:rsidTr="00726F8C">
        <w:tc>
          <w:tcPr>
            <w:tcW w:w="1985" w:type="dxa"/>
            <w:shd w:val="clear" w:color="auto" w:fill="auto"/>
          </w:tcPr>
          <w:p w:rsidR="00726F8C" w:rsidRPr="00ED07AC" w:rsidRDefault="00726F8C" w:rsidP="000114D3">
            <w:pPr>
              <w:rPr>
                <w:b/>
              </w:rPr>
            </w:pPr>
            <w:r w:rsidRPr="00ED07AC">
              <w:rPr>
                <w:b/>
                <w:sz w:val="22"/>
                <w:szCs w:val="22"/>
              </w:rPr>
              <w:t>Статьи дебиторской задолженности</w:t>
            </w:r>
          </w:p>
        </w:tc>
        <w:tc>
          <w:tcPr>
            <w:tcW w:w="1134" w:type="dxa"/>
            <w:shd w:val="clear" w:color="auto" w:fill="auto"/>
          </w:tcPr>
          <w:p w:rsidR="00726F8C" w:rsidRPr="00ED07AC" w:rsidRDefault="00726F8C" w:rsidP="000114D3">
            <w:pPr>
              <w:jc w:val="both"/>
              <w:rPr>
                <w:b/>
              </w:rPr>
            </w:pPr>
            <w:r w:rsidRPr="00ED07AC">
              <w:rPr>
                <w:b/>
                <w:sz w:val="22"/>
                <w:szCs w:val="22"/>
              </w:rPr>
              <w:t>Пред</w:t>
            </w:r>
          </w:p>
          <w:p w:rsidR="00726F8C" w:rsidRPr="00ED07AC" w:rsidRDefault="00726F8C" w:rsidP="000114D3">
            <w:pPr>
              <w:jc w:val="both"/>
              <w:rPr>
                <w:b/>
              </w:rPr>
            </w:pPr>
            <w:r w:rsidRPr="00ED07AC">
              <w:rPr>
                <w:b/>
                <w:sz w:val="22"/>
                <w:szCs w:val="22"/>
              </w:rPr>
              <w:t>ыдущий период</w:t>
            </w:r>
          </w:p>
        </w:tc>
        <w:tc>
          <w:tcPr>
            <w:tcW w:w="851" w:type="dxa"/>
            <w:shd w:val="clear" w:color="auto" w:fill="auto"/>
          </w:tcPr>
          <w:p w:rsidR="00726F8C" w:rsidRPr="00ED07AC" w:rsidRDefault="00726F8C" w:rsidP="000114D3">
            <w:pPr>
              <w:jc w:val="both"/>
              <w:rPr>
                <w:b/>
              </w:rPr>
            </w:pPr>
            <w:r w:rsidRPr="00ED07AC">
              <w:rPr>
                <w:b/>
                <w:sz w:val="22"/>
                <w:szCs w:val="22"/>
              </w:rPr>
              <w:t>Отч. период</w:t>
            </w:r>
          </w:p>
        </w:tc>
        <w:tc>
          <w:tcPr>
            <w:tcW w:w="1168" w:type="dxa"/>
            <w:shd w:val="clear" w:color="auto" w:fill="auto"/>
          </w:tcPr>
          <w:p w:rsidR="00726F8C" w:rsidRPr="00ED07AC" w:rsidRDefault="00726F8C" w:rsidP="000114D3">
            <w:pPr>
              <w:rPr>
                <w:b/>
              </w:rPr>
            </w:pPr>
            <w:r w:rsidRPr="00ED07AC">
              <w:rPr>
                <w:b/>
                <w:color w:val="000000"/>
                <w:sz w:val="22"/>
                <w:szCs w:val="22"/>
              </w:rPr>
              <w:t>Изменение,</w:t>
            </w:r>
            <w:r w:rsidRPr="00ED07AC">
              <w:rPr>
                <w:b/>
                <w:sz w:val="22"/>
                <w:szCs w:val="22"/>
              </w:rPr>
              <w:t xml:space="preserve"> (+,-), тыс. руб.</w:t>
            </w:r>
          </w:p>
        </w:tc>
        <w:tc>
          <w:tcPr>
            <w:tcW w:w="2092" w:type="dxa"/>
            <w:shd w:val="clear" w:color="auto" w:fill="auto"/>
          </w:tcPr>
          <w:p w:rsidR="00726F8C" w:rsidRPr="00ED07AC" w:rsidRDefault="00726F8C" w:rsidP="000114D3">
            <w:pPr>
              <w:rPr>
                <w:b/>
                <w:lang w:val="en-US"/>
              </w:rPr>
            </w:pPr>
            <w:r w:rsidRPr="00ED07AC">
              <w:rPr>
                <w:b/>
                <w:sz w:val="22"/>
                <w:szCs w:val="22"/>
                <w:lang w:val="en-US"/>
              </w:rPr>
              <w:t>Статьи кредиторской задолженности</w:t>
            </w:r>
          </w:p>
        </w:tc>
        <w:tc>
          <w:tcPr>
            <w:tcW w:w="992" w:type="dxa"/>
            <w:shd w:val="clear" w:color="auto" w:fill="auto"/>
          </w:tcPr>
          <w:p w:rsidR="00726F8C" w:rsidRPr="00ED07AC" w:rsidRDefault="00726F8C" w:rsidP="000114D3">
            <w:pPr>
              <w:jc w:val="both"/>
              <w:rPr>
                <w:b/>
                <w:lang w:val="en-US"/>
              </w:rPr>
            </w:pPr>
            <w:r w:rsidRPr="00ED07AC">
              <w:rPr>
                <w:b/>
                <w:sz w:val="22"/>
                <w:szCs w:val="22"/>
              </w:rPr>
              <w:t>Пред</w:t>
            </w:r>
          </w:p>
          <w:p w:rsidR="00726F8C" w:rsidRPr="00ED07AC" w:rsidRDefault="00726F8C" w:rsidP="000114D3">
            <w:pPr>
              <w:jc w:val="both"/>
              <w:rPr>
                <w:b/>
              </w:rPr>
            </w:pPr>
            <w:r w:rsidRPr="00ED07AC">
              <w:rPr>
                <w:b/>
                <w:sz w:val="22"/>
                <w:szCs w:val="22"/>
              </w:rPr>
              <w:t>ыдущий период</w:t>
            </w:r>
          </w:p>
        </w:tc>
        <w:tc>
          <w:tcPr>
            <w:tcW w:w="942" w:type="dxa"/>
            <w:shd w:val="clear" w:color="auto" w:fill="auto"/>
          </w:tcPr>
          <w:p w:rsidR="00726F8C" w:rsidRPr="00ED07AC" w:rsidRDefault="00726F8C" w:rsidP="000114D3">
            <w:pPr>
              <w:jc w:val="both"/>
              <w:rPr>
                <w:b/>
              </w:rPr>
            </w:pPr>
            <w:r w:rsidRPr="00ED07AC">
              <w:rPr>
                <w:b/>
                <w:sz w:val="22"/>
                <w:szCs w:val="22"/>
              </w:rPr>
              <w:t>Отч. период</w:t>
            </w:r>
          </w:p>
        </w:tc>
        <w:tc>
          <w:tcPr>
            <w:tcW w:w="1043" w:type="dxa"/>
            <w:shd w:val="clear" w:color="auto" w:fill="auto"/>
          </w:tcPr>
          <w:p w:rsidR="00726F8C" w:rsidRPr="00ED07AC" w:rsidRDefault="00726F8C" w:rsidP="000114D3">
            <w:pPr>
              <w:rPr>
                <w:b/>
              </w:rPr>
            </w:pPr>
            <w:r w:rsidRPr="00ED07AC">
              <w:rPr>
                <w:b/>
                <w:sz w:val="22"/>
                <w:szCs w:val="22"/>
              </w:rPr>
              <w:t>Изменение, (+,-), тыс. руб.</w:t>
            </w:r>
          </w:p>
        </w:tc>
      </w:tr>
      <w:tr w:rsidR="00726F8C" w:rsidRPr="00ED07AC" w:rsidTr="00726F8C">
        <w:tc>
          <w:tcPr>
            <w:tcW w:w="1985" w:type="dxa"/>
            <w:shd w:val="clear" w:color="auto" w:fill="auto"/>
          </w:tcPr>
          <w:p w:rsidR="00726F8C" w:rsidRPr="00ED07AC" w:rsidRDefault="00726F8C" w:rsidP="000114D3">
            <w:pPr>
              <w:jc w:val="both"/>
            </w:pPr>
            <w:r w:rsidRPr="00ED07AC">
              <w:rPr>
                <w:sz w:val="22"/>
                <w:szCs w:val="22"/>
              </w:rPr>
              <w:t>расчеты с покупателями и заказчиками</w:t>
            </w: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jc w:val="both"/>
            </w:pPr>
            <w:r w:rsidRPr="00ED07AC">
              <w:rPr>
                <w:sz w:val="22"/>
                <w:szCs w:val="22"/>
              </w:rPr>
              <w:t>расчеты с поставщиками и подрядчиками</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pPr>
              <w:jc w:val="both"/>
              <w:rPr>
                <w:lang w:val="en-US"/>
              </w:rPr>
            </w:pPr>
            <w:r w:rsidRPr="00ED07AC">
              <w:rPr>
                <w:sz w:val="22"/>
                <w:szCs w:val="22"/>
                <w:lang w:val="en-US"/>
              </w:rPr>
              <w:t>авансы выданные</w:t>
            </w: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jc w:val="both"/>
              <w:rPr>
                <w:lang w:val="en-US"/>
              </w:rPr>
            </w:pPr>
            <w:r w:rsidRPr="00ED07AC">
              <w:rPr>
                <w:sz w:val="22"/>
                <w:szCs w:val="22"/>
                <w:lang w:val="en-US"/>
              </w:rPr>
              <w:t>авансы полученные</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pPr>
              <w:jc w:val="both"/>
              <w:rPr>
                <w:lang w:val="en-US"/>
              </w:rPr>
            </w:pPr>
            <w:r w:rsidRPr="00ED07AC">
              <w:rPr>
                <w:sz w:val="22"/>
                <w:szCs w:val="22"/>
                <w:lang w:val="en-US"/>
              </w:rPr>
              <w:t>прочая</w:t>
            </w: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jc w:val="both"/>
            </w:pPr>
            <w:r w:rsidRPr="00ED07AC">
              <w:rPr>
                <w:sz w:val="22"/>
                <w:szCs w:val="22"/>
              </w:rPr>
              <w:t>расчеты по налогам и сборам</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pPr>
              <w:rPr>
                <w:b/>
              </w:rPr>
            </w:pP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jc w:val="both"/>
              <w:rPr>
                <w:lang w:val="en-US"/>
              </w:rPr>
            </w:pPr>
            <w:r w:rsidRPr="00ED07AC">
              <w:rPr>
                <w:sz w:val="22"/>
                <w:szCs w:val="22"/>
                <w:lang w:val="en-US"/>
              </w:rPr>
              <w:t>кредиты</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jc w:val="both"/>
              <w:rPr>
                <w:lang w:val="en-US"/>
              </w:rPr>
            </w:pPr>
            <w:r w:rsidRPr="00ED07AC">
              <w:rPr>
                <w:sz w:val="22"/>
                <w:szCs w:val="22"/>
                <w:lang w:val="en-US"/>
              </w:rPr>
              <w:t>займы</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jc w:val="both"/>
              <w:rPr>
                <w:lang w:val="en-US"/>
              </w:rPr>
            </w:pPr>
            <w:r w:rsidRPr="00ED07AC">
              <w:rPr>
                <w:sz w:val="22"/>
                <w:szCs w:val="22"/>
                <w:lang w:val="en-US"/>
              </w:rPr>
              <w:t>прочая</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pPr>
              <w:rPr>
                <w:b/>
                <w:lang w:val="en-US"/>
              </w:rPr>
            </w:pPr>
            <w:r w:rsidRPr="00ED07AC">
              <w:rPr>
                <w:b/>
                <w:sz w:val="22"/>
                <w:szCs w:val="22"/>
                <w:lang w:val="en-US"/>
              </w:rPr>
              <w:t>ИТОГО</w:t>
            </w: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rPr>
                <w:b/>
                <w:lang w:val="en-US"/>
              </w:rPr>
            </w:pPr>
            <w:r w:rsidRPr="00ED07AC">
              <w:rPr>
                <w:b/>
                <w:sz w:val="22"/>
                <w:szCs w:val="22"/>
                <w:lang w:val="en-US"/>
              </w:rPr>
              <w:t>ИТОГО</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pPr>
              <w:rPr>
                <w:lang w:val="en-US"/>
              </w:rPr>
            </w:pPr>
            <w:r w:rsidRPr="00ED07AC">
              <w:rPr>
                <w:sz w:val="22"/>
                <w:szCs w:val="22"/>
                <w:lang w:val="en-US"/>
              </w:rPr>
              <w:t>Пассивное сальдо</w:t>
            </w: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rPr>
                <w:lang w:val="en-US"/>
              </w:rPr>
            </w:pPr>
            <w:r w:rsidRPr="00ED07AC">
              <w:rPr>
                <w:sz w:val="22"/>
                <w:szCs w:val="22"/>
                <w:lang w:val="en-US"/>
              </w:rPr>
              <w:t>Активное сальдо</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r w:rsidR="00726F8C" w:rsidRPr="00ED07AC" w:rsidTr="00726F8C">
        <w:tc>
          <w:tcPr>
            <w:tcW w:w="1985" w:type="dxa"/>
            <w:shd w:val="clear" w:color="auto" w:fill="auto"/>
          </w:tcPr>
          <w:p w:rsidR="00726F8C" w:rsidRPr="00ED07AC" w:rsidRDefault="00726F8C" w:rsidP="000114D3">
            <w:pPr>
              <w:rPr>
                <w:b/>
                <w:lang w:val="en-US"/>
              </w:rPr>
            </w:pPr>
            <w:r w:rsidRPr="00ED07AC">
              <w:rPr>
                <w:b/>
                <w:sz w:val="22"/>
                <w:szCs w:val="22"/>
                <w:lang w:val="en-US"/>
              </w:rPr>
              <w:t>БАЛАНС</w:t>
            </w:r>
          </w:p>
        </w:tc>
        <w:tc>
          <w:tcPr>
            <w:tcW w:w="1134" w:type="dxa"/>
            <w:shd w:val="clear" w:color="auto" w:fill="auto"/>
          </w:tcPr>
          <w:p w:rsidR="00726F8C" w:rsidRPr="00ED07AC" w:rsidRDefault="00726F8C" w:rsidP="000114D3"/>
        </w:tc>
        <w:tc>
          <w:tcPr>
            <w:tcW w:w="851" w:type="dxa"/>
            <w:shd w:val="clear" w:color="auto" w:fill="auto"/>
          </w:tcPr>
          <w:p w:rsidR="00726F8C" w:rsidRPr="00ED07AC" w:rsidRDefault="00726F8C" w:rsidP="000114D3"/>
        </w:tc>
        <w:tc>
          <w:tcPr>
            <w:tcW w:w="1168" w:type="dxa"/>
            <w:shd w:val="clear" w:color="auto" w:fill="auto"/>
          </w:tcPr>
          <w:p w:rsidR="00726F8C" w:rsidRPr="00ED07AC" w:rsidRDefault="00726F8C" w:rsidP="000114D3"/>
        </w:tc>
        <w:tc>
          <w:tcPr>
            <w:tcW w:w="2092" w:type="dxa"/>
            <w:shd w:val="clear" w:color="auto" w:fill="auto"/>
          </w:tcPr>
          <w:p w:rsidR="00726F8C" w:rsidRPr="00ED07AC" w:rsidRDefault="00726F8C" w:rsidP="000114D3">
            <w:pPr>
              <w:rPr>
                <w:b/>
                <w:lang w:val="en-US"/>
              </w:rPr>
            </w:pPr>
            <w:r w:rsidRPr="00ED07AC">
              <w:rPr>
                <w:b/>
                <w:sz w:val="22"/>
                <w:szCs w:val="22"/>
                <w:lang w:val="en-US"/>
              </w:rPr>
              <w:t>БАЛАНС</w:t>
            </w:r>
          </w:p>
        </w:tc>
        <w:tc>
          <w:tcPr>
            <w:tcW w:w="992" w:type="dxa"/>
            <w:shd w:val="clear" w:color="auto" w:fill="auto"/>
          </w:tcPr>
          <w:p w:rsidR="00726F8C" w:rsidRPr="00ED07AC" w:rsidRDefault="00726F8C" w:rsidP="000114D3"/>
        </w:tc>
        <w:tc>
          <w:tcPr>
            <w:tcW w:w="942" w:type="dxa"/>
            <w:shd w:val="clear" w:color="auto" w:fill="auto"/>
          </w:tcPr>
          <w:p w:rsidR="00726F8C" w:rsidRPr="00ED07AC" w:rsidRDefault="00726F8C" w:rsidP="000114D3"/>
        </w:tc>
        <w:tc>
          <w:tcPr>
            <w:tcW w:w="1043" w:type="dxa"/>
            <w:shd w:val="clear" w:color="auto" w:fill="auto"/>
          </w:tcPr>
          <w:p w:rsidR="00726F8C" w:rsidRPr="00ED07AC" w:rsidRDefault="00726F8C" w:rsidP="000114D3"/>
        </w:tc>
      </w:tr>
    </w:tbl>
    <w:p w:rsidR="00726F8C" w:rsidRPr="00723BAF" w:rsidRDefault="00726F8C" w:rsidP="00726F8C">
      <w:pPr>
        <w:autoSpaceDE w:val="0"/>
        <w:autoSpaceDN w:val="0"/>
        <w:adjustRightInd w:val="0"/>
      </w:pPr>
      <w:r w:rsidRPr="00723BAF">
        <w:rPr>
          <w:b/>
        </w:rPr>
        <w:t>Указания по выполнению задания № 2</w:t>
      </w:r>
      <w:r w:rsidRPr="00723BAF">
        <w:t xml:space="preserve">: </w:t>
      </w:r>
    </w:p>
    <w:p w:rsidR="00726F8C" w:rsidRPr="00723BAF" w:rsidRDefault="00726F8C" w:rsidP="00726F8C">
      <w:pPr>
        <w:autoSpaceDE w:val="0"/>
        <w:autoSpaceDN w:val="0"/>
        <w:adjustRightInd w:val="0"/>
        <w:jc w:val="both"/>
        <w:rPr>
          <w:rFonts w:eastAsia="Times-Italic"/>
          <w:iCs/>
        </w:rPr>
      </w:pPr>
      <w:r w:rsidRPr="00723BAF">
        <w:rPr>
          <w:rFonts w:eastAsia="Times-Roman"/>
        </w:rPr>
        <w:t xml:space="preserve">Анализ начинается с изучения </w:t>
      </w:r>
      <w:r w:rsidRPr="00723BAF">
        <w:rPr>
          <w:rFonts w:eastAsia="Times-Italic"/>
          <w:iCs/>
        </w:rPr>
        <w:t>объема, состава, структуры и динамики основных средств.</w:t>
      </w:r>
    </w:p>
    <w:p w:rsidR="00726F8C" w:rsidRPr="00723BAF" w:rsidRDefault="00726F8C" w:rsidP="00726F8C">
      <w:pPr>
        <w:autoSpaceDE w:val="0"/>
        <w:autoSpaceDN w:val="0"/>
        <w:adjustRightInd w:val="0"/>
        <w:jc w:val="both"/>
        <w:rPr>
          <w:rFonts w:eastAsia="Times-Roman"/>
        </w:rPr>
      </w:pPr>
      <w:r w:rsidRPr="00723BAF">
        <w:rPr>
          <w:rFonts w:eastAsia="Times-Roman"/>
        </w:rPr>
        <w:t>По итогам расчетов делаются выводы о влиянии на отклонение общей величины дебиторской задолженности коммерческой организации изменений сумм долгосрочной дебиторской задолженности в целом, краткосрочной дебиторской задолженности в целом и отдельных их статей, а также дается оценка изменениям структуры дебиторской задолженности, произошедшим в отчетном году.</w:t>
      </w:r>
    </w:p>
    <w:p w:rsidR="00726F8C" w:rsidRPr="00723BAF" w:rsidRDefault="00726F8C" w:rsidP="00726F8C">
      <w:pPr>
        <w:autoSpaceDE w:val="0"/>
        <w:autoSpaceDN w:val="0"/>
        <w:adjustRightInd w:val="0"/>
        <w:jc w:val="both"/>
        <w:rPr>
          <w:rFonts w:eastAsia="Times-Roman"/>
        </w:rPr>
      </w:pPr>
      <w:r w:rsidRPr="00723BAF">
        <w:rPr>
          <w:rFonts w:eastAsia="Times-Roman"/>
        </w:rPr>
        <w:lastRenderedPageBreak/>
        <w:t>Особое внимание обращается на изменение суммы и удельного веса долгосрочной дебиторской задолженности, поскольку их увеличение может быть охарактеризовано как негативное явление, так как долгосрочная дебиторская задолженность предполагает отвлечение денежных средств из оборота на продолжительное время и сопряжена, как правило, с большим риском, чем краткосрочная дебиторская задолженность.</w:t>
      </w:r>
    </w:p>
    <w:p w:rsidR="00726F8C" w:rsidRPr="00723BAF" w:rsidRDefault="00726F8C" w:rsidP="00726F8C">
      <w:pPr>
        <w:rPr>
          <w:rFonts w:eastAsia="Times-Bold"/>
          <w:b/>
          <w:bCs/>
        </w:rPr>
      </w:pPr>
    </w:p>
    <w:p w:rsidR="00726F8C" w:rsidRPr="00723BAF" w:rsidRDefault="00726F8C" w:rsidP="00726F8C">
      <w:pPr>
        <w:pStyle w:val="a7"/>
        <w:rPr>
          <w:b/>
        </w:rPr>
      </w:pPr>
      <w:r w:rsidRPr="00723BAF">
        <w:rPr>
          <w:b/>
        </w:rPr>
        <w:t>ЗАДАНИЕ №3.</w:t>
      </w:r>
    </w:p>
    <w:p w:rsidR="00726F8C" w:rsidRPr="00723BAF" w:rsidRDefault="00726F8C" w:rsidP="00726F8C">
      <w:pPr>
        <w:pStyle w:val="a7"/>
      </w:pPr>
      <w:r w:rsidRPr="00723BAF">
        <w:rPr>
          <w:b/>
        </w:rPr>
        <w:t>Время выполнения</w:t>
      </w:r>
      <w:r w:rsidRPr="00723BAF">
        <w:t xml:space="preserve"> – 25 мин. </w:t>
      </w:r>
    </w:p>
    <w:p w:rsidR="00726F8C" w:rsidRPr="00723BAF" w:rsidRDefault="00726F8C" w:rsidP="00726F8C">
      <w:pPr>
        <w:autoSpaceDE w:val="0"/>
        <w:autoSpaceDN w:val="0"/>
        <w:adjustRightInd w:val="0"/>
        <w:jc w:val="both"/>
        <w:rPr>
          <w:rFonts w:eastAsia="Times-Roman"/>
        </w:rPr>
      </w:pPr>
      <w:r w:rsidRPr="00723BAF">
        <w:rPr>
          <w:rFonts w:eastAsia="Times-Roman"/>
        </w:rPr>
        <w:t>Используя данные Бухгалтерской отчетности, провести анализ расходов по обычным видам деятельности. Заполните таблицу 8. Сделайте аналитические выводы.</w:t>
      </w:r>
    </w:p>
    <w:p w:rsidR="00726F8C" w:rsidRPr="00723BAF" w:rsidRDefault="00726F8C" w:rsidP="00726F8C">
      <w:pPr>
        <w:jc w:val="center"/>
        <w:rPr>
          <w:b/>
        </w:rPr>
      </w:pPr>
      <w:r w:rsidRPr="00723BAF">
        <w:rPr>
          <w:b/>
        </w:rPr>
        <w:t>Таблица 8 – Анализ  структуры и динамики расходов по обычным видам деятельности</w:t>
      </w:r>
    </w:p>
    <w:tbl>
      <w:tblPr>
        <w:tblW w:w="99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7"/>
        <w:gridCol w:w="1194"/>
        <w:gridCol w:w="1044"/>
        <w:gridCol w:w="1194"/>
        <w:gridCol w:w="992"/>
        <w:gridCol w:w="1259"/>
        <w:gridCol w:w="1132"/>
      </w:tblGrid>
      <w:tr w:rsidR="00726F8C" w:rsidRPr="00ED07AC" w:rsidTr="00726F8C">
        <w:trPr>
          <w:trHeight w:val="219"/>
        </w:trPr>
        <w:tc>
          <w:tcPr>
            <w:tcW w:w="3147" w:type="dxa"/>
            <w:vMerge w:val="restart"/>
            <w:shd w:val="clear" w:color="auto" w:fill="auto"/>
          </w:tcPr>
          <w:p w:rsidR="00726F8C" w:rsidRPr="00ED07AC" w:rsidRDefault="00726F8C" w:rsidP="000114D3">
            <w:pPr>
              <w:jc w:val="both"/>
              <w:rPr>
                <w:b/>
              </w:rPr>
            </w:pPr>
            <w:r w:rsidRPr="00ED07AC">
              <w:rPr>
                <w:b/>
                <w:sz w:val="22"/>
                <w:szCs w:val="22"/>
              </w:rPr>
              <w:t>Показатель</w:t>
            </w:r>
          </w:p>
        </w:tc>
        <w:tc>
          <w:tcPr>
            <w:tcW w:w="2238" w:type="dxa"/>
            <w:gridSpan w:val="2"/>
            <w:shd w:val="clear" w:color="auto" w:fill="auto"/>
          </w:tcPr>
          <w:p w:rsidR="00726F8C" w:rsidRPr="00ED07AC" w:rsidRDefault="00726F8C" w:rsidP="000114D3">
            <w:pPr>
              <w:jc w:val="both"/>
              <w:rPr>
                <w:b/>
              </w:rPr>
            </w:pPr>
            <w:r w:rsidRPr="00ED07AC">
              <w:rPr>
                <w:b/>
                <w:sz w:val="22"/>
                <w:szCs w:val="22"/>
              </w:rPr>
              <w:t>Сумма, тыс. руб.</w:t>
            </w:r>
          </w:p>
        </w:tc>
        <w:tc>
          <w:tcPr>
            <w:tcW w:w="2186" w:type="dxa"/>
            <w:gridSpan w:val="2"/>
            <w:shd w:val="clear" w:color="auto" w:fill="auto"/>
          </w:tcPr>
          <w:p w:rsidR="00726F8C" w:rsidRPr="00ED07AC" w:rsidRDefault="00726F8C" w:rsidP="000114D3">
            <w:pPr>
              <w:jc w:val="both"/>
              <w:rPr>
                <w:b/>
              </w:rPr>
            </w:pPr>
            <w:r w:rsidRPr="00ED07AC">
              <w:rPr>
                <w:b/>
                <w:sz w:val="22"/>
                <w:szCs w:val="22"/>
              </w:rPr>
              <w:t>Удельный вес,%</w:t>
            </w:r>
          </w:p>
        </w:tc>
        <w:tc>
          <w:tcPr>
            <w:tcW w:w="1259" w:type="dxa"/>
            <w:vMerge w:val="restart"/>
            <w:shd w:val="clear" w:color="auto" w:fill="auto"/>
          </w:tcPr>
          <w:p w:rsidR="00726F8C" w:rsidRPr="00ED07AC" w:rsidRDefault="00726F8C" w:rsidP="000114D3">
            <w:pPr>
              <w:jc w:val="both"/>
              <w:rPr>
                <w:b/>
              </w:rPr>
            </w:pPr>
            <w:r w:rsidRPr="00ED07AC">
              <w:rPr>
                <w:b/>
                <w:sz w:val="22"/>
                <w:szCs w:val="22"/>
              </w:rPr>
              <w:t>Изменение, (+,-), тыс. руб.</w:t>
            </w:r>
          </w:p>
        </w:tc>
        <w:tc>
          <w:tcPr>
            <w:tcW w:w="1132" w:type="dxa"/>
            <w:vMerge w:val="restart"/>
            <w:shd w:val="clear" w:color="auto" w:fill="auto"/>
          </w:tcPr>
          <w:p w:rsidR="00726F8C" w:rsidRPr="00ED07AC" w:rsidRDefault="00726F8C" w:rsidP="000114D3">
            <w:pPr>
              <w:jc w:val="both"/>
              <w:rPr>
                <w:b/>
                <w:lang w:val="en-US"/>
              </w:rPr>
            </w:pPr>
            <w:r w:rsidRPr="00ED07AC">
              <w:rPr>
                <w:b/>
                <w:sz w:val="22"/>
                <w:szCs w:val="22"/>
                <w:lang w:val="en-US"/>
              </w:rPr>
              <w:t>Темп прирос-та, %</w:t>
            </w:r>
          </w:p>
        </w:tc>
      </w:tr>
      <w:tr w:rsidR="00726F8C" w:rsidRPr="00ED07AC" w:rsidTr="00726F8C">
        <w:trPr>
          <w:trHeight w:val="131"/>
        </w:trPr>
        <w:tc>
          <w:tcPr>
            <w:tcW w:w="3147" w:type="dxa"/>
            <w:vMerge/>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rPr>
                <w:b/>
                <w:lang w:val="en-US"/>
              </w:rPr>
            </w:pPr>
            <w:r w:rsidRPr="00ED07AC">
              <w:rPr>
                <w:b/>
                <w:sz w:val="22"/>
                <w:szCs w:val="22"/>
              </w:rPr>
              <w:t xml:space="preserve">Предыдущий </w:t>
            </w:r>
            <w:r w:rsidRPr="00ED07AC">
              <w:rPr>
                <w:b/>
                <w:sz w:val="22"/>
                <w:szCs w:val="22"/>
                <w:lang w:val="en-US"/>
              </w:rPr>
              <w:t>год</w:t>
            </w:r>
          </w:p>
        </w:tc>
        <w:tc>
          <w:tcPr>
            <w:tcW w:w="1044" w:type="dxa"/>
            <w:shd w:val="clear" w:color="auto" w:fill="auto"/>
          </w:tcPr>
          <w:p w:rsidR="00726F8C" w:rsidRPr="00ED07AC" w:rsidRDefault="00726F8C" w:rsidP="000114D3">
            <w:pPr>
              <w:jc w:val="both"/>
              <w:rPr>
                <w:b/>
                <w:lang w:val="en-US"/>
              </w:rPr>
            </w:pPr>
            <w:r w:rsidRPr="00ED07AC">
              <w:rPr>
                <w:b/>
                <w:sz w:val="22"/>
                <w:szCs w:val="22"/>
              </w:rPr>
              <w:t xml:space="preserve">Отч. </w:t>
            </w:r>
            <w:r w:rsidRPr="00ED07AC">
              <w:rPr>
                <w:b/>
                <w:sz w:val="22"/>
                <w:szCs w:val="22"/>
                <w:lang w:val="en-US"/>
              </w:rPr>
              <w:t>год</w:t>
            </w:r>
          </w:p>
        </w:tc>
        <w:tc>
          <w:tcPr>
            <w:tcW w:w="1194" w:type="dxa"/>
            <w:shd w:val="clear" w:color="auto" w:fill="auto"/>
          </w:tcPr>
          <w:p w:rsidR="00726F8C" w:rsidRPr="00ED07AC" w:rsidRDefault="00726F8C" w:rsidP="000114D3">
            <w:pPr>
              <w:jc w:val="both"/>
              <w:rPr>
                <w:b/>
                <w:lang w:val="en-US"/>
              </w:rPr>
            </w:pPr>
            <w:r w:rsidRPr="00ED07AC">
              <w:rPr>
                <w:b/>
                <w:sz w:val="22"/>
                <w:szCs w:val="22"/>
              </w:rPr>
              <w:t xml:space="preserve">Предыдущий </w:t>
            </w:r>
            <w:r w:rsidRPr="00ED07AC">
              <w:rPr>
                <w:b/>
                <w:sz w:val="22"/>
                <w:szCs w:val="22"/>
                <w:lang w:val="en-US"/>
              </w:rPr>
              <w:t>год</w:t>
            </w:r>
          </w:p>
        </w:tc>
        <w:tc>
          <w:tcPr>
            <w:tcW w:w="992" w:type="dxa"/>
            <w:shd w:val="clear" w:color="auto" w:fill="auto"/>
          </w:tcPr>
          <w:p w:rsidR="00726F8C" w:rsidRPr="00ED07AC" w:rsidRDefault="00726F8C" w:rsidP="000114D3">
            <w:pPr>
              <w:jc w:val="both"/>
              <w:rPr>
                <w:b/>
                <w:lang w:val="en-US"/>
              </w:rPr>
            </w:pPr>
            <w:r w:rsidRPr="00ED07AC">
              <w:rPr>
                <w:b/>
                <w:sz w:val="22"/>
                <w:szCs w:val="22"/>
              </w:rPr>
              <w:t xml:space="preserve">Отч. </w:t>
            </w:r>
            <w:r w:rsidRPr="00ED07AC">
              <w:rPr>
                <w:b/>
                <w:sz w:val="22"/>
                <w:szCs w:val="22"/>
                <w:lang w:val="en-US"/>
              </w:rPr>
              <w:t>год</w:t>
            </w:r>
          </w:p>
        </w:tc>
        <w:tc>
          <w:tcPr>
            <w:tcW w:w="1259" w:type="dxa"/>
            <w:vMerge/>
            <w:shd w:val="clear" w:color="auto" w:fill="auto"/>
          </w:tcPr>
          <w:p w:rsidR="00726F8C" w:rsidRPr="00ED07AC" w:rsidRDefault="00726F8C" w:rsidP="000114D3">
            <w:pPr>
              <w:jc w:val="both"/>
            </w:pPr>
          </w:p>
        </w:tc>
        <w:tc>
          <w:tcPr>
            <w:tcW w:w="1132" w:type="dxa"/>
            <w:vMerge/>
            <w:shd w:val="clear" w:color="auto" w:fill="auto"/>
          </w:tcPr>
          <w:p w:rsidR="00726F8C" w:rsidRPr="00ED07AC" w:rsidRDefault="00726F8C" w:rsidP="000114D3">
            <w:pPr>
              <w:jc w:val="both"/>
            </w:pPr>
          </w:p>
        </w:tc>
      </w:tr>
      <w:tr w:rsidR="00726F8C" w:rsidRPr="00ED07AC" w:rsidTr="00726F8C">
        <w:trPr>
          <w:trHeight w:val="685"/>
        </w:trPr>
        <w:tc>
          <w:tcPr>
            <w:tcW w:w="3147" w:type="dxa"/>
            <w:shd w:val="clear" w:color="auto" w:fill="auto"/>
          </w:tcPr>
          <w:p w:rsidR="00726F8C" w:rsidRPr="00ED07AC" w:rsidRDefault="00726F8C" w:rsidP="000114D3">
            <w:pPr>
              <w:jc w:val="both"/>
            </w:pPr>
            <w:r w:rsidRPr="00ED07AC">
              <w:rPr>
                <w:sz w:val="22"/>
                <w:szCs w:val="22"/>
              </w:rPr>
              <w:t xml:space="preserve">Всего расходов по обычным видам деятельности, </w:t>
            </w:r>
          </w:p>
          <w:p w:rsidR="00726F8C" w:rsidRPr="00ED07AC" w:rsidRDefault="00726F8C" w:rsidP="000114D3">
            <w:pPr>
              <w:jc w:val="both"/>
              <w:rPr>
                <w:lang w:val="en-US"/>
              </w:rPr>
            </w:pPr>
            <w:r w:rsidRPr="00ED07AC">
              <w:rPr>
                <w:sz w:val="22"/>
                <w:szCs w:val="22"/>
                <w:lang w:val="en-US"/>
              </w:rPr>
              <w:t>в т.ч.:</w:t>
            </w:r>
          </w:p>
        </w:tc>
        <w:tc>
          <w:tcPr>
            <w:tcW w:w="1194" w:type="dxa"/>
            <w:shd w:val="clear" w:color="auto" w:fill="auto"/>
          </w:tcPr>
          <w:p w:rsidR="00726F8C" w:rsidRPr="00ED07AC" w:rsidRDefault="00726F8C" w:rsidP="000114D3">
            <w:pPr>
              <w:jc w:val="both"/>
            </w:pPr>
          </w:p>
        </w:tc>
        <w:tc>
          <w:tcPr>
            <w:tcW w:w="1044" w:type="dxa"/>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259" w:type="dxa"/>
            <w:shd w:val="clear" w:color="auto" w:fill="auto"/>
          </w:tcPr>
          <w:p w:rsidR="00726F8C" w:rsidRPr="00ED07AC" w:rsidRDefault="00726F8C" w:rsidP="000114D3">
            <w:pPr>
              <w:jc w:val="both"/>
            </w:pPr>
          </w:p>
        </w:tc>
        <w:tc>
          <w:tcPr>
            <w:tcW w:w="1132" w:type="dxa"/>
            <w:shd w:val="clear" w:color="auto" w:fill="auto"/>
          </w:tcPr>
          <w:p w:rsidR="00726F8C" w:rsidRPr="00ED07AC" w:rsidRDefault="00726F8C" w:rsidP="000114D3">
            <w:pPr>
              <w:jc w:val="both"/>
            </w:pPr>
          </w:p>
        </w:tc>
      </w:tr>
      <w:tr w:rsidR="00726F8C" w:rsidRPr="00ED07AC" w:rsidTr="00726F8C">
        <w:trPr>
          <w:trHeight w:val="233"/>
        </w:trPr>
        <w:tc>
          <w:tcPr>
            <w:tcW w:w="3147" w:type="dxa"/>
            <w:shd w:val="clear" w:color="auto" w:fill="auto"/>
          </w:tcPr>
          <w:p w:rsidR="00726F8C" w:rsidRPr="00ED07AC" w:rsidRDefault="00726F8C" w:rsidP="000114D3">
            <w:pPr>
              <w:jc w:val="both"/>
              <w:rPr>
                <w:lang w:val="en-US"/>
              </w:rPr>
            </w:pPr>
            <w:r w:rsidRPr="00ED07AC">
              <w:rPr>
                <w:sz w:val="22"/>
                <w:szCs w:val="22"/>
                <w:lang w:val="en-US"/>
              </w:rPr>
              <w:t>Материальные затраты</w:t>
            </w:r>
          </w:p>
        </w:tc>
        <w:tc>
          <w:tcPr>
            <w:tcW w:w="1194" w:type="dxa"/>
            <w:shd w:val="clear" w:color="auto" w:fill="auto"/>
          </w:tcPr>
          <w:p w:rsidR="00726F8C" w:rsidRPr="00ED07AC" w:rsidRDefault="00726F8C" w:rsidP="000114D3">
            <w:pPr>
              <w:jc w:val="both"/>
            </w:pPr>
          </w:p>
        </w:tc>
        <w:tc>
          <w:tcPr>
            <w:tcW w:w="1044" w:type="dxa"/>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259" w:type="dxa"/>
            <w:shd w:val="clear" w:color="auto" w:fill="auto"/>
          </w:tcPr>
          <w:p w:rsidR="00726F8C" w:rsidRPr="00ED07AC" w:rsidRDefault="00726F8C" w:rsidP="000114D3">
            <w:pPr>
              <w:jc w:val="both"/>
            </w:pPr>
          </w:p>
        </w:tc>
        <w:tc>
          <w:tcPr>
            <w:tcW w:w="1132" w:type="dxa"/>
            <w:shd w:val="clear" w:color="auto" w:fill="auto"/>
          </w:tcPr>
          <w:p w:rsidR="00726F8C" w:rsidRPr="00ED07AC" w:rsidRDefault="00726F8C" w:rsidP="000114D3">
            <w:pPr>
              <w:jc w:val="both"/>
            </w:pPr>
          </w:p>
        </w:tc>
      </w:tr>
      <w:tr w:rsidR="00726F8C" w:rsidRPr="00ED07AC" w:rsidTr="00726F8C">
        <w:trPr>
          <w:trHeight w:val="219"/>
        </w:trPr>
        <w:tc>
          <w:tcPr>
            <w:tcW w:w="3147" w:type="dxa"/>
            <w:shd w:val="clear" w:color="auto" w:fill="auto"/>
          </w:tcPr>
          <w:p w:rsidR="00726F8C" w:rsidRPr="00ED07AC" w:rsidRDefault="00726F8C" w:rsidP="000114D3">
            <w:pPr>
              <w:jc w:val="both"/>
              <w:rPr>
                <w:lang w:val="en-US"/>
              </w:rPr>
            </w:pPr>
            <w:r w:rsidRPr="00ED07AC">
              <w:rPr>
                <w:sz w:val="22"/>
                <w:szCs w:val="22"/>
                <w:lang w:val="en-US"/>
              </w:rPr>
              <w:t>Затраты на оплату труда</w:t>
            </w:r>
          </w:p>
        </w:tc>
        <w:tc>
          <w:tcPr>
            <w:tcW w:w="1194" w:type="dxa"/>
            <w:shd w:val="clear" w:color="auto" w:fill="auto"/>
          </w:tcPr>
          <w:p w:rsidR="00726F8C" w:rsidRPr="00ED07AC" w:rsidRDefault="00726F8C" w:rsidP="000114D3">
            <w:pPr>
              <w:jc w:val="both"/>
            </w:pPr>
          </w:p>
        </w:tc>
        <w:tc>
          <w:tcPr>
            <w:tcW w:w="1044" w:type="dxa"/>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259" w:type="dxa"/>
            <w:shd w:val="clear" w:color="auto" w:fill="auto"/>
          </w:tcPr>
          <w:p w:rsidR="00726F8C" w:rsidRPr="00ED07AC" w:rsidRDefault="00726F8C" w:rsidP="000114D3">
            <w:pPr>
              <w:jc w:val="both"/>
            </w:pPr>
          </w:p>
        </w:tc>
        <w:tc>
          <w:tcPr>
            <w:tcW w:w="1132" w:type="dxa"/>
            <w:shd w:val="clear" w:color="auto" w:fill="auto"/>
          </w:tcPr>
          <w:p w:rsidR="00726F8C" w:rsidRPr="00ED07AC" w:rsidRDefault="00726F8C" w:rsidP="000114D3">
            <w:pPr>
              <w:jc w:val="both"/>
            </w:pPr>
          </w:p>
        </w:tc>
      </w:tr>
      <w:tr w:rsidR="00726F8C" w:rsidRPr="00ED07AC" w:rsidTr="00726F8C">
        <w:trPr>
          <w:trHeight w:val="466"/>
        </w:trPr>
        <w:tc>
          <w:tcPr>
            <w:tcW w:w="3147" w:type="dxa"/>
            <w:shd w:val="clear" w:color="auto" w:fill="auto"/>
          </w:tcPr>
          <w:p w:rsidR="00726F8C" w:rsidRPr="00ED07AC" w:rsidRDefault="00726F8C" w:rsidP="000114D3">
            <w:pPr>
              <w:jc w:val="both"/>
              <w:rPr>
                <w:lang w:val="en-US"/>
              </w:rPr>
            </w:pPr>
            <w:r w:rsidRPr="00ED07AC">
              <w:rPr>
                <w:sz w:val="22"/>
                <w:szCs w:val="22"/>
                <w:lang w:val="en-US"/>
              </w:rPr>
              <w:t>Отчисления на социальные нужды</w:t>
            </w:r>
          </w:p>
        </w:tc>
        <w:tc>
          <w:tcPr>
            <w:tcW w:w="1194" w:type="dxa"/>
            <w:shd w:val="clear" w:color="auto" w:fill="auto"/>
          </w:tcPr>
          <w:p w:rsidR="00726F8C" w:rsidRPr="00ED07AC" w:rsidRDefault="00726F8C" w:rsidP="000114D3">
            <w:pPr>
              <w:jc w:val="both"/>
            </w:pPr>
          </w:p>
        </w:tc>
        <w:tc>
          <w:tcPr>
            <w:tcW w:w="1044" w:type="dxa"/>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259" w:type="dxa"/>
            <w:shd w:val="clear" w:color="auto" w:fill="auto"/>
          </w:tcPr>
          <w:p w:rsidR="00726F8C" w:rsidRPr="00ED07AC" w:rsidRDefault="00726F8C" w:rsidP="000114D3">
            <w:pPr>
              <w:jc w:val="both"/>
            </w:pPr>
          </w:p>
        </w:tc>
        <w:tc>
          <w:tcPr>
            <w:tcW w:w="1132" w:type="dxa"/>
            <w:shd w:val="clear" w:color="auto" w:fill="auto"/>
          </w:tcPr>
          <w:p w:rsidR="00726F8C" w:rsidRPr="00ED07AC" w:rsidRDefault="00726F8C" w:rsidP="000114D3">
            <w:pPr>
              <w:jc w:val="both"/>
            </w:pPr>
          </w:p>
        </w:tc>
      </w:tr>
      <w:tr w:rsidR="00726F8C" w:rsidRPr="00ED07AC" w:rsidTr="00726F8C">
        <w:trPr>
          <w:trHeight w:val="219"/>
        </w:trPr>
        <w:tc>
          <w:tcPr>
            <w:tcW w:w="3147" w:type="dxa"/>
            <w:shd w:val="clear" w:color="auto" w:fill="auto"/>
          </w:tcPr>
          <w:p w:rsidR="00726F8C" w:rsidRPr="00ED07AC" w:rsidRDefault="00726F8C" w:rsidP="000114D3">
            <w:pPr>
              <w:jc w:val="both"/>
              <w:rPr>
                <w:lang w:val="en-US"/>
              </w:rPr>
            </w:pPr>
            <w:r w:rsidRPr="00ED07AC">
              <w:rPr>
                <w:sz w:val="22"/>
                <w:szCs w:val="22"/>
                <w:lang w:val="en-US"/>
              </w:rPr>
              <w:t>Амортизация</w:t>
            </w:r>
          </w:p>
        </w:tc>
        <w:tc>
          <w:tcPr>
            <w:tcW w:w="1194" w:type="dxa"/>
            <w:shd w:val="clear" w:color="auto" w:fill="auto"/>
          </w:tcPr>
          <w:p w:rsidR="00726F8C" w:rsidRPr="00ED07AC" w:rsidRDefault="00726F8C" w:rsidP="000114D3">
            <w:pPr>
              <w:jc w:val="both"/>
            </w:pPr>
          </w:p>
        </w:tc>
        <w:tc>
          <w:tcPr>
            <w:tcW w:w="1044" w:type="dxa"/>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259" w:type="dxa"/>
            <w:shd w:val="clear" w:color="auto" w:fill="auto"/>
          </w:tcPr>
          <w:p w:rsidR="00726F8C" w:rsidRPr="00ED07AC" w:rsidRDefault="00726F8C" w:rsidP="000114D3">
            <w:pPr>
              <w:jc w:val="both"/>
            </w:pPr>
          </w:p>
        </w:tc>
        <w:tc>
          <w:tcPr>
            <w:tcW w:w="1132" w:type="dxa"/>
            <w:shd w:val="clear" w:color="auto" w:fill="auto"/>
          </w:tcPr>
          <w:p w:rsidR="00726F8C" w:rsidRPr="00ED07AC" w:rsidRDefault="00726F8C" w:rsidP="000114D3">
            <w:pPr>
              <w:jc w:val="both"/>
            </w:pPr>
          </w:p>
        </w:tc>
      </w:tr>
      <w:tr w:rsidR="00726F8C" w:rsidRPr="00ED07AC" w:rsidTr="00726F8C">
        <w:trPr>
          <w:trHeight w:val="233"/>
        </w:trPr>
        <w:tc>
          <w:tcPr>
            <w:tcW w:w="3147" w:type="dxa"/>
            <w:shd w:val="clear" w:color="auto" w:fill="auto"/>
          </w:tcPr>
          <w:p w:rsidR="00726F8C" w:rsidRPr="00ED07AC" w:rsidRDefault="00726F8C" w:rsidP="000114D3">
            <w:pPr>
              <w:jc w:val="both"/>
              <w:rPr>
                <w:lang w:val="en-US"/>
              </w:rPr>
            </w:pPr>
            <w:r w:rsidRPr="00ED07AC">
              <w:rPr>
                <w:sz w:val="22"/>
                <w:szCs w:val="22"/>
                <w:lang w:val="en-US"/>
              </w:rPr>
              <w:t>Прочие затраты</w:t>
            </w:r>
          </w:p>
        </w:tc>
        <w:tc>
          <w:tcPr>
            <w:tcW w:w="1194" w:type="dxa"/>
            <w:shd w:val="clear" w:color="auto" w:fill="auto"/>
          </w:tcPr>
          <w:p w:rsidR="00726F8C" w:rsidRPr="00ED07AC" w:rsidRDefault="00726F8C" w:rsidP="000114D3">
            <w:pPr>
              <w:jc w:val="both"/>
            </w:pPr>
          </w:p>
        </w:tc>
        <w:tc>
          <w:tcPr>
            <w:tcW w:w="1044" w:type="dxa"/>
            <w:shd w:val="clear" w:color="auto" w:fill="auto"/>
          </w:tcPr>
          <w:p w:rsidR="00726F8C" w:rsidRPr="00ED07AC" w:rsidRDefault="00726F8C" w:rsidP="000114D3">
            <w:pPr>
              <w:jc w:val="both"/>
            </w:pPr>
          </w:p>
        </w:tc>
        <w:tc>
          <w:tcPr>
            <w:tcW w:w="1194" w:type="dxa"/>
            <w:shd w:val="clear" w:color="auto" w:fill="auto"/>
          </w:tcPr>
          <w:p w:rsidR="00726F8C" w:rsidRPr="00ED07AC" w:rsidRDefault="00726F8C" w:rsidP="000114D3">
            <w:pPr>
              <w:jc w:val="both"/>
            </w:pPr>
          </w:p>
        </w:tc>
        <w:tc>
          <w:tcPr>
            <w:tcW w:w="992" w:type="dxa"/>
            <w:shd w:val="clear" w:color="auto" w:fill="auto"/>
          </w:tcPr>
          <w:p w:rsidR="00726F8C" w:rsidRPr="00ED07AC" w:rsidRDefault="00726F8C" w:rsidP="000114D3">
            <w:pPr>
              <w:jc w:val="both"/>
            </w:pPr>
          </w:p>
        </w:tc>
        <w:tc>
          <w:tcPr>
            <w:tcW w:w="1259" w:type="dxa"/>
            <w:shd w:val="clear" w:color="auto" w:fill="auto"/>
          </w:tcPr>
          <w:p w:rsidR="00726F8C" w:rsidRPr="00ED07AC" w:rsidRDefault="00726F8C" w:rsidP="000114D3">
            <w:pPr>
              <w:jc w:val="both"/>
            </w:pPr>
          </w:p>
        </w:tc>
        <w:tc>
          <w:tcPr>
            <w:tcW w:w="1132" w:type="dxa"/>
            <w:shd w:val="clear" w:color="auto" w:fill="auto"/>
          </w:tcPr>
          <w:p w:rsidR="00726F8C" w:rsidRPr="00ED07AC" w:rsidRDefault="00726F8C" w:rsidP="000114D3">
            <w:pPr>
              <w:jc w:val="both"/>
            </w:pPr>
          </w:p>
        </w:tc>
      </w:tr>
    </w:tbl>
    <w:p w:rsidR="00726F8C" w:rsidRPr="00723BAF" w:rsidRDefault="00726F8C" w:rsidP="00726F8C">
      <w:pPr>
        <w:rPr>
          <w:lang w:val="en-US"/>
        </w:rPr>
      </w:pPr>
    </w:p>
    <w:p w:rsidR="00726F8C" w:rsidRPr="00723BAF" w:rsidRDefault="00726F8C" w:rsidP="00726F8C">
      <w:pPr>
        <w:jc w:val="center"/>
        <w:rPr>
          <w:b/>
        </w:rPr>
      </w:pPr>
      <w:r w:rsidRPr="00723BAF">
        <w:rPr>
          <w:b/>
        </w:rPr>
        <w:t>ИНДИВИДУАЛЬНЫЕ ЗАДАНИЯ</w:t>
      </w:r>
    </w:p>
    <w:p w:rsidR="00726F8C" w:rsidRPr="00723BAF" w:rsidRDefault="00726F8C" w:rsidP="00726F8C">
      <w:pPr>
        <w:jc w:val="center"/>
        <w:rPr>
          <w:b/>
        </w:rPr>
      </w:pPr>
      <w:r w:rsidRPr="00723BAF">
        <w:rPr>
          <w:b/>
        </w:rPr>
        <w:t>ДЛЯ САМОСТОЯТЕЛЬНОЙ АУДИТОРНОЙ РАБОТЫ</w:t>
      </w:r>
    </w:p>
    <w:p w:rsidR="00726F8C" w:rsidRPr="00723BAF" w:rsidRDefault="00726F8C" w:rsidP="00726F8C">
      <w:pPr>
        <w:pStyle w:val="a7"/>
        <w:rPr>
          <w:b/>
        </w:rPr>
      </w:pPr>
      <w:r w:rsidRPr="00723BAF">
        <w:rPr>
          <w:b/>
        </w:rPr>
        <w:t>ЗАДАНИЕ №1.</w:t>
      </w:r>
    </w:p>
    <w:p w:rsidR="00726F8C" w:rsidRPr="00723BAF" w:rsidRDefault="00726F8C" w:rsidP="00726F8C">
      <w:pPr>
        <w:pStyle w:val="a7"/>
      </w:pPr>
      <w:r w:rsidRPr="00723BAF">
        <w:rPr>
          <w:b/>
        </w:rPr>
        <w:t>Время выполнения</w:t>
      </w:r>
      <w:r w:rsidRPr="00723BAF">
        <w:t xml:space="preserve"> – 20 мин. </w:t>
      </w:r>
    </w:p>
    <w:p w:rsidR="00726F8C" w:rsidRPr="00723BAF" w:rsidRDefault="00726F8C" w:rsidP="00726F8C">
      <w:pPr>
        <w:jc w:val="both"/>
        <w:rPr>
          <w:rFonts w:eastAsia="Times-Roman"/>
        </w:rPr>
      </w:pPr>
      <w:r w:rsidRPr="00723BAF">
        <w:rPr>
          <w:rFonts w:eastAsia="Times-Roman"/>
        </w:rPr>
        <w:t xml:space="preserve">Используя данные Бухгалтерской отчетности, провести расчет оборачиваемости дебиторской и кредиторской задолженности в таблице 9. </w:t>
      </w:r>
    </w:p>
    <w:p w:rsidR="00726F8C" w:rsidRPr="00723BAF" w:rsidRDefault="00726F8C" w:rsidP="00726F8C">
      <w:pPr>
        <w:rPr>
          <w:rFonts w:eastAsia="Times-Roman"/>
        </w:rPr>
      </w:pPr>
      <w:r w:rsidRPr="00723BAF">
        <w:rPr>
          <w:rFonts w:eastAsia="Times-Roman"/>
        </w:rPr>
        <w:t>Сформулируйте выводы.</w:t>
      </w:r>
    </w:p>
    <w:p w:rsidR="00726F8C" w:rsidRPr="00723BAF" w:rsidRDefault="00726F8C" w:rsidP="00726F8C">
      <w:pPr>
        <w:jc w:val="center"/>
        <w:rPr>
          <w:b/>
        </w:rPr>
      </w:pPr>
      <w:r w:rsidRPr="00723BAF">
        <w:rPr>
          <w:b/>
        </w:rPr>
        <w:t>Таблица 9 –  Показатели оборачиваемости дебиторской и кредиторской задолженности.</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4345"/>
        <w:gridCol w:w="1476"/>
        <w:gridCol w:w="1681"/>
        <w:gridCol w:w="1787"/>
      </w:tblGrid>
      <w:tr w:rsidR="00726F8C" w:rsidRPr="00723BAF" w:rsidTr="00726F8C">
        <w:trPr>
          <w:trHeight w:val="476"/>
        </w:trPr>
        <w:tc>
          <w:tcPr>
            <w:tcW w:w="662" w:type="dxa"/>
            <w:shd w:val="clear" w:color="auto" w:fill="auto"/>
          </w:tcPr>
          <w:p w:rsidR="00726F8C" w:rsidRPr="00723BAF" w:rsidRDefault="00726F8C" w:rsidP="000114D3">
            <w:pPr>
              <w:rPr>
                <w:color w:val="FF0000"/>
              </w:rPr>
            </w:pPr>
          </w:p>
        </w:tc>
        <w:tc>
          <w:tcPr>
            <w:tcW w:w="4345" w:type="dxa"/>
            <w:shd w:val="clear" w:color="auto" w:fill="auto"/>
          </w:tcPr>
          <w:p w:rsidR="00726F8C" w:rsidRPr="00723BAF" w:rsidRDefault="00726F8C" w:rsidP="000114D3">
            <w:r w:rsidRPr="00723BAF">
              <w:t>Показатель</w:t>
            </w:r>
          </w:p>
        </w:tc>
        <w:tc>
          <w:tcPr>
            <w:tcW w:w="1476" w:type="dxa"/>
            <w:shd w:val="clear" w:color="auto" w:fill="auto"/>
          </w:tcPr>
          <w:p w:rsidR="00726F8C" w:rsidRPr="00723BAF" w:rsidRDefault="00726F8C" w:rsidP="000114D3">
            <w:r w:rsidRPr="00723BAF">
              <w:t>Единицы</w:t>
            </w:r>
          </w:p>
          <w:p w:rsidR="00726F8C" w:rsidRPr="00723BAF" w:rsidRDefault="00726F8C" w:rsidP="000114D3">
            <w:r w:rsidRPr="00723BAF">
              <w:t xml:space="preserve"> измерения</w:t>
            </w:r>
          </w:p>
        </w:tc>
        <w:tc>
          <w:tcPr>
            <w:tcW w:w="1681" w:type="dxa"/>
            <w:shd w:val="clear" w:color="auto" w:fill="auto"/>
          </w:tcPr>
          <w:p w:rsidR="00726F8C" w:rsidRPr="00723BAF" w:rsidRDefault="00726F8C" w:rsidP="000114D3">
            <w:r w:rsidRPr="00723BAF">
              <w:t xml:space="preserve"> Отчетный год</w:t>
            </w:r>
          </w:p>
        </w:tc>
        <w:tc>
          <w:tcPr>
            <w:tcW w:w="1787" w:type="dxa"/>
            <w:shd w:val="clear" w:color="auto" w:fill="auto"/>
          </w:tcPr>
          <w:p w:rsidR="00726F8C" w:rsidRPr="00723BAF" w:rsidRDefault="00726F8C" w:rsidP="000114D3">
            <w:r w:rsidRPr="00723BAF">
              <w:t>Предыдущий год</w:t>
            </w:r>
          </w:p>
        </w:tc>
      </w:tr>
      <w:tr w:rsidR="00726F8C" w:rsidRPr="00723BAF" w:rsidTr="00726F8C">
        <w:trPr>
          <w:trHeight w:val="490"/>
        </w:trPr>
        <w:tc>
          <w:tcPr>
            <w:tcW w:w="662" w:type="dxa"/>
            <w:shd w:val="clear" w:color="auto" w:fill="auto"/>
          </w:tcPr>
          <w:p w:rsidR="00726F8C" w:rsidRPr="00723BAF" w:rsidRDefault="00726F8C" w:rsidP="000114D3">
            <w:r w:rsidRPr="00723BAF">
              <w:t>1.</w:t>
            </w:r>
          </w:p>
        </w:tc>
        <w:tc>
          <w:tcPr>
            <w:tcW w:w="4345" w:type="dxa"/>
            <w:shd w:val="clear" w:color="auto" w:fill="auto"/>
          </w:tcPr>
          <w:p w:rsidR="00726F8C" w:rsidRPr="00723BAF" w:rsidRDefault="00726F8C" w:rsidP="000114D3">
            <w:r w:rsidRPr="00723BAF">
              <w:t xml:space="preserve">Коэффициент оборачиваемости </w:t>
            </w:r>
          </w:p>
          <w:p w:rsidR="00726F8C" w:rsidRPr="00723BAF" w:rsidRDefault="00726F8C" w:rsidP="000114D3">
            <w:r w:rsidRPr="00723BAF">
              <w:t>дебиторской задолженности</w:t>
            </w:r>
          </w:p>
        </w:tc>
        <w:tc>
          <w:tcPr>
            <w:tcW w:w="1476" w:type="dxa"/>
            <w:shd w:val="clear" w:color="auto" w:fill="auto"/>
          </w:tcPr>
          <w:p w:rsidR="00726F8C" w:rsidRPr="00723BAF" w:rsidRDefault="00726F8C" w:rsidP="000114D3">
            <w:r w:rsidRPr="00723BAF">
              <w:t>обороты</w:t>
            </w:r>
          </w:p>
        </w:tc>
        <w:tc>
          <w:tcPr>
            <w:tcW w:w="1681" w:type="dxa"/>
            <w:shd w:val="clear" w:color="auto" w:fill="auto"/>
          </w:tcPr>
          <w:p w:rsidR="00726F8C" w:rsidRPr="00723BAF" w:rsidRDefault="00726F8C" w:rsidP="000114D3">
            <w:pPr>
              <w:rPr>
                <w:color w:val="FF0000"/>
              </w:rPr>
            </w:pPr>
          </w:p>
        </w:tc>
        <w:tc>
          <w:tcPr>
            <w:tcW w:w="1787" w:type="dxa"/>
            <w:shd w:val="clear" w:color="auto" w:fill="auto"/>
          </w:tcPr>
          <w:p w:rsidR="00726F8C" w:rsidRPr="00723BAF" w:rsidRDefault="00726F8C" w:rsidP="000114D3">
            <w:pPr>
              <w:rPr>
                <w:color w:val="FF0000"/>
              </w:rPr>
            </w:pPr>
          </w:p>
        </w:tc>
      </w:tr>
      <w:tr w:rsidR="00726F8C" w:rsidRPr="00723BAF" w:rsidTr="00726F8C">
        <w:trPr>
          <w:trHeight w:val="476"/>
        </w:trPr>
        <w:tc>
          <w:tcPr>
            <w:tcW w:w="662" w:type="dxa"/>
            <w:shd w:val="clear" w:color="auto" w:fill="auto"/>
          </w:tcPr>
          <w:p w:rsidR="00726F8C" w:rsidRPr="00723BAF" w:rsidRDefault="00726F8C" w:rsidP="000114D3">
            <w:r w:rsidRPr="00723BAF">
              <w:t>2.</w:t>
            </w:r>
          </w:p>
        </w:tc>
        <w:tc>
          <w:tcPr>
            <w:tcW w:w="4345" w:type="dxa"/>
            <w:shd w:val="clear" w:color="auto" w:fill="auto"/>
          </w:tcPr>
          <w:p w:rsidR="00726F8C" w:rsidRPr="00723BAF" w:rsidRDefault="00726F8C" w:rsidP="000114D3">
            <w:r w:rsidRPr="00723BAF">
              <w:t>Оборачиваемость  дебиторской  задолженности</w:t>
            </w:r>
          </w:p>
        </w:tc>
        <w:tc>
          <w:tcPr>
            <w:tcW w:w="1476" w:type="dxa"/>
            <w:shd w:val="clear" w:color="auto" w:fill="auto"/>
          </w:tcPr>
          <w:p w:rsidR="00726F8C" w:rsidRPr="00723BAF" w:rsidRDefault="00726F8C" w:rsidP="000114D3">
            <w:r w:rsidRPr="00723BAF">
              <w:t xml:space="preserve">дни </w:t>
            </w:r>
          </w:p>
        </w:tc>
        <w:tc>
          <w:tcPr>
            <w:tcW w:w="1681" w:type="dxa"/>
            <w:shd w:val="clear" w:color="auto" w:fill="auto"/>
          </w:tcPr>
          <w:p w:rsidR="00726F8C" w:rsidRPr="00723BAF" w:rsidRDefault="00726F8C" w:rsidP="000114D3">
            <w:pPr>
              <w:rPr>
                <w:color w:val="FF0000"/>
              </w:rPr>
            </w:pPr>
          </w:p>
        </w:tc>
        <w:tc>
          <w:tcPr>
            <w:tcW w:w="1787" w:type="dxa"/>
            <w:shd w:val="clear" w:color="auto" w:fill="auto"/>
          </w:tcPr>
          <w:p w:rsidR="00726F8C" w:rsidRPr="00723BAF" w:rsidRDefault="00726F8C" w:rsidP="000114D3">
            <w:pPr>
              <w:rPr>
                <w:color w:val="FF0000"/>
              </w:rPr>
            </w:pPr>
          </w:p>
        </w:tc>
      </w:tr>
      <w:tr w:rsidR="00726F8C" w:rsidRPr="00723BAF" w:rsidTr="00726F8C">
        <w:trPr>
          <w:trHeight w:val="476"/>
        </w:trPr>
        <w:tc>
          <w:tcPr>
            <w:tcW w:w="662" w:type="dxa"/>
            <w:shd w:val="clear" w:color="auto" w:fill="auto"/>
          </w:tcPr>
          <w:p w:rsidR="00726F8C" w:rsidRPr="00723BAF" w:rsidRDefault="00726F8C" w:rsidP="000114D3">
            <w:r w:rsidRPr="00723BAF">
              <w:t>3.</w:t>
            </w:r>
          </w:p>
        </w:tc>
        <w:tc>
          <w:tcPr>
            <w:tcW w:w="4345" w:type="dxa"/>
            <w:shd w:val="clear" w:color="auto" w:fill="auto"/>
          </w:tcPr>
          <w:p w:rsidR="00726F8C" w:rsidRPr="00723BAF" w:rsidRDefault="00726F8C" w:rsidP="000114D3">
            <w:r w:rsidRPr="00723BAF">
              <w:t xml:space="preserve">Коэффициент оборачиваемости </w:t>
            </w:r>
          </w:p>
          <w:p w:rsidR="00726F8C" w:rsidRPr="00723BAF" w:rsidRDefault="00726F8C" w:rsidP="000114D3">
            <w:r w:rsidRPr="00723BAF">
              <w:t>кредиторской задолженности</w:t>
            </w:r>
          </w:p>
        </w:tc>
        <w:tc>
          <w:tcPr>
            <w:tcW w:w="1476" w:type="dxa"/>
            <w:shd w:val="clear" w:color="auto" w:fill="auto"/>
          </w:tcPr>
          <w:p w:rsidR="00726F8C" w:rsidRPr="00723BAF" w:rsidRDefault="00726F8C" w:rsidP="000114D3">
            <w:r w:rsidRPr="00723BAF">
              <w:t>обороты</w:t>
            </w:r>
          </w:p>
        </w:tc>
        <w:tc>
          <w:tcPr>
            <w:tcW w:w="1681" w:type="dxa"/>
            <w:shd w:val="clear" w:color="auto" w:fill="auto"/>
          </w:tcPr>
          <w:p w:rsidR="00726F8C" w:rsidRPr="00723BAF" w:rsidRDefault="00726F8C" w:rsidP="000114D3">
            <w:pPr>
              <w:rPr>
                <w:color w:val="FF0000"/>
              </w:rPr>
            </w:pPr>
          </w:p>
        </w:tc>
        <w:tc>
          <w:tcPr>
            <w:tcW w:w="1787" w:type="dxa"/>
            <w:shd w:val="clear" w:color="auto" w:fill="auto"/>
          </w:tcPr>
          <w:p w:rsidR="00726F8C" w:rsidRPr="00723BAF" w:rsidRDefault="00726F8C" w:rsidP="000114D3">
            <w:pPr>
              <w:rPr>
                <w:color w:val="FF0000"/>
              </w:rPr>
            </w:pPr>
          </w:p>
        </w:tc>
      </w:tr>
      <w:tr w:rsidR="00726F8C" w:rsidRPr="00723BAF" w:rsidTr="00726F8C">
        <w:trPr>
          <w:trHeight w:val="503"/>
        </w:trPr>
        <w:tc>
          <w:tcPr>
            <w:tcW w:w="662" w:type="dxa"/>
            <w:shd w:val="clear" w:color="auto" w:fill="auto"/>
          </w:tcPr>
          <w:p w:rsidR="00726F8C" w:rsidRPr="00723BAF" w:rsidRDefault="00726F8C" w:rsidP="000114D3">
            <w:r w:rsidRPr="00723BAF">
              <w:t>4.</w:t>
            </w:r>
          </w:p>
        </w:tc>
        <w:tc>
          <w:tcPr>
            <w:tcW w:w="4345" w:type="dxa"/>
            <w:shd w:val="clear" w:color="auto" w:fill="auto"/>
          </w:tcPr>
          <w:p w:rsidR="00726F8C" w:rsidRPr="00723BAF" w:rsidRDefault="00726F8C" w:rsidP="000114D3">
            <w:r w:rsidRPr="00723BAF">
              <w:t>Оборачиваемость  кредиторской  задолженности</w:t>
            </w:r>
          </w:p>
        </w:tc>
        <w:tc>
          <w:tcPr>
            <w:tcW w:w="1476" w:type="dxa"/>
            <w:shd w:val="clear" w:color="auto" w:fill="auto"/>
          </w:tcPr>
          <w:p w:rsidR="00726F8C" w:rsidRPr="00723BAF" w:rsidRDefault="00726F8C" w:rsidP="000114D3">
            <w:r w:rsidRPr="00723BAF">
              <w:t>дни</w:t>
            </w:r>
          </w:p>
        </w:tc>
        <w:tc>
          <w:tcPr>
            <w:tcW w:w="1681" w:type="dxa"/>
            <w:shd w:val="clear" w:color="auto" w:fill="auto"/>
          </w:tcPr>
          <w:p w:rsidR="00726F8C" w:rsidRPr="00723BAF" w:rsidRDefault="00726F8C" w:rsidP="000114D3">
            <w:pPr>
              <w:rPr>
                <w:color w:val="FF0000"/>
              </w:rPr>
            </w:pPr>
          </w:p>
        </w:tc>
        <w:tc>
          <w:tcPr>
            <w:tcW w:w="1787" w:type="dxa"/>
            <w:shd w:val="clear" w:color="auto" w:fill="auto"/>
          </w:tcPr>
          <w:p w:rsidR="00726F8C" w:rsidRPr="00723BAF" w:rsidRDefault="00726F8C" w:rsidP="000114D3">
            <w:pPr>
              <w:rPr>
                <w:color w:val="FF0000"/>
              </w:rPr>
            </w:pPr>
          </w:p>
        </w:tc>
      </w:tr>
    </w:tbl>
    <w:p w:rsidR="00726F8C" w:rsidRPr="00723BAF" w:rsidRDefault="00726F8C" w:rsidP="00726F8C">
      <w:pPr>
        <w:rPr>
          <w:b/>
        </w:rPr>
      </w:pPr>
      <w:r w:rsidRPr="00723BAF">
        <w:rPr>
          <w:b/>
        </w:rPr>
        <w:t>Указания по выполнению задания № 1:</w:t>
      </w:r>
    </w:p>
    <w:p w:rsidR="00726F8C" w:rsidRPr="00723BAF" w:rsidRDefault="00726F8C" w:rsidP="00726F8C">
      <w:pPr>
        <w:rPr>
          <w:lang w:val="en-US"/>
        </w:rPr>
      </w:pPr>
      <w:r w:rsidRPr="00723BAF">
        <w:t xml:space="preserve">Расчет коэффициентов.   </w:t>
      </w:r>
      <w:r w:rsidRPr="00723BAF">
        <w:rPr>
          <w:lang w:val="en-US"/>
        </w:rPr>
        <w:t xml:space="preserve">                                                                                        </w:t>
      </w:r>
    </w:p>
    <w:p w:rsidR="00726F8C" w:rsidRPr="00723BAF" w:rsidRDefault="00726F8C" w:rsidP="00726F8C">
      <w:pPr>
        <w:rPr>
          <w:b/>
        </w:rPr>
      </w:pPr>
      <w:r w:rsidRPr="00723BAF">
        <w:rPr>
          <w:b/>
        </w:rPr>
        <w:t>Коэффициент оборачиваемости дебиторской задолженности:</w:t>
      </w:r>
    </w:p>
    <w:p w:rsidR="00726F8C" w:rsidRPr="00723BAF" w:rsidRDefault="00726F8C" w:rsidP="00726F8C">
      <w:r w:rsidRPr="00723BAF">
        <w:t xml:space="preserve">КДЗ=Выр/ДЗСР, где </w:t>
      </w:r>
    </w:p>
    <w:p w:rsidR="00726F8C" w:rsidRPr="00723BAF" w:rsidRDefault="00726F8C" w:rsidP="00726F8C">
      <w:r w:rsidRPr="00723BAF">
        <w:t>Выр – выручка от реализации,</w:t>
      </w:r>
    </w:p>
    <w:p w:rsidR="00726F8C" w:rsidRPr="00723BAF" w:rsidRDefault="00726F8C" w:rsidP="00726F8C">
      <w:r w:rsidRPr="00723BAF">
        <w:t>ДЗСР – средняя величина дебиторской задолженности.</w:t>
      </w:r>
    </w:p>
    <w:p w:rsidR="00726F8C" w:rsidRPr="00723BAF" w:rsidRDefault="00726F8C" w:rsidP="00726F8C">
      <w:pPr>
        <w:rPr>
          <w:b/>
        </w:rPr>
      </w:pPr>
    </w:p>
    <w:p w:rsidR="00726F8C" w:rsidRPr="00723BAF" w:rsidRDefault="00726F8C" w:rsidP="00726F8C">
      <w:pPr>
        <w:rPr>
          <w:b/>
        </w:rPr>
      </w:pPr>
      <w:r w:rsidRPr="00723BAF">
        <w:rPr>
          <w:b/>
        </w:rPr>
        <w:t>Оборачиваемость дебиторской задолженности, дни:</w:t>
      </w:r>
    </w:p>
    <w:p w:rsidR="00726F8C" w:rsidRPr="00723BAF" w:rsidRDefault="00726F8C" w:rsidP="00726F8C">
      <w:r w:rsidRPr="00723BAF">
        <w:t xml:space="preserve">ОБДЗ= ДЗСР*Т/Выр, где </w:t>
      </w:r>
    </w:p>
    <w:p w:rsidR="00726F8C" w:rsidRPr="00723BAF" w:rsidRDefault="00726F8C" w:rsidP="00726F8C">
      <w:r w:rsidRPr="00723BAF">
        <w:t>Т –количество дней анализируемого периода.</w:t>
      </w:r>
    </w:p>
    <w:p w:rsidR="00726F8C" w:rsidRPr="00723BAF" w:rsidRDefault="00726F8C" w:rsidP="00726F8C">
      <w:pPr>
        <w:rPr>
          <w:b/>
        </w:rPr>
      </w:pPr>
    </w:p>
    <w:p w:rsidR="00726F8C" w:rsidRPr="00723BAF" w:rsidRDefault="00726F8C" w:rsidP="00726F8C">
      <w:pPr>
        <w:rPr>
          <w:b/>
        </w:rPr>
      </w:pPr>
      <w:r w:rsidRPr="00723BAF">
        <w:rPr>
          <w:b/>
        </w:rPr>
        <w:t>Коэффициент оборачиваемости кредиторской задолженности:</w:t>
      </w:r>
    </w:p>
    <w:p w:rsidR="00726F8C" w:rsidRPr="00723BAF" w:rsidRDefault="00726F8C" w:rsidP="00726F8C">
      <w:r w:rsidRPr="00723BAF">
        <w:lastRenderedPageBreak/>
        <w:t>ККЗ=С/КЗСР, где</w:t>
      </w:r>
    </w:p>
    <w:p w:rsidR="00726F8C" w:rsidRPr="00723BAF" w:rsidRDefault="00726F8C" w:rsidP="00726F8C">
      <w:r w:rsidRPr="00723BAF">
        <w:t>С – себестоимость,</w:t>
      </w:r>
    </w:p>
    <w:p w:rsidR="00726F8C" w:rsidRPr="00723BAF" w:rsidRDefault="00726F8C" w:rsidP="00726F8C">
      <w:r w:rsidRPr="00723BAF">
        <w:t>КЗСР – средняя величина кредиторской задолженности.</w:t>
      </w:r>
    </w:p>
    <w:p w:rsidR="00726F8C" w:rsidRPr="00723BAF" w:rsidRDefault="00726F8C" w:rsidP="00726F8C"/>
    <w:p w:rsidR="00726F8C" w:rsidRPr="00723BAF" w:rsidRDefault="00726F8C" w:rsidP="00726F8C">
      <w:pPr>
        <w:rPr>
          <w:b/>
        </w:rPr>
      </w:pPr>
      <w:r w:rsidRPr="00723BAF">
        <w:rPr>
          <w:b/>
        </w:rPr>
        <w:t>Оборачиваемость кредиторской задолженности, дни</w:t>
      </w:r>
    </w:p>
    <w:p w:rsidR="00726F8C" w:rsidRPr="00723BAF" w:rsidRDefault="00726F8C" w:rsidP="00726F8C">
      <w:r w:rsidRPr="00723BAF">
        <w:t xml:space="preserve">ОБКЗ= КЗСР*Т/С  </w:t>
      </w:r>
    </w:p>
    <w:p w:rsidR="00726F8C" w:rsidRPr="00225530" w:rsidRDefault="00726F8C" w:rsidP="00726F8C">
      <w:pPr>
        <w:autoSpaceDE w:val="0"/>
        <w:autoSpaceDN w:val="0"/>
        <w:adjustRightInd w:val="0"/>
        <w:jc w:val="center"/>
        <w:rPr>
          <w:b/>
        </w:rPr>
      </w:pPr>
      <w:r w:rsidRPr="00225530">
        <w:rPr>
          <w:b/>
        </w:rPr>
        <w:t>ПРАКТИЧЕСКОЕ ЗАНЯТИЕ №9</w:t>
      </w:r>
    </w:p>
    <w:p w:rsidR="00726F8C" w:rsidRDefault="00726F8C" w:rsidP="00726F8C">
      <w:pPr>
        <w:jc w:val="both"/>
        <w:rPr>
          <w:rFonts w:eastAsia="Times-Bold"/>
          <w:b/>
          <w:bCs/>
        </w:rPr>
      </w:pPr>
      <w:r w:rsidRPr="00225530">
        <w:rPr>
          <w:b/>
        </w:rPr>
        <w:t>Тема:</w:t>
      </w:r>
      <w:r w:rsidRPr="00723BAF">
        <w:t xml:space="preserve"> </w:t>
      </w:r>
      <w:r w:rsidRPr="00225530">
        <w:rPr>
          <w:rFonts w:eastAsia="Times-Bold"/>
          <w:b/>
          <w:bCs/>
        </w:rPr>
        <w:tab/>
        <w:t xml:space="preserve">Составление финансовой части бизнес-планов </w:t>
      </w:r>
    </w:p>
    <w:p w:rsidR="00726F8C" w:rsidRPr="00723BAF" w:rsidRDefault="00726F8C" w:rsidP="00726F8C">
      <w:pPr>
        <w:jc w:val="both"/>
      </w:pPr>
      <w:r w:rsidRPr="00723BAF">
        <w:rPr>
          <w:rFonts w:eastAsia="Calibri"/>
          <w:b/>
          <w:bCs/>
        </w:rPr>
        <w:t>МДК</w:t>
      </w:r>
      <w:r w:rsidRPr="00723BAF">
        <w:rPr>
          <w:rFonts w:eastAsia="Calibri"/>
          <w:bCs/>
        </w:rPr>
        <w:t>. 04.02</w:t>
      </w:r>
      <w:r w:rsidRPr="00723BAF">
        <w:rPr>
          <w:rFonts w:eastAsia="Calibri"/>
          <w:bCs/>
          <w:spacing w:val="-6"/>
        </w:rPr>
        <w:t xml:space="preserve">. </w:t>
      </w:r>
      <w:r w:rsidRPr="00723BAF">
        <w:rPr>
          <w:rFonts w:eastAsia="Calibri"/>
        </w:rPr>
        <w:t xml:space="preserve">Основы анализа бухгалтерской </w:t>
      </w:r>
      <w:r w:rsidRPr="00723BAF">
        <w:rPr>
          <w:rFonts w:eastAsia="Calibri"/>
          <w:bCs/>
        </w:rPr>
        <w:t xml:space="preserve">(финансовой) </w:t>
      </w:r>
      <w:r w:rsidRPr="00723BAF">
        <w:rPr>
          <w:rFonts w:eastAsia="Calibri"/>
        </w:rPr>
        <w:t>отчетности</w:t>
      </w:r>
    </w:p>
    <w:p w:rsidR="00726F8C" w:rsidRPr="00723BAF" w:rsidRDefault="00726F8C" w:rsidP="00726F8C">
      <w:pPr>
        <w:jc w:val="both"/>
      </w:pPr>
      <w:r w:rsidRPr="00723BAF">
        <w:rPr>
          <w:b/>
        </w:rPr>
        <w:t>Профессиональный модуль</w:t>
      </w:r>
      <w:r w:rsidRPr="00723BAF">
        <w:t xml:space="preserve"> ПМ. 04 Составление и использование бухгалтерской </w:t>
      </w:r>
      <w:r w:rsidRPr="00723BAF">
        <w:rPr>
          <w:rFonts w:eastAsia="Calibri"/>
          <w:bCs/>
        </w:rPr>
        <w:t xml:space="preserve">(финансовой) </w:t>
      </w:r>
      <w:r w:rsidRPr="00723BAF">
        <w:t>отчетности</w:t>
      </w:r>
    </w:p>
    <w:p w:rsidR="00726F8C" w:rsidRPr="00723BAF" w:rsidRDefault="00726F8C" w:rsidP="00726F8C">
      <w:pPr>
        <w:jc w:val="both"/>
      </w:pPr>
      <w:r w:rsidRPr="00723BAF">
        <w:rPr>
          <w:b/>
        </w:rPr>
        <w:t>Специальность</w:t>
      </w:r>
      <w:r w:rsidRPr="00723BAF">
        <w:t xml:space="preserve"> 38.02.01 Экономика и бухгалтерский учет (по отраслям)</w:t>
      </w:r>
    </w:p>
    <w:p w:rsidR="00726F8C" w:rsidRPr="00723BAF" w:rsidRDefault="00726F8C" w:rsidP="00726F8C">
      <w:pPr>
        <w:jc w:val="both"/>
      </w:pPr>
      <w:r w:rsidRPr="00723BAF">
        <w:rPr>
          <w:b/>
        </w:rPr>
        <w:t>Курс</w:t>
      </w:r>
      <w:r w:rsidRPr="00723BAF">
        <w:t xml:space="preserve"> 3</w:t>
      </w:r>
    </w:p>
    <w:p w:rsidR="00726F8C" w:rsidRPr="00723BAF" w:rsidRDefault="00726F8C" w:rsidP="00726F8C">
      <w:pPr>
        <w:jc w:val="both"/>
      </w:pPr>
      <w:r w:rsidRPr="00723BAF">
        <w:rPr>
          <w:b/>
        </w:rPr>
        <w:t>Раздел ПМ</w:t>
      </w:r>
      <w:r w:rsidRPr="00723BAF">
        <w:t>:</w:t>
      </w:r>
      <w:r w:rsidRPr="00723BAF">
        <w:rPr>
          <w:b/>
        </w:rPr>
        <w:t xml:space="preserve"> </w:t>
      </w:r>
      <w:r w:rsidRPr="00723BAF">
        <w:t xml:space="preserve">Раздел 2 Реализация процесса использования бухгалтерской (финансовой) отчетности </w:t>
      </w:r>
      <w:r w:rsidRPr="00723BAF">
        <w:rPr>
          <w:b/>
        </w:rPr>
        <w:t>Тема ПМ</w:t>
      </w:r>
      <w:r w:rsidRPr="00723BAF">
        <w:t xml:space="preserve">: </w:t>
      </w:r>
      <w:r w:rsidRPr="00723BAF">
        <w:rPr>
          <w:rFonts w:eastAsia="Times-Bold"/>
          <w:bCs/>
        </w:rPr>
        <w:t>Тема 2.1 Основы  анализа бухгалтерской (финансовой) отчетности</w:t>
      </w:r>
    </w:p>
    <w:p w:rsidR="00726F8C" w:rsidRPr="00723BAF" w:rsidRDefault="00726F8C" w:rsidP="00726F8C">
      <w:pPr>
        <w:jc w:val="both"/>
        <w:rPr>
          <w:b/>
        </w:rPr>
      </w:pPr>
      <w:r w:rsidRPr="00723BAF">
        <w:rPr>
          <w:b/>
        </w:rPr>
        <w:t>Формируемые компетенции:</w:t>
      </w:r>
    </w:p>
    <w:p w:rsidR="00726F8C" w:rsidRPr="00723BAF" w:rsidRDefault="00726F8C" w:rsidP="00726F8C">
      <w:pPr>
        <w:jc w:val="both"/>
      </w:pPr>
      <w:r w:rsidRPr="00723BAF">
        <w:t>– профессиональные:</w:t>
      </w:r>
    </w:p>
    <w:p w:rsidR="00726F8C" w:rsidRDefault="00726F8C" w:rsidP="00726F8C">
      <w:pPr>
        <w:widowControl w:val="0"/>
        <w:jc w:val="both"/>
      </w:pPr>
      <w:r w:rsidRPr="00225530">
        <w:t>ПК 4.5</w:t>
      </w:r>
      <w:r w:rsidRPr="00225530">
        <w:tab/>
      </w:r>
      <w:r>
        <w:t xml:space="preserve"> </w:t>
      </w:r>
      <w:r w:rsidRPr="00225530">
        <w:t xml:space="preserve">Принимать участие в составлении бизнес-плана </w:t>
      </w:r>
    </w:p>
    <w:p w:rsidR="00726F8C" w:rsidRPr="00723BAF" w:rsidRDefault="00726F8C" w:rsidP="00726F8C">
      <w:pPr>
        <w:widowControl w:val="0"/>
        <w:jc w:val="both"/>
      </w:pPr>
      <w:r w:rsidRPr="00723BAF">
        <w:t>– общие:</w:t>
      </w:r>
    </w:p>
    <w:p w:rsidR="00726F8C" w:rsidRPr="00723BAF" w:rsidRDefault="00726F8C" w:rsidP="00726F8C">
      <w:pPr>
        <w:jc w:val="both"/>
      </w:pPr>
      <w:r w:rsidRPr="00723BAF">
        <w:t>ОК 01</w:t>
      </w:r>
      <w:r w:rsidRPr="00723BAF">
        <w:tab/>
        <w:t>Выбирать способы решения задач профессиональной деятельности применительно к различным контекстам</w:t>
      </w:r>
    </w:p>
    <w:p w:rsidR="00726F8C" w:rsidRPr="00723BAF" w:rsidRDefault="00726F8C" w:rsidP="00726F8C">
      <w:pPr>
        <w:jc w:val="both"/>
      </w:pPr>
      <w:r w:rsidRPr="00723BAF">
        <w:t>ОК 02</w:t>
      </w:r>
      <w:r w:rsidRPr="00723BAF">
        <w:tab/>
        <w:t>Осуществлять поиск, анализ и интерпретацию информации, необходимой для выполнения задач профессиональной деятельности</w:t>
      </w:r>
    </w:p>
    <w:p w:rsidR="00726F8C" w:rsidRPr="00723BAF" w:rsidRDefault="00726F8C" w:rsidP="00726F8C">
      <w:pPr>
        <w:jc w:val="both"/>
      </w:pPr>
      <w:r w:rsidRPr="00723BAF">
        <w:t>ОК 03</w:t>
      </w:r>
      <w:r w:rsidRPr="00723BAF">
        <w:tab/>
        <w:t>Планировать и реализовывать собственное профессиональное и личностное развитие</w:t>
      </w:r>
    </w:p>
    <w:p w:rsidR="00726F8C" w:rsidRPr="00723BAF" w:rsidRDefault="00726F8C" w:rsidP="00726F8C">
      <w:pPr>
        <w:jc w:val="both"/>
      </w:pPr>
      <w:r w:rsidRPr="00723BAF">
        <w:t>ОК 04</w:t>
      </w:r>
      <w:r w:rsidRPr="00723BAF">
        <w:tab/>
        <w:t>Работать в коллективе и команде, эффективно взаимодействовать с коллегами, руководством, клиентами</w:t>
      </w:r>
    </w:p>
    <w:p w:rsidR="00726F8C" w:rsidRPr="00723BAF" w:rsidRDefault="00726F8C" w:rsidP="00726F8C">
      <w:pPr>
        <w:jc w:val="both"/>
      </w:pPr>
      <w:r w:rsidRPr="00723BAF">
        <w:t>ОК 05</w:t>
      </w:r>
      <w:r w:rsidRPr="00723BAF">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26F8C" w:rsidRPr="00723BAF" w:rsidRDefault="00726F8C" w:rsidP="00726F8C">
      <w:pPr>
        <w:jc w:val="both"/>
      </w:pPr>
      <w:r w:rsidRPr="00723BAF">
        <w:t>ОК 09</w:t>
      </w:r>
      <w:r w:rsidRPr="00723BAF">
        <w:tab/>
        <w:t>Использовать информационные технологии в профессиональной деятельности</w:t>
      </w:r>
    </w:p>
    <w:p w:rsidR="00726F8C" w:rsidRPr="00723BAF" w:rsidRDefault="00726F8C" w:rsidP="00726F8C">
      <w:pPr>
        <w:jc w:val="both"/>
      </w:pPr>
      <w:r w:rsidRPr="00723BAF">
        <w:t>ОК 10</w:t>
      </w:r>
      <w:r w:rsidRPr="00723BAF">
        <w:tab/>
        <w:t>Пользоваться профессиональной документацией на государственном и иностранном языках</w:t>
      </w:r>
    </w:p>
    <w:p w:rsidR="00726F8C" w:rsidRPr="00723BAF" w:rsidRDefault="00726F8C" w:rsidP="00726F8C">
      <w:pPr>
        <w:jc w:val="both"/>
      </w:pPr>
      <w:r w:rsidRPr="00723BAF">
        <w:t>ОК 11</w:t>
      </w:r>
      <w:r w:rsidRPr="00723BAF">
        <w:tab/>
        <w:t>Использовать знания по финансовой грамотности, планировать предпринимательскую деятельность в профессиональной сфере</w:t>
      </w:r>
    </w:p>
    <w:p w:rsidR="00726F8C" w:rsidRPr="00723BAF" w:rsidRDefault="00726F8C" w:rsidP="00726F8C">
      <w:pPr>
        <w:jc w:val="both"/>
        <w:rPr>
          <w:b/>
        </w:rPr>
      </w:pPr>
      <w:r w:rsidRPr="00723BAF">
        <w:rPr>
          <w:b/>
        </w:rPr>
        <w:t>Требования к умениям (практическому опыту):</w:t>
      </w:r>
    </w:p>
    <w:p w:rsidR="00726F8C" w:rsidRPr="00723BAF" w:rsidRDefault="00726F8C" w:rsidP="00726F8C">
      <w:pPr>
        <w:jc w:val="both"/>
      </w:pPr>
      <w:r w:rsidRPr="00723BAF">
        <w:t xml:space="preserve">Должен уметь: </w:t>
      </w:r>
    </w:p>
    <w:p w:rsidR="00726F8C" w:rsidRPr="00225530" w:rsidRDefault="00726F8C" w:rsidP="00726F8C">
      <w:pPr>
        <w:jc w:val="both"/>
        <w:rPr>
          <w:rFonts w:eastAsia="Calibri"/>
          <w:color w:val="000000"/>
          <w:lang w:eastAsia="en-US"/>
        </w:rPr>
      </w:pPr>
      <w:r w:rsidRPr="00225530">
        <w:rPr>
          <w:rFonts w:eastAsia="Calibri"/>
          <w:color w:val="000000"/>
          <w:lang w:eastAsia="en-US"/>
        </w:rPr>
        <w:t>У18.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726F8C" w:rsidRDefault="00726F8C" w:rsidP="00726F8C">
      <w:pPr>
        <w:jc w:val="both"/>
        <w:rPr>
          <w:rFonts w:eastAsia="Calibri"/>
          <w:color w:val="000000"/>
          <w:lang w:eastAsia="en-US"/>
        </w:rPr>
      </w:pPr>
      <w:r w:rsidRPr="00225530">
        <w:rPr>
          <w:rFonts w:eastAsia="Calibri"/>
          <w:color w:val="000000"/>
          <w:lang w:eastAsia="en-US"/>
        </w:rPr>
        <w:t>У19. Применять результаты финансового анализа экономического субъекта для целей бюджетирования и управления денежными потоками</w:t>
      </w:r>
    </w:p>
    <w:p w:rsidR="00726F8C" w:rsidRPr="00225530" w:rsidRDefault="00726F8C" w:rsidP="00726F8C">
      <w:pPr>
        <w:jc w:val="both"/>
        <w:rPr>
          <w:rFonts w:eastAsia="Calibri"/>
          <w:color w:val="000000"/>
          <w:lang w:eastAsia="en-US"/>
        </w:rPr>
      </w:pPr>
      <w:r w:rsidRPr="00225530">
        <w:rPr>
          <w:rFonts w:eastAsia="Calibri"/>
          <w:color w:val="000000"/>
          <w:lang w:eastAsia="en-US"/>
        </w:rPr>
        <w:t>У20. 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726F8C" w:rsidRDefault="00726F8C" w:rsidP="00726F8C">
      <w:pPr>
        <w:jc w:val="both"/>
        <w:rPr>
          <w:rFonts w:eastAsia="Calibri"/>
          <w:color w:val="000000"/>
          <w:lang w:eastAsia="en-US"/>
        </w:rPr>
      </w:pPr>
      <w:r w:rsidRPr="00225530">
        <w:rPr>
          <w:rFonts w:eastAsia="Calibri"/>
          <w:color w:val="000000"/>
          <w:lang w:eastAsia="en-US"/>
        </w:rPr>
        <w:t>У21. 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p w:rsidR="00726F8C" w:rsidRPr="00723BAF" w:rsidRDefault="00726F8C" w:rsidP="00726F8C">
      <w:pPr>
        <w:jc w:val="both"/>
        <w:rPr>
          <w:b/>
        </w:rPr>
      </w:pPr>
      <w:r w:rsidRPr="00723BAF">
        <w:rPr>
          <w:b/>
        </w:rPr>
        <w:t>Цели самостоятельной работы:</w:t>
      </w:r>
    </w:p>
    <w:p w:rsidR="00726F8C" w:rsidRPr="00723BAF" w:rsidRDefault="00726F8C" w:rsidP="00726F8C">
      <w:pPr>
        <w:widowControl w:val="0"/>
        <w:jc w:val="both"/>
      </w:pPr>
      <w:r w:rsidRPr="00723BAF">
        <w:t xml:space="preserve">Формирование умений </w:t>
      </w:r>
      <w:r>
        <w:t>с</w:t>
      </w:r>
      <w:r w:rsidRPr="00225530">
        <w:t>оставлени</w:t>
      </w:r>
      <w:r>
        <w:t>я</w:t>
      </w:r>
      <w:r w:rsidRPr="00225530">
        <w:t xml:space="preserve"> финансовой части бизнес-планов</w:t>
      </w:r>
      <w:r w:rsidRPr="00723BAF">
        <w:t>.</w:t>
      </w:r>
    </w:p>
    <w:p w:rsidR="00726F8C" w:rsidRPr="00723BAF" w:rsidRDefault="00726F8C" w:rsidP="00726F8C">
      <w:pPr>
        <w:widowControl w:val="0"/>
        <w:jc w:val="both"/>
        <w:rPr>
          <w:i/>
        </w:rPr>
      </w:pPr>
      <w:r w:rsidRPr="00723BAF">
        <w:rPr>
          <w:b/>
        </w:rPr>
        <w:t>Обеспечение занятия</w:t>
      </w:r>
      <w:r w:rsidRPr="00723BAF">
        <w:t xml:space="preserve">: </w:t>
      </w:r>
    </w:p>
    <w:p w:rsidR="00726F8C" w:rsidRPr="00723BAF" w:rsidRDefault="00726F8C" w:rsidP="00726F8C">
      <w:pPr>
        <w:widowControl w:val="0"/>
        <w:numPr>
          <w:ilvl w:val="0"/>
          <w:numId w:val="24"/>
        </w:numPr>
        <w:tabs>
          <w:tab w:val="left" w:pos="0"/>
          <w:tab w:val="left" w:pos="567"/>
        </w:tabs>
        <w:jc w:val="both"/>
      </w:pPr>
      <w:r w:rsidRPr="00723BAF">
        <w:t xml:space="preserve"> Задание для практического занятия</w:t>
      </w:r>
    </w:p>
    <w:p w:rsidR="00726F8C" w:rsidRPr="00723BAF" w:rsidRDefault="00726F8C" w:rsidP="00726F8C">
      <w:pPr>
        <w:widowControl w:val="0"/>
        <w:numPr>
          <w:ilvl w:val="0"/>
          <w:numId w:val="24"/>
        </w:numPr>
        <w:jc w:val="both"/>
      </w:pPr>
      <w:r>
        <w:t xml:space="preserve">ПК с программным обеспечением </w:t>
      </w:r>
      <w:r w:rsidRPr="00225530">
        <w:t>Microsoft Excel</w:t>
      </w:r>
      <w:r>
        <w:t xml:space="preserve"> (программа для формирования бизнес-плана)</w:t>
      </w:r>
    </w:p>
    <w:p w:rsidR="00726F8C" w:rsidRPr="00723BAF" w:rsidRDefault="00726F8C" w:rsidP="00726F8C">
      <w:pPr>
        <w:widowControl w:val="0"/>
        <w:jc w:val="both"/>
        <w:rPr>
          <w:b/>
        </w:rPr>
      </w:pPr>
    </w:p>
    <w:p w:rsidR="00726F8C" w:rsidRPr="00723BAF" w:rsidRDefault="00726F8C" w:rsidP="00726F8C">
      <w:pPr>
        <w:tabs>
          <w:tab w:val="num" w:pos="720"/>
        </w:tabs>
        <w:jc w:val="center"/>
        <w:rPr>
          <w:b/>
        </w:rPr>
      </w:pPr>
      <w:r w:rsidRPr="00723BAF">
        <w:rPr>
          <w:b/>
        </w:rPr>
        <w:t>САМОСТОЯТЕЛЬНАЯ РАБОТА ОБУЧАЮЩИХСЯ</w:t>
      </w:r>
    </w:p>
    <w:p w:rsidR="00726F8C" w:rsidRPr="00225530" w:rsidRDefault="00726F8C" w:rsidP="00726F8C">
      <w:pPr>
        <w:jc w:val="both"/>
        <w:rPr>
          <w:b/>
        </w:rPr>
      </w:pPr>
      <w:r w:rsidRPr="00225530">
        <w:rPr>
          <w:b/>
        </w:rPr>
        <w:lastRenderedPageBreak/>
        <w:t>Актуализация опорных знаний (время – 5 мин)</w:t>
      </w:r>
    </w:p>
    <w:p w:rsidR="00726F8C" w:rsidRPr="00225530" w:rsidRDefault="00726F8C" w:rsidP="00726F8C">
      <w:pPr>
        <w:numPr>
          <w:ilvl w:val="0"/>
          <w:numId w:val="20"/>
        </w:numPr>
        <w:spacing w:after="200" w:line="276" w:lineRule="auto"/>
        <w:contextualSpacing/>
        <w:jc w:val="both"/>
        <w:rPr>
          <w:color w:val="000000"/>
        </w:rPr>
      </w:pPr>
      <w:r w:rsidRPr="00225530">
        <w:rPr>
          <w:color w:val="000000"/>
        </w:rPr>
        <w:t>Что понимается под бизнес-планом и каково его значение для деятельности предприятия?</w:t>
      </w:r>
    </w:p>
    <w:p w:rsidR="00726F8C" w:rsidRPr="00225530" w:rsidRDefault="00726F8C" w:rsidP="00726F8C">
      <w:pPr>
        <w:numPr>
          <w:ilvl w:val="0"/>
          <w:numId w:val="20"/>
        </w:numPr>
        <w:spacing w:after="200" w:line="276" w:lineRule="auto"/>
        <w:contextualSpacing/>
        <w:jc w:val="both"/>
        <w:rPr>
          <w:color w:val="000000"/>
        </w:rPr>
      </w:pPr>
      <w:r w:rsidRPr="00225530">
        <w:rPr>
          <w:color w:val="000000"/>
        </w:rPr>
        <w:t xml:space="preserve">Из каких разделов может состоять бизнес-план? </w:t>
      </w:r>
    </w:p>
    <w:p w:rsidR="00726F8C" w:rsidRPr="00225530" w:rsidRDefault="00726F8C" w:rsidP="00726F8C">
      <w:pPr>
        <w:numPr>
          <w:ilvl w:val="0"/>
          <w:numId w:val="20"/>
        </w:numPr>
        <w:spacing w:after="200" w:line="276" w:lineRule="auto"/>
        <w:contextualSpacing/>
        <w:jc w:val="both"/>
        <w:rPr>
          <w:color w:val="000000"/>
        </w:rPr>
      </w:pPr>
      <w:r w:rsidRPr="00225530">
        <w:rPr>
          <w:color w:val="000000"/>
        </w:rPr>
        <w:t>Какие основные функции выполняет бизнес-план?</w:t>
      </w:r>
    </w:p>
    <w:p w:rsidR="00726F8C" w:rsidRDefault="00726F8C" w:rsidP="00726F8C">
      <w:pPr>
        <w:jc w:val="both"/>
      </w:pPr>
    </w:p>
    <w:p w:rsidR="00726F8C" w:rsidRDefault="00726F8C" w:rsidP="00726F8C">
      <w:pPr>
        <w:jc w:val="both"/>
        <w:rPr>
          <w:b/>
        </w:rPr>
      </w:pPr>
      <w:r w:rsidRPr="00225530">
        <w:rPr>
          <w:b/>
        </w:rPr>
        <w:t>ЗАДАНИЕ №1.</w:t>
      </w:r>
    </w:p>
    <w:p w:rsidR="00726F8C" w:rsidRPr="00225530" w:rsidRDefault="00726F8C" w:rsidP="00726F8C">
      <w:pPr>
        <w:pStyle w:val="a7"/>
      </w:pPr>
      <w:r w:rsidRPr="00723BAF">
        <w:rPr>
          <w:b/>
        </w:rPr>
        <w:t>Время выполнения</w:t>
      </w:r>
      <w:r w:rsidRPr="00723BAF">
        <w:t xml:space="preserve"> – </w:t>
      </w:r>
      <w:r>
        <w:t>170</w:t>
      </w:r>
      <w:r w:rsidRPr="00723BAF">
        <w:t xml:space="preserve"> мин. </w:t>
      </w:r>
    </w:p>
    <w:p w:rsidR="00726F8C" w:rsidRPr="00225530" w:rsidRDefault="00726F8C" w:rsidP="00726F8C">
      <w:pPr>
        <w:shd w:val="clear" w:color="auto" w:fill="FFFFFF"/>
        <w:jc w:val="both"/>
        <w:rPr>
          <w:color w:val="000000"/>
        </w:rPr>
      </w:pPr>
      <w:r w:rsidRPr="00225530">
        <w:rPr>
          <w:color w:val="000000"/>
        </w:rPr>
        <w:t>1. Ознакомьтесь с методическими указаниями.</w:t>
      </w:r>
    </w:p>
    <w:p w:rsidR="00726F8C" w:rsidRPr="00225530" w:rsidRDefault="00726F8C" w:rsidP="00726F8C">
      <w:pPr>
        <w:shd w:val="clear" w:color="auto" w:fill="FFFFFF"/>
        <w:jc w:val="both"/>
        <w:rPr>
          <w:color w:val="000000"/>
        </w:rPr>
      </w:pPr>
      <w:r w:rsidRPr="00225530">
        <w:rPr>
          <w:color w:val="000000"/>
        </w:rPr>
        <w:t xml:space="preserve">2. Выберите  направление деятельности и разработайте </w:t>
      </w:r>
      <w:r>
        <w:rPr>
          <w:color w:val="000000"/>
        </w:rPr>
        <w:t xml:space="preserve">в программе в формате </w:t>
      </w:r>
      <w:r w:rsidRPr="00225530">
        <w:t>Microsoft Excel</w:t>
      </w:r>
      <w:r>
        <w:rPr>
          <w:color w:val="000000"/>
        </w:rPr>
        <w:t xml:space="preserve"> финансовый</w:t>
      </w:r>
      <w:r w:rsidRPr="00225530">
        <w:rPr>
          <w:color w:val="000000"/>
        </w:rPr>
        <w:t xml:space="preserve"> раздел бизнес-плана для предприятия.</w:t>
      </w:r>
    </w:p>
    <w:p w:rsidR="00726F8C" w:rsidRPr="00225530" w:rsidRDefault="00726F8C" w:rsidP="00726F8C">
      <w:pPr>
        <w:shd w:val="clear" w:color="auto" w:fill="FFFFFF"/>
        <w:rPr>
          <w:color w:val="000000"/>
        </w:rPr>
      </w:pPr>
      <w:r w:rsidRPr="00225530">
        <w:rPr>
          <w:b/>
          <w:bCs/>
          <w:color w:val="000000"/>
        </w:rPr>
        <w:t>Методические указания к заданию №1</w:t>
      </w:r>
    </w:p>
    <w:p w:rsidR="00726F8C" w:rsidRPr="00225530" w:rsidRDefault="00726F8C" w:rsidP="00726F8C">
      <w:pPr>
        <w:jc w:val="both"/>
        <w:rPr>
          <w:rFonts w:eastAsia="Calibri"/>
          <w:b/>
          <w:lang w:eastAsia="en-US"/>
        </w:rPr>
      </w:pPr>
      <w:r w:rsidRPr="00225530">
        <w:rPr>
          <w:rFonts w:eastAsia="Calibri"/>
          <w:b/>
          <w:lang w:eastAsia="en-US"/>
        </w:rPr>
        <w:t>Структура финансового плана бизнес-плана</w:t>
      </w:r>
    </w:p>
    <w:p w:rsidR="00726F8C" w:rsidRPr="00225530" w:rsidRDefault="00726F8C" w:rsidP="00726F8C">
      <w:pPr>
        <w:jc w:val="both"/>
        <w:rPr>
          <w:rFonts w:eastAsia="Calibri"/>
          <w:lang w:eastAsia="en-US"/>
        </w:rPr>
      </w:pPr>
      <w:r w:rsidRPr="00225530">
        <w:rPr>
          <w:rFonts w:eastAsia="Calibri"/>
          <w:lang w:eastAsia="en-US"/>
        </w:rPr>
        <w:t>1. Расчетные нормативы</w:t>
      </w:r>
    </w:p>
    <w:p w:rsidR="00726F8C" w:rsidRPr="00225530" w:rsidRDefault="00726F8C" w:rsidP="00726F8C">
      <w:pPr>
        <w:jc w:val="both"/>
        <w:rPr>
          <w:rFonts w:eastAsia="Calibri"/>
          <w:lang w:eastAsia="en-US"/>
        </w:rPr>
      </w:pPr>
      <w:r w:rsidRPr="00225530">
        <w:rPr>
          <w:rFonts w:eastAsia="Calibri"/>
          <w:lang w:eastAsia="en-US"/>
        </w:rPr>
        <w:t>2. Общепроизводственные расходы.</w:t>
      </w:r>
    </w:p>
    <w:p w:rsidR="00726F8C" w:rsidRPr="00225530" w:rsidRDefault="00726F8C" w:rsidP="00726F8C">
      <w:pPr>
        <w:jc w:val="both"/>
        <w:rPr>
          <w:rFonts w:eastAsia="Calibri"/>
          <w:lang w:eastAsia="en-US"/>
        </w:rPr>
      </w:pPr>
      <w:r w:rsidRPr="00225530">
        <w:rPr>
          <w:rFonts w:eastAsia="Calibri"/>
          <w:lang w:eastAsia="en-US"/>
        </w:rPr>
        <w:t>3. Смета затрат и подсчет себестоимости товара или услуги</w:t>
      </w:r>
    </w:p>
    <w:p w:rsidR="00726F8C" w:rsidRPr="00225530" w:rsidRDefault="00726F8C" w:rsidP="00726F8C">
      <w:pPr>
        <w:jc w:val="both"/>
        <w:rPr>
          <w:rFonts w:eastAsia="Calibri"/>
          <w:lang w:eastAsia="en-US"/>
        </w:rPr>
      </w:pPr>
      <w:r w:rsidRPr="00225530">
        <w:rPr>
          <w:rFonts w:eastAsia="Calibri"/>
          <w:lang w:eastAsia="en-US"/>
        </w:rPr>
        <w:t>4. Отчет о главных финансовых потоках</w:t>
      </w:r>
    </w:p>
    <w:p w:rsidR="00726F8C" w:rsidRPr="00225530" w:rsidRDefault="00726F8C" w:rsidP="00726F8C">
      <w:pPr>
        <w:jc w:val="both"/>
        <w:rPr>
          <w:rFonts w:eastAsia="Calibri"/>
          <w:lang w:eastAsia="en-US"/>
        </w:rPr>
      </w:pPr>
      <w:r w:rsidRPr="00225530">
        <w:rPr>
          <w:rFonts w:eastAsia="Calibri"/>
          <w:lang w:eastAsia="en-US"/>
        </w:rPr>
        <w:t>5. Отчет о прибылях и убытках</w:t>
      </w:r>
    </w:p>
    <w:p w:rsidR="00726F8C" w:rsidRPr="00225530" w:rsidRDefault="00726F8C" w:rsidP="00726F8C">
      <w:pPr>
        <w:jc w:val="both"/>
        <w:rPr>
          <w:rFonts w:eastAsia="Calibri"/>
          <w:lang w:eastAsia="en-US"/>
        </w:rPr>
      </w:pPr>
      <w:r w:rsidRPr="00225530">
        <w:rPr>
          <w:rFonts w:eastAsia="Calibri"/>
          <w:lang w:eastAsia="en-US"/>
        </w:rPr>
        <w:t>6. Финансовый баланс проекта</w:t>
      </w:r>
    </w:p>
    <w:p w:rsidR="00726F8C" w:rsidRPr="00225530" w:rsidRDefault="00726F8C" w:rsidP="00726F8C">
      <w:pPr>
        <w:jc w:val="both"/>
        <w:rPr>
          <w:rFonts w:eastAsia="Calibri"/>
          <w:lang w:eastAsia="en-US"/>
        </w:rPr>
      </w:pPr>
      <w:r w:rsidRPr="00225530">
        <w:rPr>
          <w:rFonts w:eastAsia="Calibri"/>
          <w:lang w:eastAsia="en-US"/>
        </w:rPr>
        <w:t>7. Анализ финансовых показателей проекта</w:t>
      </w:r>
    </w:p>
    <w:p w:rsidR="00726F8C" w:rsidRPr="00225530" w:rsidRDefault="00726F8C" w:rsidP="00726F8C">
      <w:pPr>
        <w:jc w:val="both"/>
        <w:rPr>
          <w:rFonts w:eastAsia="Calibri"/>
          <w:lang w:eastAsia="en-US"/>
        </w:rPr>
      </w:pPr>
      <w:r w:rsidRPr="00225530">
        <w:rPr>
          <w:rFonts w:eastAsia="Calibri"/>
          <w:lang w:eastAsia="en-US"/>
        </w:rPr>
        <w:t>9. Описания способов финансирования</w:t>
      </w:r>
    </w:p>
    <w:p w:rsidR="00726F8C" w:rsidRPr="00225530" w:rsidRDefault="00726F8C" w:rsidP="00726F8C">
      <w:pPr>
        <w:jc w:val="both"/>
        <w:rPr>
          <w:rFonts w:eastAsia="Calibri"/>
          <w:lang w:eastAsia="en-US"/>
        </w:rPr>
      </w:pPr>
      <w:r w:rsidRPr="00225530">
        <w:rPr>
          <w:rFonts w:eastAsia="Calibri"/>
          <w:lang w:eastAsia="en-US"/>
        </w:rPr>
        <w:t>Другие примеры финансового раздела бизнес-плана</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Среди всех разделов бизнес-плана:</w:t>
      </w:r>
    </w:p>
    <w:p w:rsidR="00726F8C" w:rsidRPr="00225530" w:rsidRDefault="00726F8C" w:rsidP="00726F8C">
      <w:pPr>
        <w:numPr>
          <w:ilvl w:val="0"/>
          <w:numId w:val="21"/>
        </w:numPr>
        <w:jc w:val="both"/>
        <w:rPr>
          <w:rFonts w:eastAsia="Calibri"/>
          <w:lang w:eastAsia="en-US"/>
        </w:rPr>
      </w:pPr>
      <w:r w:rsidRPr="00225530">
        <w:rPr>
          <w:rFonts w:eastAsia="Calibri"/>
          <w:lang w:eastAsia="en-US"/>
        </w:rPr>
        <w:t>Титульный лист</w:t>
      </w:r>
    </w:p>
    <w:p w:rsidR="00726F8C" w:rsidRPr="00225530" w:rsidRDefault="00726F8C" w:rsidP="00726F8C">
      <w:pPr>
        <w:numPr>
          <w:ilvl w:val="0"/>
          <w:numId w:val="21"/>
        </w:numPr>
        <w:jc w:val="both"/>
        <w:rPr>
          <w:rFonts w:eastAsia="Calibri"/>
          <w:lang w:eastAsia="en-US"/>
        </w:rPr>
      </w:pPr>
      <w:r w:rsidRPr="00225530">
        <w:rPr>
          <w:rFonts w:eastAsia="Calibri"/>
          <w:lang w:eastAsia="en-US"/>
        </w:rPr>
        <w:t>Меморандум о конфиденциальности</w:t>
      </w:r>
    </w:p>
    <w:p w:rsidR="00726F8C" w:rsidRPr="00225530" w:rsidRDefault="00726F8C" w:rsidP="00726F8C">
      <w:pPr>
        <w:numPr>
          <w:ilvl w:val="0"/>
          <w:numId w:val="21"/>
        </w:numPr>
        <w:jc w:val="both"/>
        <w:rPr>
          <w:rFonts w:eastAsia="Calibri"/>
          <w:lang w:eastAsia="en-US"/>
        </w:rPr>
      </w:pPr>
      <w:r w:rsidRPr="00225530">
        <w:rPr>
          <w:rFonts w:eastAsia="Calibri"/>
          <w:lang w:eastAsia="en-US"/>
        </w:rPr>
        <w:t>Резюме</w:t>
      </w:r>
    </w:p>
    <w:p w:rsidR="00726F8C" w:rsidRPr="00225530" w:rsidRDefault="00726F8C" w:rsidP="00726F8C">
      <w:pPr>
        <w:numPr>
          <w:ilvl w:val="0"/>
          <w:numId w:val="21"/>
        </w:numPr>
        <w:jc w:val="both"/>
        <w:rPr>
          <w:rFonts w:eastAsia="Calibri"/>
          <w:lang w:eastAsia="en-US"/>
        </w:rPr>
      </w:pPr>
      <w:r w:rsidRPr="00225530">
        <w:rPr>
          <w:rFonts w:eastAsia="Calibri"/>
          <w:lang w:eastAsia="en-US"/>
        </w:rPr>
        <w:t>Инвестиционный план</w:t>
      </w:r>
    </w:p>
    <w:p w:rsidR="00726F8C" w:rsidRPr="00225530" w:rsidRDefault="00726F8C" w:rsidP="00726F8C">
      <w:pPr>
        <w:numPr>
          <w:ilvl w:val="0"/>
          <w:numId w:val="21"/>
        </w:numPr>
        <w:jc w:val="both"/>
        <w:rPr>
          <w:rFonts w:eastAsia="Calibri"/>
          <w:lang w:eastAsia="en-US"/>
        </w:rPr>
      </w:pPr>
      <w:r w:rsidRPr="00225530">
        <w:rPr>
          <w:rFonts w:eastAsia="Calibri"/>
          <w:lang w:eastAsia="en-US"/>
        </w:rPr>
        <w:t>Маркетинговый план</w:t>
      </w:r>
    </w:p>
    <w:p w:rsidR="00726F8C" w:rsidRPr="00225530" w:rsidRDefault="00726F8C" w:rsidP="00726F8C">
      <w:pPr>
        <w:numPr>
          <w:ilvl w:val="0"/>
          <w:numId w:val="21"/>
        </w:numPr>
        <w:jc w:val="both"/>
        <w:rPr>
          <w:rFonts w:eastAsia="Calibri"/>
          <w:lang w:eastAsia="en-US"/>
        </w:rPr>
      </w:pPr>
      <w:r w:rsidRPr="00225530">
        <w:rPr>
          <w:rFonts w:eastAsia="Calibri"/>
          <w:lang w:eastAsia="en-US"/>
        </w:rPr>
        <w:t>Производственный план</w:t>
      </w:r>
    </w:p>
    <w:p w:rsidR="00726F8C" w:rsidRPr="00225530" w:rsidRDefault="00726F8C" w:rsidP="00726F8C">
      <w:pPr>
        <w:numPr>
          <w:ilvl w:val="0"/>
          <w:numId w:val="21"/>
        </w:numPr>
        <w:jc w:val="both"/>
        <w:rPr>
          <w:rFonts w:eastAsia="Calibri"/>
          <w:lang w:eastAsia="en-US"/>
        </w:rPr>
      </w:pPr>
      <w:r w:rsidRPr="00225530">
        <w:rPr>
          <w:rFonts w:eastAsia="Calibri"/>
          <w:lang w:eastAsia="en-US"/>
        </w:rPr>
        <w:t>Организационный план</w:t>
      </w:r>
    </w:p>
    <w:p w:rsidR="00726F8C" w:rsidRPr="00225530" w:rsidRDefault="00726F8C" w:rsidP="00726F8C">
      <w:pPr>
        <w:numPr>
          <w:ilvl w:val="0"/>
          <w:numId w:val="21"/>
        </w:numPr>
        <w:jc w:val="both"/>
        <w:rPr>
          <w:rFonts w:eastAsia="Calibri"/>
          <w:lang w:eastAsia="en-US"/>
        </w:rPr>
      </w:pPr>
      <w:r w:rsidRPr="00225530">
        <w:rPr>
          <w:rFonts w:eastAsia="Calibri"/>
          <w:lang w:eastAsia="en-US"/>
        </w:rPr>
        <w:t>Финансовый план</w:t>
      </w:r>
    </w:p>
    <w:p w:rsidR="00726F8C" w:rsidRPr="00225530" w:rsidRDefault="00726F8C" w:rsidP="00726F8C">
      <w:pPr>
        <w:numPr>
          <w:ilvl w:val="0"/>
          <w:numId w:val="21"/>
        </w:numPr>
        <w:jc w:val="both"/>
        <w:rPr>
          <w:rFonts w:eastAsia="Calibri"/>
          <w:lang w:eastAsia="en-US"/>
        </w:rPr>
      </w:pPr>
      <w:r w:rsidRPr="00225530">
        <w:rPr>
          <w:rFonts w:eastAsia="Calibri"/>
          <w:lang w:eastAsia="en-US"/>
        </w:rPr>
        <w:t>Анализ рисков</w:t>
      </w:r>
    </w:p>
    <w:p w:rsidR="00726F8C" w:rsidRPr="00225530" w:rsidRDefault="00726F8C" w:rsidP="00726F8C">
      <w:pPr>
        <w:jc w:val="both"/>
        <w:rPr>
          <w:rFonts w:eastAsia="Calibri"/>
          <w:lang w:eastAsia="en-US"/>
        </w:rPr>
      </w:pPr>
      <w:r w:rsidRPr="00225530">
        <w:rPr>
          <w:rFonts w:eastAsia="Calibri"/>
          <w:lang w:eastAsia="en-US"/>
        </w:rPr>
        <w:t>финансовый раздел отвечает за предоставление сводной денежной информации. В целом, все бизнес-планы могут быть написаны по разным методикам и согласно разным требованиям. Их формат будет во многом зависеть от целей проекта, его масштаба и основных характеристик. Те же различия могут присутствовать и в финансовых разделах подобных планов, однако, как правило, процесс написания данной главы может быть разделен на несколько главных этапов, а именно:</w:t>
      </w:r>
    </w:p>
    <w:p w:rsidR="00726F8C" w:rsidRPr="00225530" w:rsidRDefault="00726F8C" w:rsidP="00726F8C">
      <w:pPr>
        <w:numPr>
          <w:ilvl w:val="0"/>
          <w:numId w:val="22"/>
        </w:numPr>
        <w:jc w:val="both"/>
        <w:rPr>
          <w:rFonts w:eastAsia="Calibri"/>
          <w:lang w:eastAsia="en-US"/>
        </w:rPr>
      </w:pPr>
      <w:r w:rsidRPr="00225530">
        <w:rPr>
          <w:rFonts w:eastAsia="Calibri"/>
          <w:lang w:eastAsia="en-US"/>
        </w:rPr>
        <w:t>Расчетные нормативы;</w:t>
      </w:r>
    </w:p>
    <w:p w:rsidR="00726F8C" w:rsidRPr="00225530" w:rsidRDefault="00726F8C" w:rsidP="00726F8C">
      <w:pPr>
        <w:numPr>
          <w:ilvl w:val="0"/>
          <w:numId w:val="22"/>
        </w:numPr>
        <w:jc w:val="both"/>
        <w:rPr>
          <w:rFonts w:eastAsia="Calibri"/>
          <w:lang w:eastAsia="en-US"/>
        </w:rPr>
      </w:pPr>
      <w:r w:rsidRPr="00225530">
        <w:rPr>
          <w:rFonts w:eastAsia="Calibri"/>
          <w:lang w:eastAsia="en-US"/>
        </w:rPr>
        <w:t>Общепроизводственные расходы;</w:t>
      </w:r>
    </w:p>
    <w:p w:rsidR="00726F8C" w:rsidRPr="00225530" w:rsidRDefault="00726F8C" w:rsidP="00726F8C">
      <w:pPr>
        <w:numPr>
          <w:ilvl w:val="0"/>
          <w:numId w:val="22"/>
        </w:numPr>
        <w:jc w:val="both"/>
        <w:rPr>
          <w:rFonts w:eastAsia="Calibri"/>
          <w:lang w:eastAsia="en-US"/>
        </w:rPr>
      </w:pPr>
      <w:r w:rsidRPr="00225530">
        <w:rPr>
          <w:rFonts w:eastAsia="Calibri"/>
          <w:lang w:eastAsia="en-US"/>
        </w:rPr>
        <w:t>Смета затрат и подсчет себестоимости товара или услуги;</w:t>
      </w:r>
    </w:p>
    <w:p w:rsidR="00726F8C" w:rsidRPr="00225530" w:rsidRDefault="00726F8C" w:rsidP="00726F8C">
      <w:pPr>
        <w:numPr>
          <w:ilvl w:val="0"/>
          <w:numId w:val="22"/>
        </w:numPr>
        <w:jc w:val="both"/>
        <w:rPr>
          <w:rFonts w:eastAsia="Calibri"/>
          <w:lang w:eastAsia="en-US"/>
        </w:rPr>
      </w:pPr>
      <w:r w:rsidRPr="00225530">
        <w:rPr>
          <w:rFonts w:eastAsia="Calibri"/>
          <w:lang w:eastAsia="en-US"/>
        </w:rPr>
        <w:t>Отчет о главных финансовых потоках;</w:t>
      </w:r>
    </w:p>
    <w:p w:rsidR="00726F8C" w:rsidRPr="00225530" w:rsidRDefault="00726F8C" w:rsidP="00726F8C">
      <w:pPr>
        <w:numPr>
          <w:ilvl w:val="0"/>
          <w:numId w:val="22"/>
        </w:numPr>
        <w:jc w:val="both"/>
        <w:rPr>
          <w:rFonts w:eastAsia="Calibri"/>
          <w:lang w:eastAsia="en-US"/>
        </w:rPr>
      </w:pPr>
      <w:r w:rsidRPr="00225530">
        <w:rPr>
          <w:rFonts w:eastAsia="Calibri"/>
          <w:lang w:eastAsia="en-US"/>
        </w:rPr>
        <w:t>Отчет о прибылях и убытках;</w:t>
      </w:r>
    </w:p>
    <w:p w:rsidR="00726F8C" w:rsidRPr="00225530" w:rsidRDefault="00726F8C" w:rsidP="00726F8C">
      <w:pPr>
        <w:numPr>
          <w:ilvl w:val="0"/>
          <w:numId w:val="22"/>
        </w:numPr>
        <w:jc w:val="both"/>
        <w:rPr>
          <w:rFonts w:eastAsia="Calibri"/>
          <w:lang w:eastAsia="en-US"/>
        </w:rPr>
      </w:pPr>
      <w:r w:rsidRPr="00225530">
        <w:rPr>
          <w:rFonts w:eastAsia="Calibri"/>
          <w:lang w:eastAsia="en-US"/>
        </w:rPr>
        <w:t>Ориентировочный финансовый баланс проекта;</w:t>
      </w:r>
    </w:p>
    <w:p w:rsidR="00726F8C" w:rsidRPr="00225530" w:rsidRDefault="00726F8C" w:rsidP="00726F8C">
      <w:pPr>
        <w:numPr>
          <w:ilvl w:val="0"/>
          <w:numId w:val="22"/>
        </w:numPr>
        <w:jc w:val="both"/>
        <w:rPr>
          <w:rFonts w:eastAsia="Calibri"/>
          <w:lang w:eastAsia="en-US"/>
        </w:rPr>
      </w:pPr>
      <w:r w:rsidRPr="00225530">
        <w:rPr>
          <w:rFonts w:eastAsia="Calibri"/>
          <w:lang w:eastAsia="en-US"/>
        </w:rPr>
        <w:t>Анализ основных финансовых показателей;</w:t>
      </w:r>
    </w:p>
    <w:p w:rsidR="00726F8C" w:rsidRPr="00225530" w:rsidRDefault="00726F8C" w:rsidP="00726F8C">
      <w:pPr>
        <w:numPr>
          <w:ilvl w:val="0"/>
          <w:numId w:val="22"/>
        </w:numPr>
        <w:jc w:val="both"/>
        <w:rPr>
          <w:rFonts w:eastAsia="Calibri"/>
          <w:lang w:eastAsia="en-US"/>
        </w:rPr>
      </w:pPr>
      <w:r w:rsidRPr="00225530">
        <w:rPr>
          <w:rFonts w:eastAsia="Calibri"/>
          <w:lang w:eastAsia="en-US"/>
        </w:rPr>
        <w:t>Описание способа (способов) финансирования.</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b/>
          <w:lang w:eastAsia="en-US"/>
        </w:rPr>
      </w:pPr>
      <w:r w:rsidRPr="00225530">
        <w:rPr>
          <w:rFonts w:eastAsia="Calibri"/>
          <w:b/>
          <w:lang w:eastAsia="en-US"/>
        </w:rPr>
        <w:t>Структура финансового плана бизнес-плана</w:t>
      </w:r>
    </w:p>
    <w:p w:rsidR="00726F8C" w:rsidRPr="00225530" w:rsidRDefault="00726F8C" w:rsidP="00726F8C">
      <w:pPr>
        <w:jc w:val="both"/>
        <w:rPr>
          <w:rFonts w:eastAsia="Calibri"/>
          <w:lang w:eastAsia="en-US"/>
        </w:rPr>
      </w:pPr>
      <w:r w:rsidRPr="00225530">
        <w:rPr>
          <w:rFonts w:eastAsia="Calibri"/>
          <w:lang w:eastAsia="en-US"/>
        </w:rPr>
        <w:t>1. Расчетные нормативы</w:t>
      </w:r>
    </w:p>
    <w:p w:rsidR="00726F8C" w:rsidRPr="00225530" w:rsidRDefault="00726F8C" w:rsidP="00726F8C">
      <w:pPr>
        <w:jc w:val="both"/>
        <w:rPr>
          <w:rFonts w:eastAsia="Calibri"/>
          <w:lang w:eastAsia="en-US"/>
        </w:rPr>
      </w:pPr>
      <w:r w:rsidRPr="00225530">
        <w:rPr>
          <w:rFonts w:eastAsia="Calibri"/>
          <w:lang w:eastAsia="en-US"/>
        </w:rPr>
        <w:t>В данном пункте необходимо определить и описать следующие моменты:</w:t>
      </w:r>
    </w:p>
    <w:p w:rsidR="00726F8C" w:rsidRPr="00225530" w:rsidRDefault="00726F8C" w:rsidP="00726F8C">
      <w:pPr>
        <w:numPr>
          <w:ilvl w:val="0"/>
          <w:numId w:val="23"/>
        </w:numPr>
        <w:jc w:val="both"/>
        <w:rPr>
          <w:rFonts w:eastAsia="Calibri"/>
          <w:lang w:eastAsia="en-US"/>
        </w:rPr>
      </w:pPr>
      <w:r w:rsidRPr="00225530">
        <w:rPr>
          <w:rFonts w:eastAsia="Calibri"/>
          <w:lang w:eastAsia="en-US"/>
        </w:rPr>
        <w:t>Цены, которые будут указаны в бизнес-плане (постоянные, текущие, с учетом или без учета налогов);</w:t>
      </w:r>
    </w:p>
    <w:p w:rsidR="00726F8C" w:rsidRPr="00225530" w:rsidRDefault="00726F8C" w:rsidP="00726F8C">
      <w:pPr>
        <w:numPr>
          <w:ilvl w:val="0"/>
          <w:numId w:val="23"/>
        </w:numPr>
        <w:jc w:val="both"/>
        <w:rPr>
          <w:rFonts w:eastAsia="Calibri"/>
          <w:lang w:eastAsia="en-US"/>
        </w:rPr>
      </w:pPr>
      <w:r w:rsidRPr="00225530">
        <w:rPr>
          <w:rFonts w:eastAsia="Calibri"/>
          <w:lang w:eastAsia="en-US"/>
        </w:rPr>
        <w:lastRenderedPageBreak/>
        <w:t>Систему налогообложения, размер суммы налога, сроки его выплаты;</w:t>
      </w:r>
    </w:p>
    <w:p w:rsidR="00726F8C" w:rsidRPr="00225530" w:rsidRDefault="00726F8C" w:rsidP="00726F8C">
      <w:pPr>
        <w:numPr>
          <w:ilvl w:val="0"/>
          <w:numId w:val="23"/>
        </w:numPr>
        <w:jc w:val="both"/>
        <w:rPr>
          <w:rFonts w:eastAsia="Calibri"/>
          <w:lang w:eastAsia="en-US"/>
        </w:rPr>
      </w:pPr>
      <w:r w:rsidRPr="00225530">
        <w:rPr>
          <w:rFonts w:eastAsia="Calibri"/>
          <w:lang w:eastAsia="en-US"/>
        </w:rPr>
        <w:t>Сроки, которые охватывает бизнес-план (горизонт планирования). Как правило, данный срок составляет около трех лет: первый год описывается более подробно, разделяется на ежемесячные периоды, тогда как следующие года разделяются на кварталы.</w:t>
      </w:r>
    </w:p>
    <w:p w:rsidR="00726F8C" w:rsidRPr="00225530" w:rsidRDefault="00726F8C" w:rsidP="00726F8C">
      <w:pPr>
        <w:numPr>
          <w:ilvl w:val="0"/>
          <w:numId w:val="23"/>
        </w:numPr>
        <w:jc w:val="both"/>
        <w:rPr>
          <w:rFonts w:eastAsia="Calibri"/>
          <w:lang w:eastAsia="en-US"/>
        </w:rPr>
      </w:pPr>
      <w:r w:rsidRPr="00225530">
        <w:rPr>
          <w:rFonts w:eastAsia="Calibri"/>
          <w:lang w:eastAsia="en-US"/>
        </w:rPr>
        <w:t>Указание текущего уровня инфляции, данные об инфляции за последние несколько лет. Учет данного фактора касательно цен на расходные материалы, сырье и т.д. – всего, что необходимо будет закупать для реализации описываемого проекта.</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2. Общепроизводственные расходы.</w:t>
      </w:r>
    </w:p>
    <w:p w:rsidR="00726F8C" w:rsidRPr="00225530" w:rsidRDefault="00726F8C" w:rsidP="00726F8C">
      <w:pPr>
        <w:jc w:val="both"/>
        <w:rPr>
          <w:rFonts w:eastAsia="Calibri"/>
          <w:lang w:eastAsia="en-US"/>
        </w:rPr>
      </w:pPr>
      <w:r w:rsidRPr="00225530">
        <w:rPr>
          <w:rFonts w:eastAsia="Calibri"/>
          <w:lang w:eastAsia="en-US"/>
        </w:rPr>
        <w:t>Данные по зарплатам коррелируют с ранее изложенной в организационном и производственном планах информацией.</w:t>
      </w:r>
    </w:p>
    <w:p w:rsidR="00726F8C" w:rsidRPr="00225530" w:rsidRDefault="00726F8C" w:rsidP="00726F8C">
      <w:pPr>
        <w:jc w:val="both"/>
        <w:rPr>
          <w:rFonts w:eastAsia="Calibri"/>
          <w:lang w:eastAsia="en-US"/>
        </w:rPr>
      </w:pPr>
      <w:r w:rsidRPr="00225530">
        <w:rPr>
          <w:rFonts w:eastAsia="Calibri"/>
          <w:lang w:eastAsia="en-US"/>
        </w:rPr>
        <w:t>Переменные, ситуативные расходы зависят от особенностей производства, товаров, услуг. Здесь могут учитываться разные факторы, к примеру, сезонность. Произвести правильные расчеты переменных расходов можно, только проанализировав объемы выпуска товара или оказания услуг и примерные уровни продаж.</w:t>
      </w:r>
    </w:p>
    <w:p w:rsidR="00726F8C" w:rsidRPr="00225530" w:rsidRDefault="00726F8C" w:rsidP="00726F8C">
      <w:pPr>
        <w:jc w:val="both"/>
        <w:rPr>
          <w:rFonts w:eastAsia="Calibri"/>
          <w:lang w:eastAsia="en-US"/>
        </w:rPr>
      </w:pPr>
      <w:r w:rsidRPr="00225530">
        <w:rPr>
          <w:rFonts w:eastAsia="Calibri"/>
          <w:lang w:eastAsia="en-US"/>
        </w:rPr>
        <w:t>Постоянные, регулярные расходы зависят от единственной переменной – времени. Данные расходы включают траты на управление бизнесом, маркетинг, поддержку помещений, обслуживание оборудование и т.д.</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3. Смета затрат и подсчет себестоимости товара или услуги</w:t>
      </w:r>
    </w:p>
    <w:p w:rsidR="00726F8C" w:rsidRPr="00225530" w:rsidRDefault="00726F8C" w:rsidP="00726F8C">
      <w:pPr>
        <w:jc w:val="both"/>
        <w:rPr>
          <w:rFonts w:eastAsia="Calibri"/>
          <w:lang w:eastAsia="en-US"/>
        </w:rPr>
      </w:pPr>
      <w:r w:rsidRPr="00225530">
        <w:rPr>
          <w:rFonts w:eastAsia="Calibri"/>
          <w:lang w:eastAsia="en-US"/>
        </w:rPr>
        <w:t>Смета затрат (инвестиционные издержки) – это, по сути, перечень расходов, которые необходимо будет понести, чтобы реализовать проект, изложенный в бизнес-плане. Данный пункт должен быть описан максимально детально, так как он позволяет определить финансовую перспективность и эффективность инвестиций.</w:t>
      </w:r>
    </w:p>
    <w:p w:rsidR="00726F8C" w:rsidRPr="00225530" w:rsidRDefault="00726F8C" w:rsidP="00726F8C">
      <w:pPr>
        <w:jc w:val="both"/>
        <w:rPr>
          <w:rFonts w:eastAsia="Calibri"/>
          <w:lang w:eastAsia="en-US"/>
        </w:rPr>
      </w:pPr>
      <w:r w:rsidRPr="00225530">
        <w:rPr>
          <w:rFonts w:eastAsia="Calibri"/>
          <w:lang w:eastAsia="en-US"/>
        </w:rPr>
        <w:t>Если бизнес-проект предполагает производство определенной продукции, затраты на его организацию и осуществление должны покрываться при помощи начальных оборотных средств, которые тоже являются частью инвестиционных издержек.</w:t>
      </w:r>
    </w:p>
    <w:p w:rsidR="00726F8C" w:rsidRPr="00225530" w:rsidRDefault="00726F8C" w:rsidP="00726F8C">
      <w:pPr>
        <w:jc w:val="both"/>
        <w:rPr>
          <w:rFonts w:eastAsia="Calibri"/>
          <w:lang w:eastAsia="en-US"/>
        </w:rPr>
      </w:pPr>
      <w:r w:rsidRPr="00225530">
        <w:rPr>
          <w:rFonts w:eastAsia="Calibri"/>
          <w:lang w:eastAsia="en-US"/>
        </w:rPr>
        <w:t>Источниками таких средств могут стать инвестиции и, к примеру, кредитные средства.</w:t>
      </w:r>
    </w:p>
    <w:p w:rsidR="00726F8C" w:rsidRPr="00225530" w:rsidRDefault="00726F8C" w:rsidP="00726F8C">
      <w:pPr>
        <w:jc w:val="both"/>
        <w:rPr>
          <w:rFonts w:eastAsia="Calibri"/>
          <w:lang w:eastAsia="en-US"/>
        </w:rPr>
      </w:pPr>
      <w:r w:rsidRPr="00225530">
        <w:rPr>
          <w:rFonts w:eastAsia="Calibri"/>
          <w:lang w:eastAsia="en-US"/>
        </w:rPr>
        <w:t>Себестоимость же продукции рассчитывается исходя из информации о затратах, зарплатах, накладных расходах и т.д. При этом также нужно учитывать общие объемы производства и уровни продаж за конкретный период времени (к примеру, месяц или год).</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4. Отчет о главных финансовых потоках</w:t>
      </w:r>
    </w:p>
    <w:p w:rsidR="00726F8C" w:rsidRPr="00225530" w:rsidRDefault="00726F8C" w:rsidP="00726F8C">
      <w:pPr>
        <w:jc w:val="both"/>
        <w:rPr>
          <w:rFonts w:eastAsia="Calibri"/>
          <w:lang w:eastAsia="en-US"/>
        </w:rPr>
      </w:pPr>
      <w:r w:rsidRPr="00225530">
        <w:rPr>
          <w:rFonts w:eastAsia="Calibri"/>
          <w:lang w:eastAsia="en-US"/>
        </w:rPr>
        <w:t>В данный пункт входит описание всех денежных потоков. Несомненно, этот отчет является одной из главных частей финансового плана, так как он призван показать, что проект будет финансово обеспечен на любом этапе его деятельности и что в течение проекта не будут случаться кассовые разрывы.</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5. Отчет о прибылях и убытках</w:t>
      </w:r>
    </w:p>
    <w:p w:rsidR="00726F8C" w:rsidRPr="00225530" w:rsidRDefault="00726F8C" w:rsidP="00726F8C">
      <w:pPr>
        <w:jc w:val="both"/>
        <w:rPr>
          <w:rFonts w:eastAsia="Calibri"/>
          <w:lang w:eastAsia="en-US"/>
        </w:rPr>
      </w:pPr>
      <w:r w:rsidRPr="00225530">
        <w:rPr>
          <w:rFonts w:eastAsia="Calibri"/>
          <w:lang w:eastAsia="en-US"/>
        </w:rPr>
        <w:t>В этом пункте проводится финансовая оценка деятельности предприятия, описываются ее доходы, расходы, прибыли и убытки.</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6. Финансовый баланс проекта</w:t>
      </w:r>
    </w:p>
    <w:p w:rsidR="00726F8C" w:rsidRPr="00225530" w:rsidRDefault="00726F8C" w:rsidP="00726F8C">
      <w:pPr>
        <w:jc w:val="both"/>
        <w:rPr>
          <w:rFonts w:eastAsia="Calibri"/>
          <w:lang w:eastAsia="en-US"/>
        </w:rPr>
      </w:pPr>
      <w:r w:rsidRPr="00225530">
        <w:rPr>
          <w:rFonts w:eastAsia="Calibri"/>
          <w:lang w:eastAsia="en-US"/>
        </w:rPr>
        <w:t>Для написания этого раздела необходимо составить прогноз баланса на основе всех предыдущих подсчетов или уже имеющихся отчетов (если предприятие уже функционирует). Данный прогноз также делится на месяцы, первый год, кварталы последующих годов и третий год ведения деятельности.</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7. Анализ финансовых показателей проекта</w:t>
      </w:r>
    </w:p>
    <w:p w:rsidR="00726F8C" w:rsidRPr="00225530" w:rsidRDefault="00726F8C" w:rsidP="00726F8C">
      <w:pPr>
        <w:jc w:val="both"/>
        <w:rPr>
          <w:rFonts w:eastAsia="Calibri"/>
          <w:lang w:eastAsia="en-US"/>
        </w:rPr>
      </w:pPr>
      <w:r w:rsidRPr="00225530">
        <w:rPr>
          <w:rFonts w:eastAsia="Calibri"/>
          <w:lang w:eastAsia="en-US"/>
        </w:rPr>
        <w:t>После того, как вы составите баланс, вы сможете проанализировать главные финансовые показатели. Подобный анализ делается за весь срок реализации плана, после чего подводятся итоги, касающиеся финансовых характеристик проекта: его устойчивости, платежеспособности, рентабельности, сроков окупаемости, приведенной стоимости проекта.</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9. Описания способов финансирования</w:t>
      </w:r>
    </w:p>
    <w:p w:rsidR="00726F8C" w:rsidRPr="00225530" w:rsidRDefault="00726F8C" w:rsidP="00726F8C">
      <w:pPr>
        <w:jc w:val="both"/>
        <w:rPr>
          <w:rFonts w:eastAsia="Calibri"/>
          <w:lang w:eastAsia="en-US"/>
        </w:rPr>
      </w:pPr>
      <w:r w:rsidRPr="00225530">
        <w:rPr>
          <w:rFonts w:eastAsia="Calibri"/>
          <w:lang w:eastAsia="en-US"/>
        </w:rPr>
        <w:t>В данном пункте необходимо описать, на какие средства будет реализовываться проект. Существует несколько видов финансирования, а именно акционерное, лизинговое и долговое. В качестве спонсора может выступать государство в виде субсидирования или кредитования или частные инвесторы, и это обязательно нужно указать в финансовом разделе бизнес-плана.</w:t>
      </w:r>
    </w:p>
    <w:p w:rsidR="00726F8C" w:rsidRPr="00225530" w:rsidRDefault="00726F8C" w:rsidP="00726F8C">
      <w:pPr>
        <w:jc w:val="both"/>
        <w:rPr>
          <w:rFonts w:eastAsia="Calibri"/>
          <w:lang w:eastAsia="en-US"/>
        </w:rPr>
      </w:pPr>
      <w:r w:rsidRPr="00225530">
        <w:rPr>
          <w:rFonts w:eastAsia="Calibri"/>
          <w:lang w:eastAsia="en-US"/>
        </w:rPr>
        <w:t>В этом же пункте нужно описать процесс займа и возврата заемных денег, указав источники, суммы, процентные ставки и график погашения долга.</w:t>
      </w:r>
    </w:p>
    <w:p w:rsidR="00726F8C" w:rsidRPr="00225530" w:rsidRDefault="00726F8C" w:rsidP="00726F8C">
      <w:pPr>
        <w:jc w:val="both"/>
        <w:rPr>
          <w:rFonts w:eastAsia="Calibri"/>
          <w:lang w:eastAsia="en-US"/>
        </w:rPr>
      </w:pPr>
    </w:p>
    <w:p w:rsidR="00726F8C" w:rsidRPr="00225530" w:rsidRDefault="00726F8C" w:rsidP="00726F8C">
      <w:pPr>
        <w:jc w:val="both"/>
        <w:rPr>
          <w:rFonts w:eastAsia="Calibri"/>
          <w:lang w:eastAsia="en-US"/>
        </w:rPr>
      </w:pPr>
      <w:r w:rsidRPr="00225530">
        <w:rPr>
          <w:rFonts w:eastAsia="Calibri"/>
          <w:lang w:eastAsia="en-US"/>
        </w:rPr>
        <w:t>Следует подчеркнуть, что финансовый план – это наиболее важная и сложная часть бизнес-плана. Любая допущенная ошибка может вылиться в отказ от финансирования, а значит, лучше доверить его составление человеку компетентному. Впрочем, если ваш проект прост и не подразумевает, к примеру, производство больших партий товара и их дальнейшую реализацию, вы можете составить его и самостоятельно.</w:t>
      </w:r>
    </w:p>
    <w:p w:rsidR="00726F8C" w:rsidRPr="00225530" w:rsidRDefault="00726F8C" w:rsidP="00726F8C">
      <w:pPr>
        <w:ind w:firstLine="708"/>
        <w:jc w:val="both"/>
        <w:rPr>
          <w:shd w:val="clear" w:color="auto" w:fill="FFFFFF"/>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Default="00726F8C" w:rsidP="00726F8C">
      <w:pPr>
        <w:rPr>
          <w:b/>
        </w:rPr>
      </w:pPr>
    </w:p>
    <w:p w:rsidR="00726F8C" w:rsidRPr="00225530" w:rsidRDefault="00726F8C" w:rsidP="00726F8C">
      <w:pPr>
        <w:autoSpaceDE w:val="0"/>
        <w:autoSpaceDN w:val="0"/>
        <w:adjustRightInd w:val="0"/>
        <w:jc w:val="center"/>
        <w:rPr>
          <w:b/>
        </w:rPr>
      </w:pPr>
      <w:r w:rsidRPr="00225530">
        <w:rPr>
          <w:b/>
        </w:rPr>
        <w:t>ПРАКТИЧЕСКОЕ ЗАНЯТИЕ №</w:t>
      </w:r>
      <w:r>
        <w:rPr>
          <w:b/>
        </w:rPr>
        <w:t>10</w:t>
      </w:r>
    </w:p>
    <w:p w:rsidR="00726F8C" w:rsidRDefault="00726F8C" w:rsidP="00726F8C">
      <w:pPr>
        <w:jc w:val="both"/>
        <w:rPr>
          <w:rFonts w:eastAsia="Times-Bold"/>
          <w:b/>
          <w:bCs/>
        </w:rPr>
      </w:pPr>
      <w:r w:rsidRPr="00225530">
        <w:rPr>
          <w:b/>
        </w:rPr>
        <w:t>Тема:</w:t>
      </w:r>
      <w:r w:rsidRPr="00723BAF">
        <w:t xml:space="preserve"> </w:t>
      </w:r>
      <w:r w:rsidRPr="00225530">
        <w:rPr>
          <w:rFonts w:eastAsia="Times-Bold"/>
          <w:b/>
          <w:bCs/>
        </w:rPr>
        <w:tab/>
      </w:r>
      <w:r w:rsidRPr="00040FD3">
        <w:rPr>
          <w:rFonts w:eastAsia="Times-Bold"/>
          <w:b/>
          <w:bCs/>
        </w:rPr>
        <w:t>Решение ситуационных задач по  определению несостоятельности (банкротства) экономических субъектов</w:t>
      </w:r>
    </w:p>
    <w:p w:rsidR="00726F8C" w:rsidRPr="00723BAF" w:rsidRDefault="00726F8C" w:rsidP="00726F8C">
      <w:pPr>
        <w:jc w:val="both"/>
      </w:pPr>
      <w:r w:rsidRPr="00723BAF">
        <w:rPr>
          <w:rFonts w:eastAsia="Calibri"/>
          <w:b/>
          <w:bCs/>
        </w:rPr>
        <w:t>МДК</w:t>
      </w:r>
      <w:r w:rsidRPr="00723BAF">
        <w:rPr>
          <w:rFonts w:eastAsia="Calibri"/>
          <w:bCs/>
        </w:rPr>
        <w:t>. 04.02</w:t>
      </w:r>
      <w:r w:rsidRPr="00723BAF">
        <w:rPr>
          <w:rFonts w:eastAsia="Calibri"/>
          <w:bCs/>
          <w:spacing w:val="-6"/>
        </w:rPr>
        <w:t xml:space="preserve">. </w:t>
      </w:r>
      <w:r w:rsidRPr="00723BAF">
        <w:rPr>
          <w:rFonts w:eastAsia="Calibri"/>
        </w:rPr>
        <w:t xml:space="preserve">Основы анализа бухгалтерской </w:t>
      </w:r>
      <w:r w:rsidRPr="00723BAF">
        <w:rPr>
          <w:rFonts w:eastAsia="Calibri"/>
          <w:bCs/>
        </w:rPr>
        <w:t xml:space="preserve">(финансовой) </w:t>
      </w:r>
      <w:r w:rsidRPr="00723BAF">
        <w:rPr>
          <w:rFonts w:eastAsia="Calibri"/>
        </w:rPr>
        <w:t>отчетности</w:t>
      </w:r>
    </w:p>
    <w:p w:rsidR="00726F8C" w:rsidRPr="00723BAF" w:rsidRDefault="00726F8C" w:rsidP="00726F8C">
      <w:pPr>
        <w:jc w:val="both"/>
      </w:pPr>
      <w:r w:rsidRPr="00723BAF">
        <w:rPr>
          <w:b/>
        </w:rPr>
        <w:t>Профессиональный модуль</w:t>
      </w:r>
      <w:r w:rsidRPr="00723BAF">
        <w:t xml:space="preserve"> ПМ. 04 Составление и использование бухгалтерской </w:t>
      </w:r>
      <w:r w:rsidRPr="00723BAF">
        <w:rPr>
          <w:rFonts w:eastAsia="Calibri"/>
          <w:bCs/>
        </w:rPr>
        <w:t xml:space="preserve">(финансовой) </w:t>
      </w:r>
      <w:r w:rsidRPr="00723BAF">
        <w:t>отчетности</w:t>
      </w:r>
    </w:p>
    <w:p w:rsidR="00726F8C" w:rsidRPr="00723BAF" w:rsidRDefault="00726F8C" w:rsidP="00726F8C">
      <w:pPr>
        <w:jc w:val="both"/>
      </w:pPr>
      <w:r w:rsidRPr="00723BAF">
        <w:rPr>
          <w:b/>
        </w:rPr>
        <w:t>Специальность</w:t>
      </w:r>
      <w:r w:rsidRPr="00723BAF">
        <w:t xml:space="preserve"> 38.02.01 Экономика и бухгалтерский учет (по отраслям)</w:t>
      </w:r>
    </w:p>
    <w:p w:rsidR="00726F8C" w:rsidRPr="00723BAF" w:rsidRDefault="00726F8C" w:rsidP="00726F8C">
      <w:pPr>
        <w:jc w:val="both"/>
      </w:pPr>
      <w:r w:rsidRPr="00723BAF">
        <w:rPr>
          <w:b/>
        </w:rPr>
        <w:t>Курс</w:t>
      </w:r>
      <w:r w:rsidRPr="00723BAF">
        <w:t xml:space="preserve"> 3</w:t>
      </w:r>
    </w:p>
    <w:p w:rsidR="00726F8C" w:rsidRPr="00723BAF" w:rsidRDefault="00726F8C" w:rsidP="00726F8C">
      <w:pPr>
        <w:jc w:val="both"/>
      </w:pPr>
      <w:r w:rsidRPr="00723BAF">
        <w:rPr>
          <w:b/>
        </w:rPr>
        <w:t>Раздел ПМ</w:t>
      </w:r>
      <w:r w:rsidRPr="00723BAF">
        <w:t>:</w:t>
      </w:r>
      <w:r w:rsidRPr="00723BAF">
        <w:rPr>
          <w:b/>
        </w:rPr>
        <w:t xml:space="preserve"> </w:t>
      </w:r>
      <w:r w:rsidRPr="00723BAF">
        <w:t xml:space="preserve">Раздел 2 Реализация процесса использования бухгалтерской (финансовой) отчетности </w:t>
      </w:r>
      <w:r w:rsidRPr="00723BAF">
        <w:rPr>
          <w:b/>
        </w:rPr>
        <w:t>Тема ПМ</w:t>
      </w:r>
      <w:r w:rsidRPr="00723BAF">
        <w:t xml:space="preserve">: </w:t>
      </w:r>
      <w:r w:rsidRPr="00723BAF">
        <w:rPr>
          <w:rFonts w:eastAsia="Times-Bold"/>
          <w:bCs/>
        </w:rPr>
        <w:t>Тема 2.1 Основы  анализа бухгалтерской (финансовой) отчетности</w:t>
      </w:r>
    </w:p>
    <w:p w:rsidR="00726F8C" w:rsidRPr="00723BAF" w:rsidRDefault="00726F8C" w:rsidP="00726F8C">
      <w:pPr>
        <w:jc w:val="both"/>
        <w:rPr>
          <w:b/>
        </w:rPr>
      </w:pPr>
      <w:r w:rsidRPr="00723BAF">
        <w:rPr>
          <w:b/>
        </w:rPr>
        <w:t>Формируемые компетенции:</w:t>
      </w:r>
    </w:p>
    <w:p w:rsidR="00726F8C" w:rsidRPr="00723BAF" w:rsidRDefault="00726F8C" w:rsidP="00726F8C">
      <w:pPr>
        <w:jc w:val="both"/>
      </w:pPr>
      <w:r w:rsidRPr="00723BAF">
        <w:t>– профессиональные:</w:t>
      </w:r>
    </w:p>
    <w:p w:rsidR="00726F8C" w:rsidRDefault="00726F8C" w:rsidP="00726F8C">
      <w:pPr>
        <w:widowControl w:val="0"/>
        <w:jc w:val="both"/>
      </w:pPr>
      <w:r w:rsidRPr="00040FD3">
        <w:t>ПК 4.7</w:t>
      </w:r>
      <w:r w:rsidRPr="00040FD3">
        <w:tab/>
      </w:r>
      <w:r>
        <w:t xml:space="preserve"> </w:t>
      </w:r>
      <w:r w:rsidRPr="00040FD3">
        <w:t>Проводить мониторинг устранения менеджментом выявленных нарушений, недостатков и рисков</w:t>
      </w:r>
      <w:r w:rsidRPr="00225530">
        <w:t xml:space="preserve"> </w:t>
      </w:r>
    </w:p>
    <w:p w:rsidR="00726F8C" w:rsidRPr="00723BAF" w:rsidRDefault="00726F8C" w:rsidP="00726F8C">
      <w:pPr>
        <w:widowControl w:val="0"/>
        <w:jc w:val="both"/>
      </w:pPr>
      <w:r w:rsidRPr="00723BAF">
        <w:t>– общие:</w:t>
      </w:r>
    </w:p>
    <w:p w:rsidR="00726F8C" w:rsidRPr="00723BAF" w:rsidRDefault="00726F8C" w:rsidP="00726F8C">
      <w:pPr>
        <w:jc w:val="both"/>
      </w:pPr>
      <w:r w:rsidRPr="00723BAF">
        <w:t>ОК 01</w:t>
      </w:r>
      <w:r w:rsidRPr="00723BAF">
        <w:tab/>
        <w:t>Выбирать способы решения задач профессиональной деятельности применительно к различным контекстам</w:t>
      </w:r>
    </w:p>
    <w:p w:rsidR="00726F8C" w:rsidRPr="00723BAF" w:rsidRDefault="00726F8C" w:rsidP="00726F8C">
      <w:pPr>
        <w:jc w:val="both"/>
      </w:pPr>
      <w:r w:rsidRPr="00723BAF">
        <w:t>ОК 02</w:t>
      </w:r>
      <w:r w:rsidRPr="00723BAF">
        <w:tab/>
        <w:t>Осуществлять поиск, анализ и интерпретацию информации, необходимой для выполнения задач профессиональной деятельности</w:t>
      </w:r>
    </w:p>
    <w:p w:rsidR="00726F8C" w:rsidRPr="00723BAF" w:rsidRDefault="00726F8C" w:rsidP="00726F8C">
      <w:pPr>
        <w:jc w:val="both"/>
      </w:pPr>
      <w:r w:rsidRPr="00723BAF">
        <w:t>ОК 03</w:t>
      </w:r>
      <w:r w:rsidRPr="00723BAF">
        <w:tab/>
        <w:t>Планировать и реализовывать собственное профессиональное и личностное развитие</w:t>
      </w:r>
    </w:p>
    <w:p w:rsidR="00726F8C" w:rsidRPr="00723BAF" w:rsidRDefault="00726F8C" w:rsidP="00726F8C">
      <w:pPr>
        <w:jc w:val="both"/>
      </w:pPr>
      <w:r w:rsidRPr="00723BAF">
        <w:t>ОК 04</w:t>
      </w:r>
      <w:r w:rsidRPr="00723BAF">
        <w:tab/>
        <w:t>Работать в коллективе и команде, эффективно взаимодействовать с коллегами, руководством, клиентами</w:t>
      </w:r>
    </w:p>
    <w:p w:rsidR="00726F8C" w:rsidRPr="00723BAF" w:rsidRDefault="00726F8C" w:rsidP="00726F8C">
      <w:pPr>
        <w:jc w:val="both"/>
      </w:pPr>
      <w:r w:rsidRPr="00723BAF">
        <w:t>ОК 05</w:t>
      </w:r>
      <w:r w:rsidRPr="00723BAF">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26F8C" w:rsidRPr="00723BAF" w:rsidRDefault="00726F8C" w:rsidP="00726F8C">
      <w:pPr>
        <w:jc w:val="both"/>
      </w:pPr>
      <w:r w:rsidRPr="00723BAF">
        <w:t>ОК 09</w:t>
      </w:r>
      <w:r w:rsidRPr="00723BAF">
        <w:tab/>
        <w:t>Использовать информационные технологии в профессиональной деятельности</w:t>
      </w:r>
    </w:p>
    <w:p w:rsidR="00726F8C" w:rsidRPr="00723BAF" w:rsidRDefault="00726F8C" w:rsidP="00726F8C">
      <w:pPr>
        <w:jc w:val="both"/>
      </w:pPr>
      <w:r w:rsidRPr="00723BAF">
        <w:t>ОК 10</w:t>
      </w:r>
      <w:r w:rsidRPr="00723BAF">
        <w:tab/>
        <w:t>Пользоваться профессиональной документацией на государственном и иностранном языках</w:t>
      </w:r>
    </w:p>
    <w:p w:rsidR="00726F8C" w:rsidRPr="00723BAF" w:rsidRDefault="00726F8C" w:rsidP="00726F8C">
      <w:pPr>
        <w:jc w:val="both"/>
      </w:pPr>
      <w:r w:rsidRPr="00723BAF">
        <w:t>ОК 11</w:t>
      </w:r>
      <w:r w:rsidRPr="00723BAF">
        <w:tab/>
        <w:t>Использовать знания по финансовой грамотности, планировать предпринимательскую деятельность в профессиональной сфере</w:t>
      </w:r>
    </w:p>
    <w:p w:rsidR="00726F8C" w:rsidRPr="00723BAF" w:rsidRDefault="00726F8C" w:rsidP="00726F8C">
      <w:pPr>
        <w:jc w:val="both"/>
        <w:rPr>
          <w:b/>
        </w:rPr>
      </w:pPr>
      <w:r w:rsidRPr="00723BAF">
        <w:rPr>
          <w:b/>
        </w:rPr>
        <w:t>Требования к умениям (практическому опыту):</w:t>
      </w:r>
    </w:p>
    <w:p w:rsidR="00726F8C" w:rsidRPr="00723BAF" w:rsidRDefault="00726F8C" w:rsidP="00726F8C">
      <w:pPr>
        <w:jc w:val="both"/>
      </w:pPr>
      <w:r w:rsidRPr="00723BAF">
        <w:t xml:space="preserve">Должен уметь: </w:t>
      </w:r>
    </w:p>
    <w:p w:rsidR="00726F8C" w:rsidRPr="00040FD3" w:rsidRDefault="00726F8C" w:rsidP="00726F8C">
      <w:pPr>
        <w:jc w:val="both"/>
        <w:rPr>
          <w:rFonts w:eastAsia="Calibri"/>
          <w:color w:val="000000"/>
          <w:lang w:eastAsia="en-US"/>
        </w:rPr>
      </w:pPr>
      <w:r w:rsidRPr="00040FD3">
        <w:rPr>
          <w:rFonts w:eastAsia="Calibri"/>
          <w:color w:val="000000"/>
          <w:lang w:eastAsia="en-US"/>
        </w:rPr>
        <w:t>У1.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w:t>
      </w:r>
    </w:p>
    <w:p w:rsidR="00726F8C" w:rsidRPr="00040FD3" w:rsidRDefault="00726F8C" w:rsidP="00726F8C">
      <w:pPr>
        <w:jc w:val="both"/>
        <w:rPr>
          <w:rFonts w:eastAsia="Calibri"/>
          <w:color w:val="000000"/>
          <w:lang w:eastAsia="en-US"/>
        </w:rPr>
      </w:pPr>
      <w:r w:rsidRPr="00040FD3">
        <w:rPr>
          <w:rFonts w:eastAsia="Calibri"/>
          <w:color w:val="000000"/>
          <w:lang w:eastAsia="en-US"/>
        </w:rPr>
        <w:t xml:space="preserve">У2. Определять источники, содержащие наиболее полную и достоверную информацию о работе объекта внутреннего контроля </w:t>
      </w:r>
    </w:p>
    <w:p w:rsidR="00726F8C" w:rsidRPr="00040FD3" w:rsidRDefault="00726F8C" w:rsidP="00726F8C">
      <w:pPr>
        <w:jc w:val="both"/>
        <w:rPr>
          <w:rFonts w:eastAsia="Calibri"/>
          <w:color w:val="000000"/>
          <w:lang w:eastAsia="en-US"/>
        </w:rPr>
      </w:pPr>
      <w:r w:rsidRPr="00040FD3">
        <w:rPr>
          <w:rFonts w:eastAsia="Calibri"/>
          <w:color w:val="000000"/>
          <w:lang w:eastAsia="en-US"/>
        </w:rPr>
        <w:t>У4. Применять методы внутреннего контроля (интервью, пересчет, обследование, аналитические процедуры, выборка)</w:t>
      </w:r>
    </w:p>
    <w:p w:rsidR="00726F8C" w:rsidRPr="00040FD3" w:rsidRDefault="00726F8C" w:rsidP="00726F8C">
      <w:pPr>
        <w:jc w:val="both"/>
        <w:rPr>
          <w:rFonts w:eastAsia="Calibri"/>
          <w:color w:val="000000"/>
          <w:lang w:eastAsia="en-US"/>
        </w:rPr>
      </w:pPr>
      <w:r w:rsidRPr="00040FD3">
        <w:rPr>
          <w:rFonts w:eastAsia="Calibri"/>
          <w:color w:val="000000"/>
          <w:lang w:eastAsia="en-US"/>
        </w:rPr>
        <w:t>У5. Выявлять и оценивать риски объекта внутреннего контроля и риски собственных ошибок</w:t>
      </w:r>
    </w:p>
    <w:p w:rsidR="00726F8C" w:rsidRDefault="00726F8C" w:rsidP="00726F8C">
      <w:pPr>
        <w:jc w:val="both"/>
        <w:rPr>
          <w:rFonts w:eastAsia="Calibri"/>
          <w:color w:val="000000"/>
          <w:lang w:eastAsia="en-US"/>
        </w:rPr>
      </w:pPr>
      <w:r w:rsidRPr="00040FD3">
        <w:rPr>
          <w:rFonts w:eastAsia="Calibri"/>
          <w:color w:val="000000"/>
          <w:lang w:eastAsia="en-US"/>
        </w:rPr>
        <w:t>У7. Формировать информационную базу, отражающую ход устранения выявленных контрольными процедурами недостатков</w:t>
      </w:r>
    </w:p>
    <w:p w:rsidR="00726F8C" w:rsidRPr="00723BAF" w:rsidRDefault="00726F8C" w:rsidP="00726F8C">
      <w:pPr>
        <w:jc w:val="both"/>
        <w:rPr>
          <w:b/>
        </w:rPr>
      </w:pPr>
      <w:r w:rsidRPr="00723BAF">
        <w:rPr>
          <w:b/>
        </w:rPr>
        <w:t>Цели самостоятельной работы:</w:t>
      </w:r>
    </w:p>
    <w:p w:rsidR="00726F8C" w:rsidRPr="00723BAF" w:rsidRDefault="00726F8C" w:rsidP="00726F8C">
      <w:pPr>
        <w:widowControl w:val="0"/>
        <w:jc w:val="both"/>
      </w:pPr>
      <w:r w:rsidRPr="00723BAF">
        <w:t xml:space="preserve">Формирование умений </w:t>
      </w:r>
      <w:r>
        <w:t>определения банкротства предприятий</w:t>
      </w:r>
      <w:r w:rsidRPr="00723BAF">
        <w:t>.</w:t>
      </w:r>
    </w:p>
    <w:p w:rsidR="00726F8C" w:rsidRPr="00723BAF" w:rsidRDefault="00726F8C" w:rsidP="00726F8C">
      <w:pPr>
        <w:widowControl w:val="0"/>
        <w:jc w:val="both"/>
        <w:rPr>
          <w:i/>
        </w:rPr>
      </w:pPr>
      <w:r w:rsidRPr="00723BAF">
        <w:rPr>
          <w:b/>
        </w:rPr>
        <w:t>Обеспечение занятия</w:t>
      </w:r>
      <w:r w:rsidRPr="00723BAF">
        <w:t xml:space="preserve">: </w:t>
      </w:r>
    </w:p>
    <w:p w:rsidR="00726F8C" w:rsidRPr="00723BAF" w:rsidRDefault="00726F8C" w:rsidP="00726F8C">
      <w:pPr>
        <w:widowControl w:val="0"/>
        <w:numPr>
          <w:ilvl w:val="0"/>
          <w:numId w:val="25"/>
        </w:numPr>
        <w:tabs>
          <w:tab w:val="left" w:pos="0"/>
          <w:tab w:val="left" w:pos="567"/>
        </w:tabs>
        <w:jc w:val="both"/>
      </w:pPr>
      <w:r w:rsidRPr="00723BAF">
        <w:t xml:space="preserve"> Задание для практического занятия</w:t>
      </w:r>
    </w:p>
    <w:p w:rsidR="00726F8C" w:rsidRPr="00723BAF" w:rsidRDefault="00726F8C" w:rsidP="00726F8C">
      <w:pPr>
        <w:widowControl w:val="0"/>
        <w:numPr>
          <w:ilvl w:val="0"/>
          <w:numId w:val="25"/>
        </w:numPr>
        <w:jc w:val="both"/>
      </w:pPr>
      <w:r>
        <w:t>Рабочая тетрадь</w:t>
      </w:r>
    </w:p>
    <w:p w:rsidR="00726F8C" w:rsidRPr="00723BAF" w:rsidRDefault="00726F8C" w:rsidP="00726F8C">
      <w:pPr>
        <w:widowControl w:val="0"/>
        <w:jc w:val="both"/>
        <w:rPr>
          <w:b/>
        </w:rPr>
      </w:pPr>
    </w:p>
    <w:p w:rsidR="00726F8C" w:rsidRPr="00723BAF" w:rsidRDefault="00726F8C" w:rsidP="00726F8C">
      <w:pPr>
        <w:tabs>
          <w:tab w:val="num" w:pos="720"/>
        </w:tabs>
        <w:jc w:val="center"/>
        <w:rPr>
          <w:b/>
        </w:rPr>
      </w:pPr>
      <w:r w:rsidRPr="00723BAF">
        <w:rPr>
          <w:b/>
        </w:rPr>
        <w:t>САМОСТОЯТЕЛЬНАЯ РАБОТА ОБУЧАЮЩИХСЯ</w:t>
      </w:r>
    </w:p>
    <w:p w:rsidR="00726F8C" w:rsidRPr="00225530" w:rsidRDefault="00726F8C" w:rsidP="00726F8C">
      <w:pPr>
        <w:jc w:val="both"/>
        <w:rPr>
          <w:b/>
        </w:rPr>
      </w:pPr>
      <w:r w:rsidRPr="00225530">
        <w:rPr>
          <w:b/>
        </w:rPr>
        <w:lastRenderedPageBreak/>
        <w:t xml:space="preserve">Актуализация опорных знаний (время – </w:t>
      </w:r>
      <w:r>
        <w:rPr>
          <w:b/>
        </w:rPr>
        <w:t>15</w:t>
      </w:r>
      <w:r w:rsidRPr="00225530">
        <w:rPr>
          <w:b/>
        </w:rPr>
        <w:t xml:space="preserve"> мин)</w:t>
      </w:r>
    </w:p>
    <w:p w:rsidR="00726F8C" w:rsidRPr="00840CB1" w:rsidRDefault="00726F8C" w:rsidP="00726F8C">
      <w:pPr>
        <w:jc w:val="both"/>
        <w:rPr>
          <w:rFonts w:eastAsia="Calibri"/>
          <w:lang w:eastAsia="en-US"/>
        </w:rPr>
      </w:pPr>
      <w:r w:rsidRPr="00840CB1">
        <w:rPr>
          <w:rFonts w:eastAsia="Calibri"/>
          <w:lang w:eastAsia="en-US"/>
        </w:rPr>
        <w:t>1. Закон о банкротстве определяет несостоятельность (банкротство) как:</w:t>
      </w:r>
    </w:p>
    <w:p w:rsidR="00726F8C" w:rsidRPr="00840CB1" w:rsidRDefault="00726F8C" w:rsidP="00726F8C">
      <w:pPr>
        <w:jc w:val="both"/>
        <w:rPr>
          <w:rFonts w:eastAsia="Calibri"/>
          <w:lang w:eastAsia="en-US"/>
        </w:rPr>
      </w:pPr>
      <w:r w:rsidRPr="00840CB1">
        <w:rPr>
          <w:rFonts w:eastAsia="Calibri"/>
          <w:lang w:eastAsia="en-US"/>
        </w:rPr>
        <w:t>а) неспособность должника по истечении определенного срока удовлетворить требования кредиторов по денежным обязательствам и (или) исполнить обязанность по уплате обязательных платежей;</w:t>
      </w:r>
    </w:p>
    <w:p w:rsidR="00726F8C" w:rsidRPr="00840CB1" w:rsidRDefault="00726F8C" w:rsidP="00726F8C">
      <w:pPr>
        <w:jc w:val="both"/>
        <w:rPr>
          <w:rFonts w:eastAsia="Calibri"/>
          <w:lang w:eastAsia="en-US"/>
        </w:rPr>
      </w:pPr>
      <w:r w:rsidRPr="00840CB1">
        <w:rPr>
          <w:rFonts w:eastAsia="Calibri"/>
          <w:lang w:eastAsia="en-US"/>
        </w:rPr>
        <w:t>б) неустойчивое финансовое состояние предприятия, вследствие чего предприятие несет убытки и не может удовлетворить требования кредиторов и исполнить обязанность по уплате обязательных платежей;</w:t>
      </w:r>
    </w:p>
    <w:p w:rsidR="00726F8C" w:rsidRPr="00840CB1" w:rsidRDefault="00726F8C" w:rsidP="00726F8C">
      <w:pPr>
        <w:jc w:val="both"/>
        <w:rPr>
          <w:rFonts w:eastAsia="Calibri"/>
          <w:lang w:eastAsia="en-US"/>
        </w:rPr>
      </w:pPr>
      <w:r w:rsidRPr="00840CB1">
        <w:rPr>
          <w:rFonts w:eastAsia="Calibri"/>
          <w:lang w:eastAsia="en-US"/>
        </w:rPr>
        <w:t>в) признанную арбитражным судом неспособность должника в полном объеме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но уплате обязательных платежей;</w:t>
      </w:r>
    </w:p>
    <w:p w:rsidR="00726F8C" w:rsidRPr="00840CB1" w:rsidRDefault="00726F8C" w:rsidP="00726F8C">
      <w:pPr>
        <w:jc w:val="both"/>
        <w:rPr>
          <w:rFonts w:eastAsia="Calibri"/>
          <w:lang w:eastAsia="en-US"/>
        </w:rPr>
      </w:pPr>
      <w:r w:rsidRPr="00840CB1">
        <w:rPr>
          <w:rFonts w:eastAsia="Calibri"/>
          <w:lang w:eastAsia="en-US"/>
        </w:rPr>
        <w:t>г) отсутствие средств для удовлетворения требований кредиторов и уплаты обязательных платежей на дату, когда такие платежи должны быть произведены.</w:t>
      </w:r>
    </w:p>
    <w:p w:rsidR="00726F8C" w:rsidRPr="00840CB1" w:rsidRDefault="00726F8C" w:rsidP="00726F8C">
      <w:pPr>
        <w:jc w:val="both"/>
        <w:rPr>
          <w:rFonts w:eastAsia="Calibri"/>
          <w:lang w:eastAsia="en-US"/>
        </w:rPr>
      </w:pPr>
    </w:p>
    <w:p w:rsidR="00726F8C" w:rsidRPr="00840CB1" w:rsidRDefault="00726F8C" w:rsidP="00726F8C">
      <w:pPr>
        <w:jc w:val="both"/>
        <w:rPr>
          <w:rFonts w:eastAsia="Calibri"/>
          <w:lang w:eastAsia="en-US"/>
        </w:rPr>
      </w:pPr>
      <w:r w:rsidRPr="00840CB1">
        <w:rPr>
          <w:rFonts w:eastAsia="Calibri"/>
          <w:lang w:eastAsia="en-US"/>
        </w:rPr>
        <w:t>2. Дело о банкротстве стратегического предприятия возбуждается, если требования к нему о возмещении долга в совокупности составляет нс менее:</w:t>
      </w:r>
    </w:p>
    <w:p w:rsidR="00726F8C" w:rsidRPr="00840CB1" w:rsidRDefault="00726F8C" w:rsidP="00726F8C">
      <w:pPr>
        <w:jc w:val="both"/>
        <w:rPr>
          <w:rFonts w:eastAsia="Calibri"/>
          <w:lang w:eastAsia="en-US"/>
        </w:rPr>
      </w:pPr>
      <w:r w:rsidRPr="00840CB1">
        <w:rPr>
          <w:rFonts w:eastAsia="Calibri"/>
          <w:lang w:eastAsia="en-US"/>
        </w:rPr>
        <w:t>а) стоимости имущества стратегического предприятия;</w:t>
      </w:r>
    </w:p>
    <w:p w:rsidR="00726F8C" w:rsidRPr="00840CB1" w:rsidRDefault="00726F8C" w:rsidP="00726F8C">
      <w:pPr>
        <w:jc w:val="both"/>
        <w:rPr>
          <w:rFonts w:eastAsia="Calibri"/>
          <w:lang w:eastAsia="en-US"/>
        </w:rPr>
      </w:pPr>
      <w:r w:rsidRPr="00840CB1">
        <w:rPr>
          <w:rFonts w:eastAsia="Calibri"/>
          <w:lang w:eastAsia="en-US"/>
        </w:rPr>
        <w:t>б) 300 тыс. руб.;</w:t>
      </w:r>
    </w:p>
    <w:p w:rsidR="00726F8C" w:rsidRPr="00840CB1" w:rsidRDefault="00726F8C" w:rsidP="00726F8C">
      <w:pPr>
        <w:jc w:val="both"/>
        <w:rPr>
          <w:rFonts w:eastAsia="Calibri"/>
          <w:lang w:eastAsia="en-US"/>
        </w:rPr>
      </w:pPr>
      <w:r w:rsidRPr="00840CB1">
        <w:rPr>
          <w:rFonts w:eastAsia="Calibri"/>
          <w:lang w:eastAsia="en-US"/>
        </w:rPr>
        <w:t>в) 500 тыс. руб.;</w:t>
      </w:r>
    </w:p>
    <w:p w:rsidR="00726F8C" w:rsidRPr="00840CB1" w:rsidRDefault="00726F8C" w:rsidP="00726F8C">
      <w:pPr>
        <w:jc w:val="both"/>
        <w:rPr>
          <w:rFonts w:eastAsia="Calibri"/>
          <w:lang w:eastAsia="en-US"/>
        </w:rPr>
      </w:pPr>
      <w:r w:rsidRPr="00840CB1">
        <w:rPr>
          <w:rFonts w:eastAsia="Calibri"/>
          <w:lang w:eastAsia="en-US"/>
        </w:rPr>
        <w:t>г) 1 млн руб.</w:t>
      </w:r>
    </w:p>
    <w:p w:rsidR="00726F8C" w:rsidRPr="00840CB1" w:rsidRDefault="00726F8C" w:rsidP="00726F8C">
      <w:pPr>
        <w:jc w:val="both"/>
        <w:rPr>
          <w:rFonts w:eastAsia="Calibri"/>
          <w:lang w:eastAsia="en-US"/>
        </w:rPr>
      </w:pPr>
    </w:p>
    <w:p w:rsidR="00726F8C" w:rsidRPr="00840CB1" w:rsidRDefault="00726F8C" w:rsidP="00726F8C">
      <w:pPr>
        <w:jc w:val="both"/>
        <w:rPr>
          <w:rFonts w:eastAsia="Calibri"/>
          <w:lang w:eastAsia="en-US"/>
        </w:rPr>
      </w:pPr>
      <w:r w:rsidRPr="00840CB1">
        <w:rPr>
          <w:rFonts w:eastAsia="Calibri"/>
          <w:lang w:eastAsia="en-US"/>
        </w:rPr>
        <w:t>3. В состав денежных обязательств и обязательных платежей, учитываемых для целей определения признаков банкротства, не включаются следующие требования:</w:t>
      </w:r>
    </w:p>
    <w:p w:rsidR="00726F8C" w:rsidRPr="00840CB1" w:rsidRDefault="00726F8C" w:rsidP="00726F8C">
      <w:pPr>
        <w:jc w:val="both"/>
        <w:rPr>
          <w:rFonts w:eastAsia="Calibri"/>
          <w:lang w:eastAsia="en-US"/>
        </w:rPr>
      </w:pPr>
      <w:r w:rsidRPr="00840CB1">
        <w:rPr>
          <w:rFonts w:eastAsia="Calibri"/>
          <w:lang w:eastAsia="en-US"/>
        </w:rPr>
        <w:t>а) размер задолженности за переданные товары, выполненные работы и оказанные услуги;</w:t>
      </w:r>
    </w:p>
    <w:p w:rsidR="00726F8C" w:rsidRPr="00840CB1" w:rsidRDefault="00726F8C" w:rsidP="00726F8C">
      <w:pPr>
        <w:jc w:val="both"/>
        <w:rPr>
          <w:rFonts w:eastAsia="Calibri"/>
          <w:lang w:eastAsia="en-US"/>
        </w:rPr>
      </w:pPr>
      <w:r w:rsidRPr="00840CB1">
        <w:rPr>
          <w:rFonts w:eastAsia="Calibri"/>
          <w:lang w:eastAsia="en-US"/>
        </w:rPr>
        <w:t>б) по выплате компенсаций сверх возмещения вреда;</w:t>
      </w:r>
    </w:p>
    <w:p w:rsidR="00726F8C" w:rsidRPr="00840CB1" w:rsidRDefault="00726F8C" w:rsidP="00726F8C">
      <w:pPr>
        <w:jc w:val="both"/>
        <w:rPr>
          <w:rFonts w:eastAsia="Calibri"/>
          <w:lang w:eastAsia="en-US"/>
        </w:rPr>
      </w:pPr>
      <w:r w:rsidRPr="00840CB1">
        <w:rPr>
          <w:rFonts w:eastAsia="Calibri"/>
          <w:lang w:eastAsia="en-US"/>
        </w:rPr>
        <w:t>в) возмещению вреда, причиненного должником жизни и здоровью граждан;</w:t>
      </w:r>
    </w:p>
    <w:p w:rsidR="00726F8C" w:rsidRPr="00840CB1" w:rsidRDefault="00726F8C" w:rsidP="00726F8C">
      <w:pPr>
        <w:jc w:val="both"/>
        <w:rPr>
          <w:rFonts w:eastAsia="Calibri"/>
          <w:lang w:eastAsia="en-US"/>
        </w:rPr>
      </w:pPr>
      <w:r w:rsidRPr="00840CB1">
        <w:rPr>
          <w:rFonts w:eastAsia="Calibri"/>
          <w:lang w:eastAsia="en-US"/>
        </w:rPr>
        <w:t>г) размер задолженности, возникшей вследствие причинения вреда имуществу кредиторов;</w:t>
      </w:r>
    </w:p>
    <w:p w:rsidR="00726F8C" w:rsidRPr="00840CB1" w:rsidRDefault="00726F8C" w:rsidP="00726F8C">
      <w:pPr>
        <w:jc w:val="both"/>
        <w:rPr>
          <w:rFonts w:eastAsia="Calibri"/>
          <w:lang w:eastAsia="en-US"/>
        </w:rPr>
      </w:pPr>
      <w:r w:rsidRPr="00840CB1">
        <w:rPr>
          <w:rFonts w:eastAsia="Calibri"/>
          <w:lang w:eastAsia="en-US"/>
        </w:rPr>
        <w:t>д) задолженность, возникшая вследствие неосновательного обогащения;</w:t>
      </w:r>
    </w:p>
    <w:p w:rsidR="00726F8C" w:rsidRPr="00840CB1" w:rsidRDefault="00726F8C" w:rsidP="00726F8C">
      <w:pPr>
        <w:jc w:val="both"/>
        <w:rPr>
          <w:rFonts w:eastAsia="Calibri"/>
          <w:lang w:eastAsia="en-US"/>
        </w:rPr>
      </w:pPr>
      <w:r w:rsidRPr="00840CB1">
        <w:rPr>
          <w:rFonts w:eastAsia="Calibri"/>
          <w:lang w:eastAsia="en-US"/>
        </w:rPr>
        <w:t>е) штрафы (пени) и иные финансовые санкции за неисполнение обязанности по уплате обязательных платежей;</w:t>
      </w:r>
    </w:p>
    <w:p w:rsidR="00726F8C" w:rsidRPr="00840CB1" w:rsidRDefault="00726F8C" w:rsidP="00726F8C">
      <w:pPr>
        <w:jc w:val="both"/>
        <w:rPr>
          <w:rFonts w:eastAsia="Calibri"/>
          <w:lang w:eastAsia="en-US"/>
        </w:rPr>
      </w:pPr>
      <w:r w:rsidRPr="00840CB1">
        <w:rPr>
          <w:rFonts w:eastAsia="Calibri"/>
          <w:lang w:eastAsia="en-US"/>
        </w:rPr>
        <w:t>ж) по выплате авторских вознаграждений за результаты интеллектуальной деятельности;</w:t>
      </w:r>
    </w:p>
    <w:p w:rsidR="00726F8C" w:rsidRPr="00840CB1" w:rsidRDefault="00726F8C" w:rsidP="00726F8C">
      <w:pPr>
        <w:jc w:val="both"/>
        <w:rPr>
          <w:rFonts w:eastAsia="Calibri"/>
          <w:lang w:eastAsia="en-US"/>
        </w:rPr>
      </w:pPr>
      <w:r w:rsidRPr="00840CB1">
        <w:rPr>
          <w:rFonts w:eastAsia="Calibri"/>
          <w:lang w:eastAsia="en-US"/>
        </w:rPr>
        <w:t>з) обязательствам перед учредителями (участниками) должника, вытекающим из такого участия.</w:t>
      </w:r>
    </w:p>
    <w:p w:rsidR="00726F8C" w:rsidRPr="00840CB1" w:rsidRDefault="00726F8C" w:rsidP="00726F8C">
      <w:pPr>
        <w:jc w:val="both"/>
        <w:rPr>
          <w:rFonts w:eastAsia="Calibri"/>
          <w:lang w:eastAsia="en-US"/>
        </w:rPr>
      </w:pPr>
    </w:p>
    <w:p w:rsidR="00726F8C" w:rsidRPr="00840CB1" w:rsidRDefault="00726F8C" w:rsidP="00726F8C">
      <w:pPr>
        <w:jc w:val="both"/>
        <w:rPr>
          <w:rFonts w:eastAsia="Calibri"/>
          <w:lang w:eastAsia="en-US"/>
        </w:rPr>
      </w:pPr>
      <w:r w:rsidRPr="00840CB1">
        <w:rPr>
          <w:rFonts w:eastAsia="Calibri"/>
          <w:lang w:eastAsia="en-US"/>
        </w:rPr>
        <w:t>4. Правом на подачу заявления о признании должника банкротом обладают:</w:t>
      </w:r>
    </w:p>
    <w:p w:rsidR="00726F8C" w:rsidRPr="00840CB1" w:rsidRDefault="00726F8C" w:rsidP="00726F8C">
      <w:pPr>
        <w:jc w:val="both"/>
        <w:rPr>
          <w:rFonts w:eastAsia="Calibri"/>
          <w:lang w:eastAsia="en-US"/>
        </w:rPr>
      </w:pPr>
      <w:r w:rsidRPr="00840CB1">
        <w:rPr>
          <w:rFonts w:eastAsia="Calibri"/>
          <w:lang w:eastAsia="en-US"/>
        </w:rPr>
        <w:t>а) должник;</w:t>
      </w:r>
    </w:p>
    <w:p w:rsidR="00726F8C" w:rsidRPr="00840CB1" w:rsidRDefault="00726F8C" w:rsidP="00726F8C">
      <w:pPr>
        <w:jc w:val="both"/>
        <w:rPr>
          <w:rFonts w:eastAsia="Calibri"/>
          <w:lang w:eastAsia="en-US"/>
        </w:rPr>
      </w:pPr>
      <w:r w:rsidRPr="00840CB1">
        <w:rPr>
          <w:rFonts w:eastAsia="Calibri"/>
          <w:lang w:eastAsia="en-US"/>
        </w:rPr>
        <w:t>б) лицо, предоставившее обеспечение для проведения финансового оздоровления;</w:t>
      </w:r>
    </w:p>
    <w:p w:rsidR="00726F8C" w:rsidRPr="00840CB1" w:rsidRDefault="00726F8C" w:rsidP="00726F8C">
      <w:pPr>
        <w:jc w:val="both"/>
        <w:rPr>
          <w:rFonts w:eastAsia="Calibri"/>
          <w:lang w:eastAsia="en-US"/>
        </w:rPr>
      </w:pPr>
      <w:r w:rsidRPr="00840CB1">
        <w:rPr>
          <w:rFonts w:eastAsia="Calibri"/>
          <w:lang w:eastAsia="en-US"/>
        </w:rPr>
        <w:t>в) уполномоченные органы;</w:t>
      </w:r>
    </w:p>
    <w:p w:rsidR="00726F8C" w:rsidRPr="00840CB1" w:rsidRDefault="00726F8C" w:rsidP="00726F8C">
      <w:pPr>
        <w:jc w:val="both"/>
        <w:rPr>
          <w:rFonts w:eastAsia="Calibri"/>
          <w:lang w:eastAsia="en-US"/>
        </w:rPr>
      </w:pPr>
      <w:r w:rsidRPr="00840CB1">
        <w:rPr>
          <w:rFonts w:eastAsia="Calibri"/>
          <w:lang w:eastAsia="en-US"/>
        </w:rPr>
        <w:t>г) работники (бывшие работники) должника, имеющие требования о выплате выходных пособий и (или) об оплате труда;</w:t>
      </w:r>
    </w:p>
    <w:p w:rsidR="00726F8C" w:rsidRPr="00840CB1" w:rsidRDefault="00726F8C" w:rsidP="00726F8C">
      <w:pPr>
        <w:jc w:val="both"/>
        <w:rPr>
          <w:rFonts w:eastAsia="Calibri"/>
          <w:lang w:eastAsia="en-US"/>
        </w:rPr>
      </w:pPr>
      <w:r w:rsidRPr="00840CB1">
        <w:rPr>
          <w:rFonts w:eastAsia="Calibri"/>
          <w:lang w:eastAsia="en-US"/>
        </w:rPr>
        <w:t>д) органы местного самоуправления по месту нахождения должника;</w:t>
      </w:r>
    </w:p>
    <w:p w:rsidR="00726F8C" w:rsidRPr="00840CB1" w:rsidRDefault="00726F8C" w:rsidP="00726F8C">
      <w:pPr>
        <w:jc w:val="both"/>
        <w:rPr>
          <w:rFonts w:eastAsia="Calibri"/>
          <w:lang w:eastAsia="en-US"/>
        </w:rPr>
      </w:pPr>
      <w:r w:rsidRPr="00840CB1">
        <w:rPr>
          <w:rFonts w:eastAsia="Calibri"/>
          <w:lang w:eastAsia="en-US"/>
        </w:rPr>
        <w:t>е) саморегулируемая организация арбитражных управляющих;</w:t>
      </w:r>
    </w:p>
    <w:p w:rsidR="00726F8C" w:rsidRPr="00840CB1" w:rsidRDefault="00726F8C" w:rsidP="00726F8C">
      <w:pPr>
        <w:jc w:val="both"/>
        <w:rPr>
          <w:rFonts w:eastAsia="Calibri"/>
          <w:lang w:eastAsia="en-US"/>
        </w:rPr>
      </w:pPr>
      <w:r w:rsidRPr="00840CB1">
        <w:rPr>
          <w:rFonts w:eastAsia="Calibri"/>
          <w:lang w:eastAsia="en-US"/>
        </w:rPr>
        <w:t>ж) конкурсные кредиторы.</w:t>
      </w:r>
    </w:p>
    <w:p w:rsidR="00726F8C" w:rsidRPr="00840CB1" w:rsidRDefault="00726F8C" w:rsidP="00726F8C">
      <w:pPr>
        <w:jc w:val="both"/>
        <w:rPr>
          <w:rFonts w:eastAsia="Calibri"/>
          <w:lang w:eastAsia="en-US"/>
        </w:rPr>
      </w:pPr>
    </w:p>
    <w:p w:rsidR="00726F8C" w:rsidRPr="00840CB1" w:rsidRDefault="00726F8C" w:rsidP="00726F8C">
      <w:pPr>
        <w:jc w:val="both"/>
        <w:rPr>
          <w:rFonts w:eastAsia="Calibri"/>
          <w:lang w:eastAsia="en-US"/>
        </w:rPr>
      </w:pPr>
      <w:r w:rsidRPr="00840CB1">
        <w:rPr>
          <w:rFonts w:eastAsia="Calibri"/>
          <w:lang w:eastAsia="en-US"/>
        </w:rPr>
        <w:t>5. Основными задачами проведения процедур банкротства являются:</w:t>
      </w:r>
    </w:p>
    <w:p w:rsidR="00726F8C" w:rsidRPr="00840CB1" w:rsidRDefault="00726F8C" w:rsidP="00726F8C">
      <w:pPr>
        <w:jc w:val="both"/>
        <w:rPr>
          <w:rFonts w:eastAsia="Calibri"/>
          <w:lang w:eastAsia="en-US"/>
        </w:rPr>
      </w:pPr>
      <w:r w:rsidRPr="00840CB1">
        <w:rPr>
          <w:rFonts w:eastAsia="Calibri"/>
          <w:lang w:eastAsia="en-US"/>
        </w:rPr>
        <w:t>а) выявление причин возникновения неплатежеспособности юридического лица;</w:t>
      </w:r>
    </w:p>
    <w:p w:rsidR="00726F8C" w:rsidRPr="00840CB1" w:rsidRDefault="00726F8C" w:rsidP="00726F8C">
      <w:pPr>
        <w:jc w:val="both"/>
        <w:rPr>
          <w:rFonts w:eastAsia="Calibri"/>
          <w:lang w:eastAsia="en-US"/>
        </w:rPr>
      </w:pPr>
      <w:r w:rsidRPr="00840CB1">
        <w:rPr>
          <w:rFonts w:eastAsia="Calibri"/>
          <w:lang w:eastAsia="en-US"/>
        </w:rPr>
        <w:t>б) восстановление условий, необходимых для продолжения юридическим лицом его бизнеса;</w:t>
      </w:r>
    </w:p>
    <w:p w:rsidR="00726F8C" w:rsidRPr="00840CB1" w:rsidRDefault="00726F8C" w:rsidP="00726F8C">
      <w:pPr>
        <w:jc w:val="both"/>
        <w:rPr>
          <w:rFonts w:eastAsia="Calibri"/>
          <w:lang w:eastAsia="en-US"/>
        </w:rPr>
      </w:pPr>
      <w:r w:rsidRPr="00840CB1">
        <w:rPr>
          <w:rFonts w:eastAsia="Calibri"/>
          <w:lang w:eastAsia="en-US"/>
        </w:rPr>
        <w:t>в) замена руководителя предприятия-должника на арбитражного управляющего (имеющего специальную подготовку в области антикризисного управления);</w:t>
      </w:r>
    </w:p>
    <w:p w:rsidR="00726F8C" w:rsidRPr="00840CB1" w:rsidRDefault="00726F8C" w:rsidP="00726F8C">
      <w:pPr>
        <w:spacing w:after="200" w:line="276" w:lineRule="auto"/>
        <w:rPr>
          <w:rFonts w:eastAsia="Calibri"/>
          <w:lang w:eastAsia="en-US"/>
        </w:rPr>
      </w:pPr>
      <w:r w:rsidRPr="00840CB1">
        <w:rPr>
          <w:rFonts w:eastAsia="Calibri"/>
          <w:lang w:eastAsia="en-US"/>
        </w:rPr>
        <w:t>г) возврат долгов кредиторам.</w:t>
      </w:r>
    </w:p>
    <w:p w:rsidR="00726F8C" w:rsidRDefault="00726F8C" w:rsidP="00726F8C">
      <w:pPr>
        <w:jc w:val="both"/>
      </w:pPr>
    </w:p>
    <w:p w:rsidR="00726F8C" w:rsidRDefault="00726F8C" w:rsidP="00726F8C">
      <w:pPr>
        <w:jc w:val="both"/>
        <w:rPr>
          <w:b/>
        </w:rPr>
      </w:pPr>
      <w:r w:rsidRPr="00225530">
        <w:rPr>
          <w:b/>
        </w:rPr>
        <w:t>ЗАДАНИЕ №1.</w:t>
      </w:r>
    </w:p>
    <w:p w:rsidR="00726F8C" w:rsidRPr="00225530" w:rsidRDefault="00726F8C" w:rsidP="00726F8C">
      <w:pPr>
        <w:pStyle w:val="a7"/>
      </w:pPr>
      <w:r w:rsidRPr="00723BAF">
        <w:rPr>
          <w:b/>
        </w:rPr>
        <w:t>Время выполнения</w:t>
      </w:r>
      <w:r w:rsidRPr="00723BAF">
        <w:t xml:space="preserve"> – </w:t>
      </w:r>
      <w:r>
        <w:t>70</w:t>
      </w:r>
      <w:r w:rsidRPr="00723BAF">
        <w:t xml:space="preserve"> мин. </w:t>
      </w:r>
    </w:p>
    <w:p w:rsidR="00726F8C" w:rsidRPr="00840CB1" w:rsidRDefault="00726F8C" w:rsidP="00726F8C">
      <w:pPr>
        <w:shd w:val="clear" w:color="auto" w:fill="FFFFFF"/>
        <w:jc w:val="both"/>
        <w:rPr>
          <w:color w:val="000000"/>
        </w:rPr>
      </w:pPr>
      <w:r>
        <w:rPr>
          <w:color w:val="000000"/>
        </w:rPr>
        <w:lastRenderedPageBreak/>
        <w:t>На основании Бухгалтерского баланса рассчитайте вероятность банкротства предприятия.</w:t>
      </w:r>
    </w:p>
    <w:p w:rsidR="00726F8C" w:rsidRPr="00840CB1" w:rsidRDefault="00726F8C" w:rsidP="00726F8C">
      <w:pPr>
        <w:shd w:val="clear" w:color="auto" w:fill="FFFFFF"/>
        <w:rPr>
          <w:color w:val="000000"/>
        </w:rPr>
      </w:pPr>
      <w:r w:rsidRPr="00840CB1">
        <w:rPr>
          <w:b/>
          <w:bCs/>
          <w:color w:val="000000"/>
        </w:rPr>
        <w:t>Методические указания к заданию №1</w:t>
      </w:r>
    </w:p>
    <w:p w:rsidR="00726F8C" w:rsidRPr="00840CB1" w:rsidRDefault="00726F8C" w:rsidP="00726F8C">
      <w:pPr>
        <w:widowControl w:val="0"/>
        <w:autoSpaceDE w:val="0"/>
        <w:autoSpaceDN w:val="0"/>
        <w:adjustRightInd w:val="0"/>
        <w:ind w:right="-25" w:firstLine="709"/>
        <w:jc w:val="both"/>
        <w:rPr>
          <w:rFonts w:eastAsia="Calibri"/>
        </w:rPr>
      </w:pPr>
      <w:r w:rsidRPr="00840CB1">
        <w:rPr>
          <w:rFonts w:eastAsia="Calibri"/>
        </w:rPr>
        <w:t xml:space="preserve">Способы диагностики вероятного банкротства предприятия:   </w:t>
      </w:r>
    </w:p>
    <w:p w:rsidR="00726F8C" w:rsidRPr="00840CB1" w:rsidRDefault="00726F8C" w:rsidP="00726F8C">
      <w:pPr>
        <w:widowControl w:val="0"/>
        <w:autoSpaceDE w:val="0"/>
        <w:autoSpaceDN w:val="0"/>
        <w:adjustRightInd w:val="0"/>
        <w:ind w:right="-25" w:firstLine="708"/>
        <w:jc w:val="both"/>
        <w:rPr>
          <w:rFonts w:eastAsia="Calibri"/>
        </w:rPr>
      </w:pPr>
      <w:r w:rsidRPr="00840CB1">
        <w:rPr>
          <w:rFonts w:eastAsia="Calibri"/>
        </w:rPr>
        <w:t>1.По официальной методике оценки финансового состояния предприятия, утвержденной Постановлением  Правительства № 498 от 20.05.94 г.;</w:t>
      </w:r>
    </w:p>
    <w:p w:rsidR="00726F8C" w:rsidRPr="00840CB1" w:rsidRDefault="00726F8C" w:rsidP="00726F8C">
      <w:pPr>
        <w:widowControl w:val="0"/>
        <w:autoSpaceDE w:val="0"/>
        <w:autoSpaceDN w:val="0"/>
        <w:adjustRightInd w:val="0"/>
        <w:ind w:right="-25" w:firstLine="708"/>
        <w:jc w:val="both"/>
        <w:rPr>
          <w:rFonts w:eastAsia="Calibri"/>
        </w:rPr>
      </w:pPr>
      <w:r w:rsidRPr="00840CB1">
        <w:rPr>
          <w:rFonts w:eastAsia="Calibri"/>
        </w:rPr>
        <w:t>2.Интегральная оценка финансовой устойчивости с помощью многомерного дискриминантного анализа (по модели Э. Альтмана);</w:t>
      </w:r>
    </w:p>
    <w:p w:rsidR="00726F8C" w:rsidRPr="00840CB1" w:rsidRDefault="00726F8C" w:rsidP="00726F8C">
      <w:pPr>
        <w:widowControl w:val="0"/>
        <w:autoSpaceDE w:val="0"/>
        <w:autoSpaceDN w:val="0"/>
        <w:adjustRightInd w:val="0"/>
        <w:ind w:right="-25" w:firstLine="708"/>
        <w:jc w:val="both"/>
        <w:rPr>
          <w:rFonts w:eastAsia="Calibri"/>
        </w:rPr>
      </w:pPr>
      <w:r w:rsidRPr="00840CB1">
        <w:rPr>
          <w:rFonts w:eastAsia="Calibri"/>
        </w:rPr>
        <w:t>3.Интегральная балльная оценка  финансовой устойчивости предприятия;</w:t>
      </w:r>
    </w:p>
    <w:p w:rsidR="00726F8C" w:rsidRPr="00840CB1" w:rsidRDefault="00726F8C" w:rsidP="00726F8C">
      <w:pPr>
        <w:widowControl w:val="0"/>
        <w:autoSpaceDE w:val="0"/>
        <w:autoSpaceDN w:val="0"/>
        <w:adjustRightInd w:val="0"/>
        <w:ind w:right="-25" w:firstLine="708"/>
        <w:jc w:val="both"/>
        <w:rPr>
          <w:rFonts w:eastAsia="Calibri"/>
        </w:rPr>
      </w:pPr>
      <w:r w:rsidRPr="00840CB1">
        <w:rPr>
          <w:rFonts w:eastAsia="Calibri"/>
        </w:rPr>
        <w:t>4.Многомерный сравнительный анализ;</w:t>
      </w:r>
    </w:p>
    <w:p w:rsidR="00726F8C" w:rsidRPr="00840CB1" w:rsidRDefault="00726F8C" w:rsidP="00726F8C">
      <w:pPr>
        <w:widowControl w:val="0"/>
        <w:autoSpaceDE w:val="0"/>
        <w:autoSpaceDN w:val="0"/>
        <w:adjustRightInd w:val="0"/>
        <w:ind w:right="-25" w:firstLine="708"/>
        <w:jc w:val="both"/>
        <w:rPr>
          <w:rFonts w:eastAsia="Calibri"/>
        </w:rPr>
      </w:pPr>
      <w:r w:rsidRPr="00840CB1">
        <w:rPr>
          <w:rFonts w:eastAsia="Calibri"/>
        </w:rPr>
        <w:t>5.Интегральная оценка финансовой устойчивости предприятия на основе скорингового анализа и ряд  других.</w:t>
      </w:r>
    </w:p>
    <w:p w:rsidR="00726F8C" w:rsidRPr="00840CB1" w:rsidRDefault="00726F8C" w:rsidP="00726F8C">
      <w:pPr>
        <w:widowControl w:val="0"/>
        <w:autoSpaceDE w:val="0"/>
        <w:autoSpaceDN w:val="0"/>
        <w:adjustRightInd w:val="0"/>
        <w:ind w:right="-25"/>
        <w:jc w:val="center"/>
        <w:rPr>
          <w:rFonts w:eastAsia="Calibri"/>
        </w:rPr>
      </w:pPr>
    </w:p>
    <w:p w:rsidR="00726F8C" w:rsidRPr="00840CB1" w:rsidRDefault="00726F8C" w:rsidP="00726F8C">
      <w:pPr>
        <w:widowControl w:val="0"/>
        <w:autoSpaceDE w:val="0"/>
        <w:autoSpaceDN w:val="0"/>
        <w:adjustRightInd w:val="0"/>
        <w:ind w:right="-25"/>
        <w:jc w:val="center"/>
        <w:rPr>
          <w:rFonts w:eastAsia="Calibri"/>
        </w:rPr>
      </w:pPr>
      <w:r w:rsidRPr="00840CB1">
        <w:rPr>
          <w:rFonts w:eastAsia="Calibri"/>
        </w:rPr>
        <w:t>Таблица  - Оценка структуры баланса</w:t>
      </w: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
        <w:gridCol w:w="5261"/>
        <w:gridCol w:w="1329"/>
        <w:gridCol w:w="1268"/>
        <w:gridCol w:w="1644"/>
      </w:tblGrid>
      <w:tr w:rsidR="00726F8C" w:rsidRPr="00840CB1" w:rsidTr="000114D3">
        <w:trPr>
          <w:trHeight w:val="795"/>
        </w:trPr>
        <w:tc>
          <w:tcPr>
            <w:tcW w:w="683"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п/п</w:t>
            </w:r>
          </w:p>
        </w:tc>
        <w:tc>
          <w:tcPr>
            <w:tcW w:w="5261"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Наименование показателей</w:t>
            </w:r>
          </w:p>
        </w:tc>
        <w:tc>
          <w:tcPr>
            <w:tcW w:w="1329"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на начало</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 xml:space="preserve"> года</w:t>
            </w:r>
          </w:p>
        </w:tc>
        <w:tc>
          <w:tcPr>
            <w:tcW w:w="1268"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на конец</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 xml:space="preserve"> года</w:t>
            </w:r>
          </w:p>
        </w:tc>
        <w:tc>
          <w:tcPr>
            <w:tcW w:w="1644"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норматив коэффициента</w:t>
            </w:r>
          </w:p>
        </w:tc>
      </w:tr>
      <w:tr w:rsidR="00726F8C" w:rsidRPr="00840CB1" w:rsidTr="000114D3">
        <w:trPr>
          <w:trHeight w:val="1635"/>
        </w:trPr>
        <w:tc>
          <w:tcPr>
            <w:tcW w:w="683"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1.</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2.</w:t>
            </w:r>
          </w:p>
          <w:p w:rsidR="00726F8C" w:rsidRPr="00840CB1" w:rsidRDefault="00726F8C" w:rsidP="000114D3">
            <w:pPr>
              <w:widowControl w:val="0"/>
              <w:autoSpaceDE w:val="0"/>
              <w:autoSpaceDN w:val="0"/>
              <w:adjustRightInd w:val="0"/>
              <w:ind w:right="-23"/>
              <w:jc w:val="both"/>
              <w:rPr>
                <w:rFonts w:eastAsia="Calibri"/>
              </w:rPr>
            </w:pP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3.</w:t>
            </w:r>
          </w:p>
          <w:p w:rsidR="00726F8C" w:rsidRPr="00840CB1" w:rsidRDefault="00726F8C" w:rsidP="000114D3">
            <w:pPr>
              <w:widowControl w:val="0"/>
              <w:autoSpaceDE w:val="0"/>
              <w:autoSpaceDN w:val="0"/>
              <w:adjustRightInd w:val="0"/>
              <w:ind w:right="-23"/>
              <w:jc w:val="both"/>
              <w:rPr>
                <w:rFonts w:eastAsia="Calibri"/>
              </w:rPr>
            </w:pP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4.</w:t>
            </w:r>
          </w:p>
        </w:tc>
        <w:tc>
          <w:tcPr>
            <w:tcW w:w="5261"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Коэффициент текущей ликвидности.</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 xml:space="preserve">Коэффициент обеспеченности собственными средствами. </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Коэффициент восстановления платежеспособности.</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Коэффициент утраты платежеспособности.</w:t>
            </w:r>
          </w:p>
        </w:tc>
        <w:tc>
          <w:tcPr>
            <w:tcW w:w="1329" w:type="dxa"/>
          </w:tcPr>
          <w:p w:rsidR="00726F8C" w:rsidRPr="00840CB1" w:rsidRDefault="00726F8C" w:rsidP="000114D3">
            <w:pPr>
              <w:widowControl w:val="0"/>
              <w:autoSpaceDE w:val="0"/>
              <w:autoSpaceDN w:val="0"/>
              <w:adjustRightInd w:val="0"/>
              <w:ind w:right="-23"/>
              <w:jc w:val="both"/>
              <w:rPr>
                <w:rFonts w:eastAsia="Calibri"/>
              </w:rPr>
            </w:pPr>
          </w:p>
          <w:p w:rsidR="00726F8C" w:rsidRPr="00840CB1" w:rsidRDefault="00726F8C" w:rsidP="000114D3">
            <w:pPr>
              <w:widowControl w:val="0"/>
              <w:autoSpaceDE w:val="0"/>
              <w:autoSpaceDN w:val="0"/>
              <w:adjustRightInd w:val="0"/>
              <w:ind w:right="-23"/>
              <w:jc w:val="both"/>
              <w:rPr>
                <w:rFonts w:eastAsia="Calibri"/>
              </w:rPr>
            </w:pPr>
          </w:p>
          <w:p w:rsidR="00726F8C" w:rsidRPr="00840CB1" w:rsidRDefault="00726F8C" w:rsidP="000114D3">
            <w:pPr>
              <w:widowControl w:val="0"/>
              <w:autoSpaceDE w:val="0"/>
              <w:autoSpaceDN w:val="0"/>
              <w:adjustRightInd w:val="0"/>
              <w:ind w:right="-23"/>
              <w:jc w:val="both"/>
              <w:rPr>
                <w:rFonts w:eastAsia="Calibri"/>
              </w:rPr>
            </w:pP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lang w:val="en-US"/>
              </w:rPr>
              <w:t>x</w:t>
            </w:r>
          </w:p>
          <w:p w:rsidR="00726F8C" w:rsidRPr="00840CB1" w:rsidRDefault="00726F8C" w:rsidP="000114D3">
            <w:pPr>
              <w:widowControl w:val="0"/>
              <w:autoSpaceDE w:val="0"/>
              <w:autoSpaceDN w:val="0"/>
              <w:adjustRightInd w:val="0"/>
              <w:ind w:right="-23"/>
              <w:jc w:val="both"/>
              <w:rPr>
                <w:rFonts w:eastAsia="Calibri"/>
              </w:rPr>
            </w:pP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х</w:t>
            </w:r>
          </w:p>
        </w:tc>
        <w:tc>
          <w:tcPr>
            <w:tcW w:w="1268" w:type="dxa"/>
          </w:tcPr>
          <w:p w:rsidR="00726F8C" w:rsidRPr="00840CB1" w:rsidRDefault="00726F8C" w:rsidP="000114D3">
            <w:pPr>
              <w:widowControl w:val="0"/>
              <w:autoSpaceDE w:val="0"/>
              <w:autoSpaceDN w:val="0"/>
              <w:adjustRightInd w:val="0"/>
              <w:ind w:right="-23"/>
              <w:jc w:val="both"/>
              <w:rPr>
                <w:rFonts w:eastAsia="Calibri"/>
              </w:rPr>
            </w:pPr>
          </w:p>
        </w:tc>
        <w:tc>
          <w:tcPr>
            <w:tcW w:w="1644"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не менее 2</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не менее 0,1</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 xml:space="preserve">не менее </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1</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не менее</w:t>
            </w:r>
          </w:p>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1</w:t>
            </w:r>
          </w:p>
        </w:tc>
      </w:tr>
    </w:tbl>
    <w:p w:rsidR="00726F8C" w:rsidRPr="00840CB1" w:rsidRDefault="00726F8C" w:rsidP="00726F8C">
      <w:pPr>
        <w:widowControl w:val="0"/>
        <w:autoSpaceDE w:val="0"/>
        <w:autoSpaceDN w:val="0"/>
        <w:adjustRightInd w:val="0"/>
        <w:ind w:right="-23"/>
        <w:jc w:val="both"/>
        <w:rPr>
          <w:rFonts w:eastAsia="Calibri"/>
        </w:rPr>
      </w:pPr>
    </w:p>
    <w:p w:rsidR="00726F8C" w:rsidRPr="00840CB1" w:rsidRDefault="00726F8C" w:rsidP="00726F8C">
      <w:pPr>
        <w:widowControl w:val="0"/>
        <w:autoSpaceDE w:val="0"/>
        <w:autoSpaceDN w:val="0"/>
        <w:adjustRightInd w:val="0"/>
        <w:ind w:right="-23"/>
        <w:jc w:val="both"/>
        <w:rPr>
          <w:rFonts w:eastAsia="Calibri"/>
        </w:rPr>
      </w:pPr>
      <w:r w:rsidRPr="00840CB1">
        <w:rPr>
          <w:rFonts w:eastAsia="Calibri"/>
        </w:rPr>
        <w:tab/>
        <w:t>Коэффициент восстановления платежеспособности рассчитывается по следующей формуле.</w:t>
      </w:r>
    </w:p>
    <w:p w:rsidR="00726F8C" w:rsidRPr="00840CB1" w:rsidRDefault="00726F8C" w:rsidP="00726F8C">
      <w:pPr>
        <w:widowControl w:val="0"/>
        <w:autoSpaceDE w:val="0"/>
        <w:autoSpaceDN w:val="0"/>
        <w:adjustRightInd w:val="0"/>
        <w:ind w:right="-23"/>
        <w:jc w:val="center"/>
        <w:rPr>
          <w:rFonts w:eastAsia="Calibri"/>
        </w:rPr>
      </w:pPr>
      <w:r w:rsidRPr="00840CB1">
        <w:rPr>
          <w:rFonts w:ascii="Arial" w:eastAsia="Calibri" w:hAnsi="Arial" w:cs="Arial"/>
          <w:noProof/>
        </w:rPr>
        <w:t xml:space="preserve">                    </w:t>
      </w:r>
      <w:r w:rsidRPr="00840CB1">
        <w:rPr>
          <w:rFonts w:eastAsia="Calibri"/>
          <w:noProof/>
        </w:rPr>
        <w:drawing>
          <wp:inline distT="0" distB="0" distL="0" distR="0">
            <wp:extent cx="2409825" cy="676275"/>
            <wp:effectExtent l="0" t="0" r="9525" b="9525"/>
            <wp:docPr id="39" name="Рисунок 39" descr="Описание: Коэффициент восстановления платежеспособности. Формула расч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оэффициент восстановления платежеспособности. Формула расчета"/>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2409825" cy="676275"/>
                    </a:xfrm>
                    <a:prstGeom prst="rect">
                      <a:avLst/>
                    </a:prstGeom>
                    <a:noFill/>
                    <a:ln>
                      <a:noFill/>
                    </a:ln>
                  </pic:spPr>
                </pic:pic>
              </a:graphicData>
            </a:graphic>
          </wp:inline>
        </w:drawing>
      </w:r>
      <w:r w:rsidRPr="00840CB1">
        <w:rPr>
          <w:rFonts w:eastAsia="Calibri"/>
          <w:noProof/>
        </w:rPr>
        <w:tab/>
      </w:r>
      <w:r w:rsidRPr="00840CB1">
        <w:rPr>
          <w:rFonts w:eastAsia="Calibri"/>
          <w:noProof/>
        </w:rPr>
        <w:tab/>
        <w:t xml:space="preserve">                     </w:t>
      </w:r>
      <w:r w:rsidRPr="00840CB1">
        <w:rPr>
          <w:rFonts w:eastAsia="Calibri"/>
          <w:noProof/>
        </w:rPr>
        <w:tab/>
        <w:t>(29)</w:t>
      </w:r>
    </w:p>
    <w:p w:rsidR="00726F8C" w:rsidRPr="00840CB1" w:rsidRDefault="00726F8C" w:rsidP="00726F8C">
      <w:pPr>
        <w:widowControl w:val="0"/>
        <w:autoSpaceDE w:val="0"/>
        <w:autoSpaceDN w:val="0"/>
        <w:adjustRightInd w:val="0"/>
        <w:ind w:right="-23"/>
        <w:jc w:val="both"/>
        <w:rPr>
          <w:rFonts w:eastAsia="Calibri"/>
        </w:rPr>
      </w:pPr>
      <w:r w:rsidRPr="00840CB1">
        <w:rPr>
          <w:rFonts w:eastAsia="Calibri"/>
        </w:rPr>
        <w:t>Коэффициент утраты платежеспособности рассчитывается по следующей формуле.</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noProof/>
        </w:rPr>
        <w:t xml:space="preserve">                              </w:t>
      </w:r>
      <w:r w:rsidRPr="00840CB1">
        <w:rPr>
          <w:rFonts w:eastAsia="Calibri"/>
          <w:noProof/>
        </w:rPr>
        <w:drawing>
          <wp:inline distT="0" distB="0" distL="0" distR="0">
            <wp:extent cx="2190750" cy="695325"/>
            <wp:effectExtent l="0" t="0" r="0" b="9525"/>
            <wp:docPr id="38" name="Рисунок 38" descr="Описание: Коэффициент утраты платежеспособности. Формула расч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Коэффициент утраты платежеспособности. Формула расчета"/>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2190750" cy="695325"/>
                    </a:xfrm>
                    <a:prstGeom prst="rect">
                      <a:avLst/>
                    </a:prstGeom>
                    <a:noFill/>
                    <a:ln>
                      <a:noFill/>
                    </a:ln>
                  </pic:spPr>
                </pic:pic>
              </a:graphicData>
            </a:graphic>
          </wp:inline>
        </w:drawing>
      </w:r>
      <w:r w:rsidRPr="00840CB1">
        <w:rPr>
          <w:rFonts w:eastAsia="Calibri"/>
          <w:noProof/>
        </w:rPr>
        <w:tab/>
      </w:r>
      <w:r w:rsidRPr="00840CB1">
        <w:rPr>
          <w:rFonts w:eastAsia="Calibri"/>
          <w:noProof/>
        </w:rPr>
        <w:tab/>
      </w:r>
      <w:r w:rsidRPr="00840CB1">
        <w:rPr>
          <w:rFonts w:eastAsia="Calibri"/>
          <w:noProof/>
        </w:rPr>
        <w:tab/>
      </w:r>
      <w:r w:rsidRPr="00840CB1">
        <w:rPr>
          <w:rFonts w:eastAsia="Calibri"/>
          <w:noProof/>
        </w:rPr>
        <w:tab/>
        <w:t xml:space="preserve">         (30)</w:t>
      </w:r>
    </w:p>
    <w:p w:rsidR="00726F8C" w:rsidRPr="00840CB1" w:rsidRDefault="00726F8C" w:rsidP="00726F8C">
      <w:pPr>
        <w:widowControl w:val="0"/>
        <w:autoSpaceDE w:val="0"/>
        <w:autoSpaceDN w:val="0"/>
        <w:adjustRightInd w:val="0"/>
        <w:ind w:right="-23"/>
        <w:jc w:val="both"/>
        <w:rPr>
          <w:rFonts w:eastAsia="Calibri"/>
        </w:rPr>
      </w:pPr>
      <w:r w:rsidRPr="00840CB1">
        <w:rPr>
          <w:rFonts w:eastAsia="Calibri"/>
        </w:rPr>
        <w:t>где:</w:t>
      </w:r>
      <w:r w:rsidRPr="00840CB1">
        <w:rPr>
          <w:rFonts w:eastAsia="Calibri"/>
        </w:rPr>
        <w:tab/>
        <w:t>Ктл – фактическое значение коэффициента текущей ликвидности,</w:t>
      </w:r>
    </w:p>
    <w:p w:rsidR="00726F8C" w:rsidRPr="00840CB1" w:rsidRDefault="00726F8C" w:rsidP="00726F8C">
      <w:pPr>
        <w:widowControl w:val="0"/>
        <w:autoSpaceDE w:val="0"/>
        <w:autoSpaceDN w:val="0"/>
        <w:adjustRightInd w:val="0"/>
        <w:ind w:left="708" w:right="-23"/>
        <w:jc w:val="both"/>
        <w:rPr>
          <w:rFonts w:eastAsia="Calibri"/>
        </w:rPr>
      </w:pPr>
      <w:r w:rsidRPr="00840CB1">
        <w:rPr>
          <w:rFonts w:eastAsia="Calibri"/>
        </w:rPr>
        <w:t>Ктлн – значение коэффициента текущей ликвидности на начало отчетного периода,</w:t>
      </w:r>
    </w:p>
    <w:p w:rsidR="00726F8C" w:rsidRPr="00840CB1" w:rsidRDefault="00726F8C" w:rsidP="00726F8C">
      <w:pPr>
        <w:widowControl w:val="0"/>
        <w:autoSpaceDE w:val="0"/>
        <w:autoSpaceDN w:val="0"/>
        <w:adjustRightInd w:val="0"/>
        <w:ind w:right="-23" w:firstLine="708"/>
        <w:jc w:val="both"/>
        <w:rPr>
          <w:rFonts w:eastAsia="Calibri"/>
        </w:rPr>
      </w:pPr>
      <w:r w:rsidRPr="00840CB1">
        <w:rPr>
          <w:rFonts w:eastAsia="Calibri"/>
        </w:rPr>
        <w:t>Т – отчетный период в месяцах,</w:t>
      </w:r>
    </w:p>
    <w:p w:rsidR="00726F8C" w:rsidRPr="00840CB1" w:rsidRDefault="00726F8C" w:rsidP="00726F8C">
      <w:pPr>
        <w:widowControl w:val="0"/>
        <w:autoSpaceDE w:val="0"/>
        <w:autoSpaceDN w:val="0"/>
        <w:adjustRightInd w:val="0"/>
        <w:ind w:left="708" w:right="-23"/>
        <w:jc w:val="both"/>
        <w:rPr>
          <w:rFonts w:eastAsia="Calibri"/>
        </w:rPr>
      </w:pPr>
      <w:r w:rsidRPr="00840CB1">
        <w:rPr>
          <w:rFonts w:eastAsia="Calibri"/>
        </w:rPr>
        <w:t>6 – нормативный период восстановления платежеспособности в месяцах,</w:t>
      </w:r>
    </w:p>
    <w:p w:rsidR="00726F8C" w:rsidRPr="00840CB1" w:rsidRDefault="00726F8C" w:rsidP="00726F8C">
      <w:pPr>
        <w:widowControl w:val="0"/>
        <w:autoSpaceDE w:val="0"/>
        <w:autoSpaceDN w:val="0"/>
        <w:adjustRightInd w:val="0"/>
        <w:ind w:right="-23" w:firstLine="708"/>
        <w:jc w:val="both"/>
        <w:rPr>
          <w:rFonts w:eastAsia="Calibri"/>
        </w:rPr>
      </w:pPr>
      <w:r w:rsidRPr="00840CB1">
        <w:rPr>
          <w:rFonts w:eastAsia="Calibri"/>
        </w:rPr>
        <w:t>3 – нормативный период утраты платежеспособности в месяцах.</w:t>
      </w:r>
    </w:p>
    <w:p w:rsidR="00726F8C" w:rsidRPr="00840CB1" w:rsidRDefault="00726F8C" w:rsidP="00726F8C">
      <w:pPr>
        <w:widowControl w:val="0"/>
        <w:autoSpaceDE w:val="0"/>
        <w:autoSpaceDN w:val="0"/>
        <w:adjustRightInd w:val="0"/>
        <w:ind w:right="-23" w:firstLine="708"/>
        <w:jc w:val="both"/>
        <w:rPr>
          <w:rFonts w:eastAsia="Calibri"/>
        </w:rPr>
      </w:pPr>
      <w:r w:rsidRPr="00840CB1">
        <w:rPr>
          <w:rFonts w:eastAsia="Calibri"/>
        </w:rPr>
        <w:t>Методика, рассмотренная выше, позволяет оценить ближайшие перспективы платежеспособности предприятия. Прогноз на более длительный период (на 2 - 5 года) может быть получен путем расчета индекса кредитоспособности, в свое время предложенного западным экономистом Альтманом.</w:t>
      </w:r>
    </w:p>
    <w:p w:rsidR="00726F8C" w:rsidRPr="00840CB1" w:rsidRDefault="00726F8C" w:rsidP="00726F8C">
      <w:pPr>
        <w:widowControl w:val="0"/>
        <w:autoSpaceDE w:val="0"/>
        <w:autoSpaceDN w:val="0"/>
        <w:adjustRightInd w:val="0"/>
        <w:ind w:right="-23" w:firstLine="708"/>
        <w:jc w:val="both"/>
        <w:rPr>
          <w:rFonts w:eastAsia="Calibri"/>
        </w:rPr>
      </w:pPr>
      <w:r w:rsidRPr="00840CB1">
        <w:rPr>
          <w:rFonts w:eastAsia="Calibri"/>
        </w:rPr>
        <w:t>Индекс кредитоспособности (ИК) представляет собой функцию многофакторной экономико-математической модели, которая имеет вид:</w:t>
      </w:r>
    </w:p>
    <w:p w:rsidR="00726F8C" w:rsidRPr="00840CB1" w:rsidRDefault="00726F8C" w:rsidP="00726F8C">
      <w:pPr>
        <w:widowControl w:val="0"/>
        <w:autoSpaceDE w:val="0"/>
        <w:autoSpaceDN w:val="0"/>
        <w:adjustRightInd w:val="0"/>
        <w:ind w:right="-23"/>
        <w:jc w:val="both"/>
        <w:rPr>
          <w:rFonts w:eastAsia="Calibri"/>
        </w:rPr>
      </w:pPr>
      <w:r w:rsidRPr="00840CB1">
        <w:rPr>
          <w:rFonts w:eastAsia="Calibri"/>
        </w:rPr>
        <w:t>ИК = 3,3</w:t>
      </w:r>
      <w:r w:rsidRPr="00840CB1">
        <w:rPr>
          <w:rFonts w:eastAsia="Calibri"/>
          <w:lang w:val="en-US"/>
        </w:rPr>
        <w:t>K</w:t>
      </w:r>
      <w:r w:rsidRPr="00840CB1">
        <w:rPr>
          <w:rFonts w:eastAsia="Calibri"/>
          <w:vertAlign w:val="subscript"/>
        </w:rPr>
        <w:t>1</w:t>
      </w:r>
      <w:r w:rsidRPr="00840CB1">
        <w:rPr>
          <w:rFonts w:eastAsia="Calibri"/>
        </w:rPr>
        <w:t xml:space="preserve"> + 1,0К</w:t>
      </w:r>
      <w:r w:rsidRPr="00840CB1">
        <w:rPr>
          <w:rFonts w:eastAsia="Calibri"/>
          <w:vertAlign w:val="subscript"/>
        </w:rPr>
        <w:t>2</w:t>
      </w:r>
      <w:r w:rsidRPr="00840CB1">
        <w:rPr>
          <w:rFonts w:eastAsia="Calibri"/>
        </w:rPr>
        <w:t xml:space="preserve"> + 0,6К</w:t>
      </w:r>
      <w:r w:rsidRPr="00840CB1">
        <w:rPr>
          <w:rFonts w:eastAsia="Calibri"/>
          <w:vertAlign w:val="subscript"/>
        </w:rPr>
        <w:t>3</w:t>
      </w:r>
      <w:r w:rsidRPr="00840CB1">
        <w:rPr>
          <w:rFonts w:eastAsia="Calibri"/>
        </w:rPr>
        <w:t xml:space="preserve"> + 1,4К</w:t>
      </w:r>
      <w:r w:rsidRPr="00840CB1">
        <w:rPr>
          <w:rFonts w:eastAsia="Calibri"/>
          <w:vertAlign w:val="subscript"/>
        </w:rPr>
        <w:t>4</w:t>
      </w:r>
      <w:r w:rsidRPr="00840CB1">
        <w:rPr>
          <w:rFonts w:eastAsia="Calibri"/>
        </w:rPr>
        <w:t xml:space="preserve"> + 1,2К</w:t>
      </w:r>
      <w:r w:rsidRPr="00840CB1">
        <w:rPr>
          <w:rFonts w:eastAsia="Calibri"/>
          <w:vertAlign w:val="subscript"/>
        </w:rPr>
        <w:t>5</w:t>
      </w:r>
      <w:r w:rsidRPr="00840CB1">
        <w:rPr>
          <w:rFonts w:eastAsia="Calibri"/>
        </w:rPr>
        <w:t>,</w:t>
      </w:r>
    </w:p>
    <w:p w:rsidR="00726F8C" w:rsidRPr="00840CB1" w:rsidRDefault="00726F8C" w:rsidP="00726F8C">
      <w:pPr>
        <w:widowControl w:val="0"/>
        <w:autoSpaceDE w:val="0"/>
        <w:autoSpaceDN w:val="0"/>
        <w:adjustRightInd w:val="0"/>
        <w:ind w:right="-23"/>
        <w:jc w:val="both"/>
        <w:rPr>
          <w:rFonts w:eastAsia="Calibri"/>
        </w:rPr>
      </w:pPr>
      <w:r w:rsidRPr="00840CB1">
        <w:rPr>
          <w:rFonts w:eastAsia="Calibri"/>
        </w:rPr>
        <w:t xml:space="preserve">где показатели-аргументы </w:t>
      </w:r>
      <w:r w:rsidRPr="00840CB1">
        <w:rPr>
          <w:rFonts w:eastAsia="Calibri"/>
          <w:lang w:val="en-US"/>
        </w:rPr>
        <w:t>K</w:t>
      </w:r>
      <w:r w:rsidRPr="00840CB1">
        <w:rPr>
          <w:rFonts w:eastAsia="Calibri"/>
          <w:vertAlign w:val="subscript"/>
        </w:rPr>
        <w:t>1</w:t>
      </w:r>
      <w:r w:rsidRPr="00840CB1">
        <w:rPr>
          <w:rFonts w:eastAsia="Calibri"/>
        </w:rPr>
        <w:t>, К</w:t>
      </w:r>
      <w:r w:rsidRPr="00840CB1">
        <w:rPr>
          <w:rFonts w:eastAsia="Calibri"/>
          <w:vertAlign w:val="subscript"/>
        </w:rPr>
        <w:t>2</w:t>
      </w:r>
      <w:r w:rsidRPr="00840CB1">
        <w:rPr>
          <w:rFonts w:eastAsia="Calibri"/>
        </w:rPr>
        <w:t>, К</w:t>
      </w:r>
      <w:r w:rsidRPr="00840CB1">
        <w:rPr>
          <w:rFonts w:eastAsia="Calibri"/>
          <w:vertAlign w:val="subscript"/>
        </w:rPr>
        <w:t>3</w:t>
      </w:r>
      <w:r w:rsidRPr="00840CB1">
        <w:rPr>
          <w:rFonts w:eastAsia="Calibri"/>
        </w:rPr>
        <w:t>, К</w:t>
      </w:r>
      <w:r w:rsidRPr="00840CB1">
        <w:rPr>
          <w:rFonts w:eastAsia="Calibri"/>
          <w:vertAlign w:val="subscript"/>
        </w:rPr>
        <w:t>4</w:t>
      </w:r>
      <w:r w:rsidRPr="00840CB1">
        <w:rPr>
          <w:rFonts w:eastAsia="Calibri"/>
        </w:rPr>
        <w:t xml:space="preserve"> и </w:t>
      </w:r>
      <w:r w:rsidRPr="00840CB1">
        <w:rPr>
          <w:rFonts w:eastAsia="Calibri"/>
          <w:lang w:val="en-US"/>
        </w:rPr>
        <w:t>K</w:t>
      </w:r>
      <w:r w:rsidRPr="00840CB1">
        <w:rPr>
          <w:rFonts w:eastAsia="Calibri"/>
          <w:vertAlign w:val="subscript"/>
        </w:rPr>
        <w:t>5</w:t>
      </w:r>
      <w:r w:rsidRPr="00840CB1">
        <w:rPr>
          <w:rFonts w:eastAsia="Calibri"/>
        </w:rPr>
        <w:t>, рассчитываются по следующим формулам:</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Прибыль (убыток) до налогообложения         Форма № 2 (стр. 2300)</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К</w:t>
      </w:r>
      <w:r w:rsidRPr="00840CB1">
        <w:rPr>
          <w:rFonts w:eastAsia="Calibri"/>
          <w:vertAlign w:val="subscript"/>
        </w:rPr>
        <w:t>1</w:t>
      </w:r>
      <w:r w:rsidRPr="00840CB1">
        <w:rPr>
          <w:rFonts w:eastAsia="Calibri"/>
        </w:rPr>
        <w:t xml:space="preserve"> = –––––––––––––––––––––––––––––––––––– = ––––––––––––––––––––             (31)</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Активы по балансу                                    Форма № 1 (стр. 1600)</w:t>
      </w:r>
    </w:p>
    <w:p w:rsidR="00726F8C" w:rsidRPr="00840CB1" w:rsidRDefault="00726F8C" w:rsidP="00726F8C">
      <w:pPr>
        <w:widowControl w:val="0"/>
        <w:autoSpaceDE w:val="0"/>
        <w:autoSpaceDN w:val="0"/>
        <w:adjustRightInd w:val="0"/>
        <w:ind w:right="-23"/>
        <w:jc w:val="center"/>
        <w:rPr>
          <w:rFonts w:eastAsia="Calibri"/>
        </w:rPr>
      </w:pP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Выручка (нетто) от продаж        Форма № 2 (стр. 2110)</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К</w:t>
      </w:r>
      <w:r w:rsidRPr="00840CB1">
        <w:rPr>
          <w:rFonts w:eastAsia="Calibri"/>
          <w:vertAlign w:val="subscript"/>
        </w:rPr>
        <w:t>2</w:t>
      </w:r>
      <w:r w:rsidRPr="00840CB1">
        <w:rPr>
          <w:rFonts w:eastAsia="Calibri"/>
        </w:rPr>
        <w:t xml:space="preserve"> = ––––––––––––––––––––––––– = ––––––––––––––––––––                  (32)</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lastRenderedPageBreak/>
        <w:t xml:space="preserve">         Активы по балансу               Форма № 1 (стр. 1600)</w:t>
      </w:r>
    </w:p>
    <w:p w:rsidR="00726F8C" w:rsidRPr="00840CB1" w:rsidRDefault="00726F8C" w:rsidP="00726F8C">
      <w:pPr>
        <w:widowControl w:val="0"/>
        <w:autoSpaceDE w:val="0"/>
        <w:autoSpaceDN w:val="0"/>
        <w:adjustRightInd w:val="0"/>
        <w:ind w:right="-23"/>
        <w:jc w:val="center"/>
        <w:rPr>
          <w:rFonts w:eastAsia="Calibri"/>
        </w:rPr>
      </w:pP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Собственные средства            Форма № 1 (стр. 1300)</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К</w:t>
      </w:r>
      <w:r w:rsidRPr="00840CB1">
        <w:rPr>
          <w:rFonts w:eastAsia="Calibri"/>
          <w:vertAlign w:val="subscript"/>
        </w:rPr>
        <w:t>3</w:t>
      </w:r>
      <w:r w:rsidRPr="00840CB1">
        <w:rPr>
          <w:rFonts w:eastAsia="Calibri"/>
        </w:rPr>
        <w:t xml:space="preserve"> = ––––––––––––––––––––– = ––––––––––––––––––––––––                    (33)</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Заемные средства           Форма № 1 (стр. 1400 + 1500)</w:t>
      </w:r>
    </w:p>
    <w:p w:rsidR="00726F8C" w:rsidRPr="00840CB1" w:rsidRDefault="00726F8C" w:rsidP="00726F8C">
      <w:pPr>
        <w:widowControl w:val="0"/>
        <w:autoSpaceDE w:val="0"/>
        <w:autoSpaceDN w:val="0"/>
        <w:adjustRightInd w:val="0"/>
        <w:ind w:right="-23"/>
        <w:jc w:val="center"/>
        <w:rPr>
          <w:rFonts w:eastAsia="Calibri"/>
        </w:rPr>
      </w:pP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Чистая прибыль (убыток) отчетного периода       Форма № 2 (стр. 2400)</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К</w:t>
      </w:r>
      <w:r w:rsidRPr="00840CB1">
        <w:rPr>
          <w:rFonts w:eastAsia="Calibri"/>
          <w:vertAlign w:val="subscript"/>
        </w:rPr>
        <w:t>4</w:t>
      </w:r>
      <w:r w:rsidRPr="00840CB1">
        <w:rPr>
          <w:rFonts w:eastAsia="Calibri"/>
        </w:rPr>
        <w:t xml:space="preserve"> = ––––––––––––––––––––––––––––––––––––––– = ––––––––––––––––––––       (34)</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Активы по балансу                              Форма № 1 (стр. 1600) </w:t>
      </w:r>
    </w:p>
    <w:p w:rsidR="00726F8C" w:rsidRPr="00840CB1" w:rsidRDefault="00726F8C" w:rsidP="00726F8C">
      <w:pPr>
        <w:widowControl w:val="0"/>
        <w:autoSpaceDE w:val="0"/>
        <w:autoSpaceDN w:val="0"/>
        <w:adjustRightInd w:val="0"/>
        <w:ind w:right="-23"/>
        <w:jc w:val="center"/>
        <w:rPr>
          <w:rFonts w:eastAsia="Calibri"/>
        </w:rPr>
      </w:pP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Собственные оборотные средства             Форма № 1 (стр. 1300 - 1100)</w:t>
      </w: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 xml:space="preserve">       К</w:t>
      </w:r>
      <w:r w:rsidRPr="00840CB1">
        <w:rPr>
          <w:rFonts w:eastAsia="Calibri"/>
          <w:vertAlign w:val="subscript"/>
        </w:rPr>
        <w:t>5</w:t>
      </w:r>
      <w:r w:rsidRPr="00840CB1">
        <w:rPr>
          <w:rFonts w:eastAsia="Calibri"/>
        </w:rPr>
        <w:t xml:space="preserve"> = –––––––––––––––––––––––––––––––––––– = ––––––––––––––––––––––––     (35)</w:t>
      </w:r>
    </w:p>
    <w:p w:rsidR="00726F8C" w:rsidRPr="00840CB1" w:rsidRDefault="00726F8C" w:rsidP="00726F8C">
      <w:pPr>
        <w:widowControl w:val="0"/>
        <w:autoSpaceDE w:val="0"/>
        <w:autoSpaceDN w:val="0"/>
        <w:adjustRightInd w:val="0"/>
        <w:spacing w:line="360" w:lineRule="auto"/>
        <w:ind w:right="-25"/>
        <w:jc w:val="center"/>
        <w:rPr>
          <w:rFonts w:eastAsia="Calibri"/>
        </w:rPr>
      </w:pPr>
      <w:r w:rsidRPr="00840CB1">
        <w:rPr>
          <w:rFonts w:eastAsia="Calibri"/>
        </w:rPr>
        <w:t xml:space="preserve">   Активы по балансу                               Форма № 1 (стр. 1600)</w:t>
      </w:r>
    </w:p>
    <w:p w:rsidR="00726F8C" w:rsidRPr="00840CB1" w:rsidRDefault="00726F8C" w:rsidP="00726F8C">
      <w:pPr>
        <w:widowControl w:val="0"/>
        <w:autoSpaceDE w:val="0"/>
        <w:autoSpaceDN w:val="0"/>
        <w:adjustRightInd w:val="0"/>
        <w:ind w:right="-23"/>
        <w:jc w:val="both"/>
        <w:rPr>
          <w:rFonts w:eastAsia="Calibri"/>
        </w:rPr>
      </w:pPr>
    </w:p>
    <w:p w:rsidR="00726F8C" w:rsidRPr="00840CB1" w:rsidRDefault="00726F8C" w:rsidP="00726F8C">
      <w:pPr>
        <w:widowControl w:val="0"/>
        <w:autoSpaceDE w:val="0"/>
        <w:autoSpaceDN w:val="0"/>
        <w:adjustRightInd w:val="0"/>
        <w:ind w:right="-23" w:firstLine="708"/>
        <w:jc w:val="both"/>
        <w:rPr>
          <w:rFonts w:eastAsia="Calibri"/>
        </w:rPr>
      </w:pPr>
      <w:r w:rsidRPr="00840CB1">
        <w:rPr>
          <w:rFonts w:eastAsia="Calibri"/>
        </w:rPr>
        <w:t>Критическое значение индекса кредитоспособности (ИК) установлено Альтманом на уровне 2,675.  Это, естественно, не означает, что предприятия, имеющие расчетный индекс, по своей величине меньший критического значения (ИК &lt; 2,675), обречены на утрату платежеспособности и банкротство, а предприятия с расчетным параметром, большим критического значения (ИК &gt; 2,675), имеют устойчивую тенденцию хозяйственного развития.  По Альтману, вероятность банкротства при значениях индекса кредитоспособности (ИК): менее 1,8 - очень высокая; от 1,8 до 2,675 - высокая; от 2,675 до 3,0 - существует возможность; от 3,0   и более - очень низкая.</w:t>
      </w:r>
    </w:p>
    <w:p w:rsidR="00726F8C" w:rsidRPr="00840CB1" w:rsidRDefault="00726F8C" w:rsidP="00726F8C">
      <w:pPr>
        <w:widowControl w:val="0"/>
        <w:autoSpaceDE w:val="0"/>
        <w:autoSpaceDN w:val="0"/>
        <w:adjustRightInd w:val="0"/>
        <w:ind w:right="-23" w:firstLine="708"/>
        <w:jc w:val="both"/>
        <w:rPr>
          <w:rFonts w:eastAsia="Calibri"/>
        </w:rPr>
      </w:pPr>
    </w:p>
    <w:p w:rsidR="00726F8C" w:rsidRPr="00840CB1" w:rsidRDefault="00726F8C" w:rsidP="00726F8C">
      <w:pPr>
        <w:widowControl w:val="0"/>
        <w:autoSpaceDE w:val="0"/>
        <w:autoSpaceDN w:val="0"/>
        <w:adjustRightInd w:val="0"/>
        <w:ind w:right="-23"/>
        <w:jc w:val="center"/>
        <w:rPr>
          <w:rFonts w:eastAsia="Calibri"/>
        </w:rPr>
      </w:pPr>
      <w:r w:rsidRPr="00840CB1">
        <w:rPr>
          <w:rFonts w:eastAsia="Calibri"/>
        </w:rPr>
        <w:t>Таблица  -  Расчет показателей банкротства по методике Альтмана</w:t>
      </w:r>
    </w:p>
    <w:tbl>
      <w:tblPr>
        <w:tblW w:w="101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3"/>
        <w:gridCol w:w="2305"/>
        <w:gridCol w:w="3183"/>
        <w:gridCol w:w="2548"/>
      </w:tblGrid>
      <w:tr w:rsidR="00726F8C" w:rsidRPr="00840CB1" w:rsidTr="000114D3">
        <w:trPr>
          <w:trHeight w:val="274"/>
        </w:trPr>
        <w:tc>
          <w:tcPr>
            <w:tcW w:w="2123"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Коэффициент</w:t>
            </w:r>
          </w:p>
        </w:tc>
        <w:tc>
          <w:tcPr>
            <w:tcW w:w="2305"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на начало  года</w:t>
            </w:r>
          </w:p>
        </w:tc>
        <w:tc>
          <w:tcPr>
            <w:tcW w:w="3183" w:type="dxa"/>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на конец  года</w:t>
            </w: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Изменение</w:t>
            </w:r>
          </w:p>
        </w:tc>
      </w:tr>
      <w:tr w:rsidR="00726F8C" w:rsidRPr="00840CB1" w:rsidTr="000114D3">
        <w:trPr>
          <w:trHeight w:val="260"/>
        </w:trPr>
        <w:tc>
          <w:tcPr>
            <w:tcW w:w="2123" w:type="dxa"/>
            <w:vAlign w:val="center"/>
          </w:tcPr>
          <w:p w:rsidR="00726F8C" w:rsidRPr="00840CB1" w:rsidRDefault="00726F8C" w:rsidP="000114D3">
            <w:pPr>
              <w:widowControl w:val="0"/>
              <w:autoSpaceDE w:val="0"/>
              <w:autoSpaceDN w:val="0"/>
              <w:adjustRightInd w:val="0"/>
              <w:ind w:right="-23"/>
              <w:jc w:val="both"/>
              <w:rPr>
                <w:rFonts w:eastAsia="Calibri"/>
                <w:bCs/>
                <w:iCs/>
              </w:rPr>
            </w:pPr>
            <w:r w:rsidRPr="00840CB1">
              <w:rPr>
                <w:rFonts w:eastAsia="Calibri"/>
                <w:bCs/>
                <w:iCs/>
              </w:rPr>
              <w:t>К1</w:t>
            </w:r>
          </w:p>
        </w:tc>
        <w:tc>
          <w:tcPr>
            <w:tcW w:w="2305"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3183"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p>
        </w:tc>
      </w:tr>
      <w:tr w:rsidR="00726F8C" w:rsidRPr="00840CB1" w:rsidTr="000114D3">
        <w:trPr>
          <w:trHeight w:val="260"/>
        </w:trPr>
        <w:tc>
          <w:tcPr>
            <w:tcW w:w="2123"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К2</w:t>
            </w:r>
          </w:p>
        </w:tc>
        <w:tc>
          <w:tcPr>
            <w:tcW w:w="2305"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3183"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p>
        </w:tc>
      </w:tr>
      <w:tr w:rsidR="00726F8C" w:rsidRPr="00840CB1" w:rsidTr="000114D3">
        <w:trPr>
          <w:trHeight w:val="260"/>
        </w:trPr>
        <w:tc>
          <w:tcPr>
            <w:tcW w:w="2123"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К3</w:t>
            </w:r>
          </w:p>
        </w:tc>
        <w:tc>
          <w:tcPr>
            <w:tcW w:w="2305"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3183"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p>
        </w:tc>
      </w:tr>
      <w:tr w:rsidR="00726F8C" w:rsidRPr="00840CB1" w:rsidTr="000114D3">
        <w:trPr>
          <w:trHeight w:val="260"/>
        </w:trPr>
        <w:tc>
          <w:tcPr>
            <w:tcW w:w="2123"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К4</w:t>
            </w:r>
          </w:p>
        </w:tc>
        <w:tc>
          <w:tcPr>
            <w:tcW w:w="2305"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3183"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p>
        </w:tc>
      </w:tr>
      <w:tr w:rsidR="00726F8C" w:rsidRPr="00840CB1" w:rsidTr="000114D3">
        <w:trPr>
          <w:trHeight w:val="260"/>
        </w:trPr>
        <w:tc>
          <w:tcPr>
            <w:tcW w:w="2123"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rPr>
              <w:t>К5</w:t>
            </w:r>
          </w:p>
        </w:tc>
        <w:tc>
          <w:tcPr>
            <w:tcW w:w="2305"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3183"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p>
        </w:tc>
      </w:tr>
      <w:tr w:rsidR="00726F8C" w:rsidRPr="00840CB1" w:rsidTr="000114D3">
        <w:trPr>
          <w:trHeight w:val="274"/>
        </w:trPr>
        <w:tc>
          <w:tcPr>
            <w:tcW w:w="2123" w:type="dxa"/>
            <w:vAlign w:val="center"/>
          </w:tcPr>
          <w:p w:rsidR="00726F8C" w:rsidRPr="00840CB1" w:rsidRDefault="00726F8C" w:rsidP="000114D3">
            <w:pPr>
              <w:widowControl w:val="0"/>
              <w:autoSpaceDE w:val="0"/>
              <w:autoSpaceDN w:val="0"/>
              <w:adjustRightInd w:val="0"/>
              <w:ind w:right="-23"/>
              <w:jc w:val="both"/>
              <w:rPr>
                <w:rFonts w:eastAsia="Calibri"/>
              </w:rPr>
            </w:pPr>
            <w:r w:rsidRPr="00840CB1">
              <w:rPr>
                <w:rFonts w:eastAsia="Calibri"/>
                <w:lang w:val="en-US"/>
              </w:rPr>
              <w:t>Z</w:t>
            </w:r>
          </w:p>
        </w:tc>
        <w:tc>
          <w:tcPr>
            <w:tcW w:w="2305"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3183" w:type="dxa"/>
            <w:vAlign w:val="center"/>
          </w:tcPr>
          <w:p w:rsidR="00726F8C" w:rsidRPr="00840CB1" w:rsidRDefault="00726F8C" w:rsidP="000114D3">
            <w:pPr>
              <w:widowControl w:val="0"/>
              <w:autoSpaceDE w:val="0"/>
              <w:autoSpaceDN w:val="0"/>
              <w:adjustRightInd w:val="0"/>
              <w:ind w:right="-23"/>
              <w:jc w:val="both"/>
              <w:rPr>
                <w:rFonts w:eastAsia="Calibri"/>
              </w:rPr>
            </w:pPr>
          </w:p>
        </w:tc>
        <w:tc>
          <w:tcPr>
            <w:tcW w:w="2548" w:type="dxa"/>
            <w:vAlign w:val="center"/>
          </w:tcPr>
          <w:p w:rsidR="00726F8C" w:rsidRPr="00840CB1" w:rsidRDefault="00726F8C" w:rsidP="000114D3">
            <w:pPr>
              <w:widowControl w:val="0"/>
              <w:autoSpaceDE w:val="0"/>
              <w:autoSpaceDN w:val="0"/>
              <w:adjustRightInd w:val="0"/>
              <w:ind w:right="-23"/>
              <w:jc w:val="both"/>
              <w:rPr>
                <w:rFonts w:eastAsia="Calibri"/>
              </w:rPr>
            </w:pPr>
          </w:p>
        </w:tc>
      </w:tr>
    </w:tbl>
    <w:p w:rsidR="00726F8C" w:rsidRDefault="00726F8C" w:rsidP="00726F8C">
      <w:pPr>
        <w:jc w:val="center"/>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Default="00726F8C" w:rsidP="00726F8C">
      <w:pPr>
        <w:ind w:firstLine="708"/>
        <w:jc w:val="both"/>
        <w:rPr>
          <w:b/>
        </w:rPr>
      </w:pPr>
    </w:p>
    <w:p w:rsidR="00726F8C" w:rsidRPr="000145FB" w:rsidRDefault="00726F8C" w:rsidP="00726F8C">
      <w:pPr>
        <w:ind w:firstLine="709"/>
        <w:jc w:val="center"/>
        <w:rPr>
          <w:b/>
        </w:rPr>
      </w:pPr>
      <w:r w:rsidRPr="000145FB">
        <w:rPr>
          <w:b/>
        </w:rPr>
        <w:t>СПИСОК  ИСТОЧНИКОВ И  ЛИТЕРАТУРЫ</w:t>
      </w:r>
    </w:p>
    <w:p w:rsidR="00726F8C" w:rsidRPr="00FC760D" w:rsidRDefault="00726F8C" w:rsidP="00726F8C">
      <w:pPr>
        <w:ind w:left="1429" w:hanging="862"/>
        <w:contextualSpacing/>
        <w:jc w:val="both"/>
        <w:rPr>
          <w:rFonts w:eastAsia="Calibri"/>
          <w:b/>
          <w:lang w:eastAsia="en-US"/>
        </w:rPr>
      </w:pPr>
      <w:r w:rsidRPr="00FC760D">
        <w:rPr>
          <w:rFonts w:eastAsia="Calibri"/>
          <w:b/>
          <w:lang w:eastAsia="en-US"/>
        </w:rPr>
        <w:t>Нормативно-правовые акты</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Налоговый кодекс Российской Федерации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hyperlink r:id="rId110" w:history="1">
        <w:r w:rsidRPr="00FC760D">
          <w:rPr>
            <w:rFonts w:eastAsia="Calibri"/>
            <w:color w:val="0000FF"/>
            <w:u w:val="single"/>
            <w:lang w:eastAsia="en-US"/>
          </w:rPr>
          <w:t>http://www.consultant.ru/document/cons_doc_LAW_19671/</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Федеральный закон N 402-ФЗ "О бухгалтерском учете" от 6 декабря 2011 года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hyperlink r:id="rId111" w:history="1">
        <w:r w:rsidRPr="00FC760D">
          <w:rPr>
            <w:rFonts w:eastAsia="Calibri"/>
            <w:color w:val="0000FF"/>
            <w:u w:val="single"/>
            <w:lang w:eastAsia="en-US"/>
          </w:rPr>
          <w:t>http://www.consultant.ru/document/cons_doc_LAW_122855/</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План счетов бухгалтерского учета финансово-хозяйственной деятельности организаций: инструкция по применению. Утверждена приказом Минфина РФ № 94 н от 31 октября 2000 г. (в действующей редакции)</w:t>
      </w:r>
      <w:r w:rsidRPr="00FC760D">
        <w:rPr>
          <w:rFonts w:asciiTheme="minorHAnsi" w:eastAsiaTheme="minorHAnsi" w:hAnsiTheme="minorHAnsi" w:cstheme="minorBidi"/>
          <w:sz w:val="22"/>
          <w:szCs w:val="22"/>
          <w:lang w:eastAsia="en-US"/>
        </w:rPr>
        <w:t xml:space="preserve"> </w:t>
      </w:r>
      <w:r w:rsidRPr="00FC760D">
        <w:rPr>
          <w:rFonts w:eastAsia="Calibri"/>
          <w:lang w:eastAsia="en-US"/>
        </w:rPr>
        <w:t>-</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hyperlink r:id="rId112" w:history="1">
        <w:r w:rsidRPr="00FC760D">
          <w:rPr>
            <w:rFonts w:eastAsia="Calibri"/>
            <w:color w:val="0000FF"/>
            <w:u w:val="single"/>
            <w:lang w:eastAsia="en-US"/>
          </w:rPr>
          <w:t>http://www.consultant.ru/document/cons_doc_LAW_29165/</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Распоряжение Правительства Российской Федерации от 21 марта 1998 г. № 382-р «О приведении действующей системы бухгалтерского учета в соответствие с международными стандартами» // СПС «Консультант Плюс»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hyperlink r:id="rId113" w:history="1">
        <w:r w:rsidRPr="00FC760D">
          <w:rPr>
            <w:rFonts w:eastAsia="Calibri"/>
            <w:color w:val="0000FF"/>
            <w:u w:val="single"/>
            <w:lang w:eastAsia="en-US"/>
          </w:rPr>
          <w:t>http://www.consultant.ru/document/cons_doc_LAW_18201/</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бухгалтерскому учету «Бухгалтерская отчетность организации» ПБУ 4/99. Утверждено приказом Министерства финансов Российской Федерации от 6 июля 1999г. №43н.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14" w:history="1">
        <w:r w:rsidRPr="00FC760D">
          <w:rPr>
            <w:rFonts w:eastAsia="Calibri"/>
            <w:color w:val="0000FF"/>
            <w:u w:val="single"/>
            <w:lang w:eastAsia="en-US"/>
          </w:rPr>
          <w:t>http://www.consultant.ru/document/cons_doc_LAW_18609/d914c3b6e6aa1058fbfa77f7a66a2f8d92ea09cf/</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 xml:space="preserve"> Доходы организации: Положение по бухгалтерскому учету ПБУ 9/99. Утверждено приказом Минфина РФ № 32н от 6 мая 1999 г. (в действующей редакции)</w:t>
      </w:r>
      <w:r w:rsidRPr="00FC760D">
        <w:rPr>
          <w:rFonts w:asciiTheme="minorHAnsi" w:eastAsiaTheme="minorHAnsi" w:hAnsiTheme="minorHAnsi" w:cstheme="minorBidi"/>
          <w:sz w:val="22"/>
          <w:szCs w:val="22"/>
          <w:lang w:eastAsia="en-US"/>
        </w:rPr>
        <w:t xml:space="preserve"> </w:t>
      </w:r>
      <w:r w:rsidRPr="00FC760D">
        <w:rPr>
          <w:rFonts w:eastAsia="Calibri"/>
          <w:lang w:eastAsia="en-US"/>
        </w:rPr>
        <w:t>-</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15" w:history="1">
        <w:r w:rsidRPr="00FC760D">
          <w:rPr>
            <w:rFonts w:eastAsia="Calibri"/>
            <w:color w:val="0000FF"/>
            <w:u w:val="single"/>
            <w:lang w:eastAsia="en-US"/>
          </w:rPr>
          <w:t>http://www.consultant.ru/document/cons_doc_LAW_6208/1f46b0f67e50a18030cbc85dd5e34849b2bf2449/</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бухгалтерскому учету «Исправление ошибок в бухгалтерском учете и отчетности» ПБУ 22/2010. Утверждено приказом Минфина РФ № 132н от 25 октября 2010 г. №144 от 08 ноября 2010 г.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hyperlink r:id="rId116" w:history="1">
        <w:r w:rsidRPr="00FC760D">
          <w:rPr>
            <w:rFonts w:eastAsia="Calibri"/>
            <w:color w:val="0000FF"/>
            <w:u w:val="single"/>
            <w:lang w:eastAsia="en-US"/>
          </w:rPr>
          <w:t>http://www.consultant.ru/document/cons_doc_LAW_103309/1aa20a59e12e7573199d042041332d47f3d5edbb/</w:t>
        </w:r>
      </w:hyperlink>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бухгалтерскому учету «Отчет о движении денежных средств» (ПБУ 23/2011). Утверждено приказом Минфина РФ № 11н от 2 февраля 2011 г.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hyperlink r:id="rId117" w:history="1">
        <w:r w:rsidRPr="00FC760D">
          <w:rPr>
            <w:rFonts w:eastAsia="Calibri"/>
            <w:color w:val="0000FF"/>
            <w:u w:val="single"/>
            <w:lang w:eastAsia="en-US"/>
          </w:rPr>
          <w:t>http://www.consultant.ru/document/cons_doc_LAW_112417/</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бухгалтерскому учету «Расходы организации» ПБУ 10/99. Утверждено приказом Минфина РФ № 33н от 6 мая 1999 г.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18" w:history="1">
        <w:r w:rsidRPr="00FC760D">
          <w:rPr>
            <w:rFonts w:eastAsia="Calibri"/>
            <w:color w:val="0000FF"/>
            <w:u w:val="single"/>
            <w:lang w:eastAsia="en-US"/>
          </w:rPr>
          <w:t>http://www.consultant.ru/document/cons_doc_LAW_12508/0463b359311dddb34a4b799a3a5c57ed0e8098ec/</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бухгалтерскому учету «Учет расчетов по налогу на прибыль» (ПБУ 18/02). Утверждено приказом Минфина РФ № 114 н от 19 ноября 2002 г.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19" w:history="1">
        <w:r w:rsidRPr="00FC760D">
          <w:rPr>
            <w:rFonts w:eastAsia="Calibri"/>
            <w:color w:val="0000FF"/>
            <w:u w:val="single"/>
            <w:lang w:eastAsia="en-US"/>
          </w:rPr>
          <w:t>http://www.consultant.ru/document/cons_doc_LAW_40313/2010d850e808cca6d7525a2aec2cb1aceffec643/</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бухгалтерскому учету «Учетная политика организации» (ПБУ 1/08). Утверждено приказом Минфина РФ № 106н от 6 октября 2008 г.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20" w:history="1">
        <w:r w:rsidRPr="00FC760D">
          <w:rPr>
            <w:rFonts w:eastAsia="Calibri"/>
            <w:color w:val="0000FF"/>
            <w:u w:val="single"/>
            <w:lang w:eastAsia="en-US"/>
          </w:rPr>
          <w:t>http://www.consultant.ru/document/cons_doc_LAW_81164/2d52707f5a4d5314b9e470a9bf59cb826ec848dd/</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Положение по ведению бухгалтерского учета и бухгалтерской отчетности в Российской Федерации. Утверждено приказом Минфина РФ № 34 н от 29 июля 1998 г. (в действующей редакции)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21" w:history="1">
        <w:r w:rsidRPr="00FC760D">
          <w:rPr>
            <w:rFonts w:eastAsia="Calibri"/>
            <w:color w:val="0000FF"/>
            <w:u w:val="single"/>
            <w:lang w:eastAsia="en-US"/>
          </w:rPr>
          <w:t>http://www.consultant.ru/document/cons_doc_LAW_20081/</w:t>
        </w:r>
      </w:hyperlink>
      <w:r w:rsidRPr="00FC760D">
        <w:rPr>
          <w:rFonts w:eastAsia="Calibri"/>
          <w:lang w:eastAsia="en-US"/>
        </w:rPr>
        <w:t xml:space="preserve"> </w:t>
      </w:r>
    </w:p>
    <w:p w:rsidR="00726F8C" w:rsidRPr="00FC760D" w:rsidRDefault="00726F8C" w:rsidP="00726F8C">
      <w:pPr>
        <w:numPr>
          <w:ilvl w:val="0"/>
          <w:numId w:val="27"/>
        </w:numPr>
        <w:tabs>
          <w:tab w:val="num" w:pos="-284"/>
        </w:tabs>
        <w:ind w:left="426"/>
        <w:contextualSpacing/>
        <w:jc w:val="both"/>
        <w:rPr>
          <w:rFonts w:eastAsia="Calibri"/>
          <w:lang w:eastAsia="en-US"/>
        </w:rPr>
      </w:pPr>
      <w:r w:rsidRPr="00FC760D">
        <w:rPr>
          <w:rFonts w:eastAsia="Calibri"/>
          <w:lang w:eastAsia="en-US"/>
        </w:rPr>
        <w:t>Приказ Минфина России от 02.07.2010 N 66н (ред. от 19.04.2019) "О формах бухгалтерской отчетности организаций" (в действующей редакции)</w:t>
      </w:r>
      <w:r w:rsidRPr="00FC760D">
        <w:rPr>
          <w:rFonts w:asciiTheme="minorHAnsi" w:eastAsiaTheme="minorHAnsi" w:hAnsiTheme="minorHAnsi" w:cstheme="minorBidi"/>
          <w:sz w:val="22"/>
          <w:szCs w:val="22"/>
          <w:lang w:eastAsia="en-US"/>
        </w:rPr>
        <w:t xml:space="preserve"> </w:t>
      </w:r>
      <w:r w:rsidRPr="00FC760D">
        <w:rPr>
          <w:rFonts w:eastAsia="Calibri"/>
          <w:lang w:eastAsia="en-US"/>
        </w:rPr>
        <w:t>-</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Режим доступа: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r w:rsidRPr="00FC760D">
        <w:rPr>
          <w:rFonts w:eastAsia="Calibri"/>
          <w:lang w:eastAsia="en-US"/>
        </w:rPr>
        <w:t xml:space="preserve"> </w:t>
      </w:r>
      <w:r w:rsidRPr="00FC760D">
        <w:rPr>
          <w:rFonts w:asciiTheme="minorHAnsi" w:eastAsiaTheme="minorHAnsi" w:hAnsiTheme="minorHAnsi" w:cstheme="minorBidi"/>
          <w:sz w:val="22"/>
          <w:szCs w:val="22"/>
          <w:lang w:eastAsia="en-US"/>
        </w:rPr>
        <w:t xml:space="preserve">    </w:t>
      </w:r>
      <w:hyperlink r:id="rId122" w:history="1">
        <w:r w:rsidRPr="00FC760D">
          <w:rPr>
            <w:rFonts w:eastAsia="Calibri"/>
            <w:color w:val="0000FF"/>
            <w:u w:val="single"/>
            <w:lang w:eastAsia="en-US"/>
          </w:rPr>
          <w:t>http://www.consultant.ru/document/cons_doc_LAW_103394/</w:t>
        </w:r>
      </w:hyperlink>
      <w:r w:rsidRPr="00FC760D">
        <w:rPr>
          <w:rFonts w:eastAsia="Calibri"/>
          <w:lang w:eastAsia="en-US"/>
        </w:rPr>
        <w:t xml:space="preserve"> </w:t>
      </w:r>
    </w:p>
    <w:p w:rsidR="00726F8C" w:rsidRPr="00FC760D" w:rsidRDefault="00726F8C" w:rsidP="00726F8C">
      <w:pPr>
        <w:ind w:left="1429" w:hanging="1429"/>
        <w:contextualSpacing/>
        <w:jc w:val="both"/>
        <w:rPr>
          <w:rFonts w:eastAsia="Calibri"/>
          <w:lang w:eastAsia="en-US"/>
        </w:rPr>
      </w:pPr>
    </w:p>
    <w:p w:rsidR="00726F8C" w:rsidRPr="00FC760D" w:rsidRDefault="00726F8C" w:rsidP="00726F8C">
      <w:pPr>
        <w:ind w:firstLine="709"/>
        <w:jc w:val="both"/>
        <w:rPr>
          <w:rFonts w:eastAsiaTheme="minorHAnsi"/>
          <w:b/>
          <w:lang w:eastAsia="en-US"/>
        </w:rPr>
      </w:pPr>
      <w:r w:rsidRPr="00FC760D">
        <w:rPr>
          <w:rFonts w:eastAsiaTheme="minorHAnsi"/>
          <w:b/>
          <w:lang w:eastAsia="en-US"/>
        </w:rPr>
        <w:t>Печатные издания и электронные издания</w:t>
      </w:r>
    </w:p>
    <w:p w:rsidR="00726F8C" w:rsidRPr="00FC760D" w:rsidRDefault="00726F8C" w:rsidP="00726F8C">
      <w:pPr>
        <w:widowControl w:val="0"/>
        <w:ind w:firstLine="709"/>
        <w:jc w:val="both"/>
        <w:rPr>
          <w:lang w:eastAsia="nl-NL"/>
        </w:rPr>
      </w:pPr>
      <w:r w:rsidRPr="00FC760D">
        <w:rPr>
          <w:i/>
          <w:color w:val="000000"/>
          <w:lang w:eastAsia="nl-NL"/>
        </w:rPr>
        <w:t>Основная литература</w:t>
      </w:r>
      <w:r w:rsidRPr="00FC760D">
        <w:rPr>
          <w:color w:val="000000"/>
          <w:lang w:eastAsia="nl-NL"/>
        </w:rPr>
        <w:t>:</w:t>
      </w:r>
    </w:p>
    <w:p w:rsidR="00726F8C" w:rsidRPr="00FC760D" w:rsidRDefault="00726F8C" w:rsidP="00726F8C">
      <w:pPr>
        <w:numPr>
          <w:ilvl w:val="0"/>
          <w:numId w:val="28"/>
        </w:numPr>
        <w:ind w:left="426"/>
        <w:contextualSpacing/>
        <w:jc w:val="both"/>
        <w:rPr>
          <w:rFonts w:eastAsia="Calibri"/>
          <w:lang w:eastAsia="en-US"/>
        </w:rPr>
      </w:pPr>
      <w:r w:rsidRPr="00FC760D">
        <w:rPr>
          <w:rFonts w:eastAsia="Calibri"/>
          <w:lang w:eastAsia="en-US"/>
        </w:rPr>
        <w:t>Бухгалтерский финансовый учет [Текст]: учебник и практикум по СПО / А.С. Алисенов. – 2-е изд., перераб. и доп. – М.: Издательство Юрайт, 2018. – 464 с. – (Серия: Профессиональное образование).</w:t>
      </w:r>
    </w:p>
    <w:p w:rsidR="00726F8C" w:rsidRPr="00FC760D" w:rsidRDefault="00726F8C" w:rsidP="00726F8C">
      <w:pPr>
        <w:numPr>
          <w:ilvl w:val="0"/>
          <w:numId w:val="28"/>
        </w:numPr>
        <w:ind w:left="426"/>
        <w:contextualSpacing/>
        <w:jc w:val="both"/>
        <w:rPr>
          <w:rFonts w:eastAsia="Calibri"/>
          <w:lang w:eastAsia="en-US"/>
        </w:rPr>
      </w:pPr>
      <w:r w:rsidRPr="00FC760D">
        <w:rPr>
          <w:rFonts w:eastAsia="Calibri"/>
          <w:lang w:eastAsia="en-US"/>
        </w:rPr>
        <w:t>Бухгалтерский финансовый учет [Текст]: учебник и практикум по СПО / И.М. Дмитриевой. - 2-е изд., перераб. и доп. – М.: Издательство Юрайт, 2018. – 495 с. – (Серия: Профессиональное образование).</w:t>
      </w:r>
    </w:p>
    <w:p w:rsidR="00726F8C" w:rsidRPr="00FC760D" w:rsidRDefault="00726F8C" w:rsidP="00726F8C">
      <w:pPr>
        <w:numPr>
          <w:ilvl w:val="0"/>
          <w:numId w:val="28"/>
        </w:numPr>
        <w:ind w:left="426"/>
        <w:contextualSpacing/>
        <w:jc w:val="both"/>
        <w:rPr>
          <w:rFonts w:eastAsia="Calibri"/>
          <w:lang w:eastAsia="en-US"/>
        </w:rPr>
      </w:pPr>
      <w:r w:rsidRPr="00FC760D">
        <w:rPr>
          <w:rFonts w:eastAsia="Calibri"/>
          <w:lang w:eastAsia="en-US"/>
        </w:rPr>
        <w:t>Анализ финансово-хозяйственной деятельности [Текст]: учебник и практикум для СПО / Г.В. Шадрина. – 2-е изд., перераб. и доп. – М.: Издательство Юрайт, 2018. – 431 с. – Серия: Профессиональное образование.</w:t>
      </w:r>
    </w:p>
    <w:p w:rsidR="00726F8C" w:rsidRPr="00FC760D" w:rsidRDefault="00726F8C" w:rsidP="00726F8C">
      <w:pPr>
        <w:numPr>
          <w:ilvl w:val="0"/>
          <w:numId w:val="28"/>
        </w:numPr>
        <w:ind w:left="426"/>
        <w:contextualSpacing/>
        <w:jc w:val="both"/>
        <w:rPr>
          <w:rFonts w:eastAsia="Calibri"/>
          <w:color w:val="0000FF"/>
          <w:u w:val="single"/>
          <w:lang w:eastAsia="en-US"/>
        </w:rPr>
      </w:pPr>
      <w:r w:rsidRPr="00FC760D">
        <w:rPr>
          <w:rFonts w:eastAsia="Calibri"/>
          <w:bCs/>
          <w:lang w:eastAsia="en-US"/>
        </w:rPr>
        <w:t>Составление и использование бухгалтерской отчетности</w:t>
      </w:r>
      <w:r w:rsidRPr="00FC760D">
        <w:rPr>
          <w:rFonts w:eastAsia="Calibri"/>
          <w:lang w:eastAsia="en-US"/>
        </w:rPr>
        <w:t xml:space="preserve"> : учебник / Н.В. Брыкова. — Москва : КноРус, 2018. — 266 с. — Для СПО. — ISBN 978-5-406-05656-1. </w:t>
      </w:r>
      <w:hyperlink r:id="rId123" w:history="1">
        <w:r w:rsidRPr="00FC760D">
          <w:rPr>
            <w:rFonts w:eastAsia="Calibri"/>
            <w:color w:val="0000FF"/>
            <w:u w:val="single"/>
            <w:lang w:eastAsia="en-US"/>
          </w:rPr>
          <w:t>https://www.book.ru/book/924215</w:t>
        </w:r>
      </w:hyperlink>
    </w:p>
    <w:p w:rsidR="00726F8C" w:rsidRPr="00FC760D" w:rsidRDefault="00726F8C" w:rsidP="00726F8C">
      <w:pPr>
        <w:numPr>
          <w:ilvl w:val="0"/>
          <w:numId w:val="28"/>
        </w:numPr>
        <w:ind w:left="426"/>
        <w:contextualSpacing/>
        <w:jc w:val="both"/>
        <w:rPr>
          <w:rFonts w:eastAsia="Calibri"/>
          <w:color w:val="0000FF"/>
          <w:u w:val="single"/>
          <w:lang w:eastAsia="en-US"/>
        </w:rPr>
      </w:pPr>
      <w:r w:rsidRPr="00FC760D">
        <w:rPr>
          <w:rFonts w:eastAsia="Calibri"/>
          <w:bCs/>
          <w:lang w:eastAsia="en-US"/>
        </w:rPr>
        <w:t>Иванова, Н.В.</w:t>
      </w:r>
      <w:r w:rsidRPr="00FC760D">
        <w:rPr>
          <w:rFonts w:eastAsia="Calibri"/>
          <w:lang w:eastAsia="en-US"/>
        </w:rPr>
        <w:t xml:space="preserve"> Основы анализа бухгалтерской отчетности. : учебник / Иванова Н.В., Иванов К.В. — Москва : КноРус, 2019. — 203 с. — (СПО). — ISBN 978-5-406-06792-5. — URL: </w:t>
      </w:r>
      <w:hyperlink r:id="rId124" w:history="1">
        <w:r w:rsidRPr="00FC760D">
          <w:rPr>
            <w:rFonts w:eastAsia="Calibri"/>
            <w:color w:val="0000FF"/>
            <w:u w:val="single"/>
            <w:lang w:eastAsia="en-US"/>
          </w:rPr>
          <w:t>https://www.book.ru/book/931827</w:t>
        </w:r>
      </w:hyperlink>
    </w:p>
    <w:p w:rsidR="00726F8C" w:rsidRPr="00FC760D" w:rsidRDefault="00726F8C" w:rsidP="00726F8C">
      <w:pPr>
        <w:numPr>
          <w:ilvl w:val="0"/>
          <w:numId w:val="28"/>
        </w:numPr>
        <w:ind w:left="426"/>
        <w:rPr>
          <w:rFonts w:eastAsiaTheme="minorHAnsi"/>
          <w:lang w:eastAsia="en-US"/>
        </w:rPr>
      </w:pPr>
      <w:r w:rsidRPr="00FC760D">
        <w:rPr>
          <w:rFonts w:eastAsiaTheme="minorHAnsi"/>
          <w:lang w:eastAsia="en-US"/>
        </w:rPr>
        <w:t>Сергеев А.А. Бизнес-планирование: учебник и практикум для СПО/А.А. Сергеев – М.: Юрайт, 2018</w:t>
      </w:r>
    </w:p>
    <w:p w:rsidR="00726F8C" w:rsidRPr="00FC760D" w:rsidRDefault="00726F8C" w:rsidP="00726F8C">
      <w:pPr>
        <w:tabs>
          <w:tab w:val="num" w:pos="2160"/>
        </w:tabs>
        <w:ind w:firstLine="709"/>
        <w:jc w:val="both"/>
        <w:rPr>
          <w:bCs/>
          <w:i/>
          <w:color w:val="0000FF"/>
        </w:rPr>
      </w:pPr>
      <w:r w:rsidRPr="00FC760D">
        <w:rPr>
          <w:rFonts w:eastAsiaTheme="minorHAnsi"/>
          <w:i/>
          <w:color w:val="000000"/>
          <w:lang w:eastAsia="en-US"/>
        </w:rPr>
        <w:t>Дополнительная литература:</w:t>
      </w:r>
      <w:r w:rsidRPr="00FC760D">
        <w:rPr>
          <w:rFonts w:eastAsiaTheme="minorHAnsi"/>
          <w:b/>
          <w:color w:val="000000"/>
          <w:lang w:eastAsia="en-US"/>
        </w:rPr>
        <w:t xml:space="preserve"> </w:t>
      </w:r>
    </w:p>
    <w:p w:rsidR="00726F8C" w:rsidRPr="00FC760D" w:rsidRDefault="00726F8C" w:rsidP="00726F8C">
      <w:pPr>
        <w:numPr>
          <w:ilvl w:val="0"/>
          <w:numId w:val="29"/>
        </w:numPr>
        <w:ind w:left="426"/>
        <w:contextualSpacing/>
        <w:jc w:val="both"/>
        <w:rPr>
          <w:rFonts w:eastAsia="Calibri"/>
          <w:lang w:eastAsia="en-US"/>
        </w:rPr>
      </w:pPr>
      <w:r w:rsidRPr="00FC760D">
        <w:rPr>
          <w:rFonts w:eastAsia="Calibri"/>
          <w:lang w:eastAsia="en-US"/>
        </w:rPr>
        <w:t xml:space="preserve">Российский налоговый курьер электронный журнал — Режим доступа: </w:t>
      </w:r>
      <w:hyperlink r:id="rId125" w:history="1">
        <w:r w:rsidRPr="00FC760D">
          <w:rPr>
            <w:rFonts w:eastAsia="Calibri"/>
            <w:color w:val="0000FF"/>
            <w:u w:val="single"/>
            <w:lang w:eastAsia="en-US"/>
          </w:rPr>
          <w:t>https://action-press.ru</w:t>
        </w:r>
      </w:hyperlink>
    </w:p>
    <w:p w:rsidR="00726F8C" w:rsidRPr="00FC760D" w:rsidRDefault="00726F8C" w:rsidP="00726F8C">
      <w:pPr>
        <w:numPr>
          <w:ilvl w:val="0"/>
          <w:numId w:val="29"/>
        </w:numPr>
        <w:ind w:left="426"/>
        <w:contextualSpacing/>
        <w:jc w:val="both"/>
        <w:rPr>
          <w:rFonts w:eastAsia="Calibri"/>
          <w:lang w:eastAsia="en-US"/>
        </w:rPr>
      </w:pPr>
      <w:r w:rsidRPr="00FC760D">
        <w:rPr>
          <w:rFonts w:eastAsia="Calibri"/>
          <w:lang w:eastAsia="en-US"/>
        </w:rPr>
        <w:t xml:space="preserve">Актуальные вопросы бухгалтерского учета и налогообложения электронный журнал — Режим доступа: </w:t>
      </w:r>
      <w:hyperlink r:id="rId126" w:history="1">
        <w:r w:rsidRPr="00FC760D">
          <w:rPr>
            <w:rFonts w:eastAsia="Calibri"/>
            <w:color w:val="0000FF"/>
            <w:u w:val="single"/>
            <w:lang w:eastAsia="en-US"/>
          </w:rPr>
          <w:t>https://www.audit-it.ru/articles/authors/audar.html</w:t>
        </w:r>
      </w:hyperlink>
    </w:p>
    <w:p w:rsidR="00726F8C" w:rsidRPr="00FC760D" w:rsidRDefault="00726F8C" w:rsidP="00726F8C">
      <w:pPr>
        <w:numPr>
          <w:ilvl w:val="0"/>
          <w:numId w:val="29"/>
        </w:numPr>
        <w:ind w:left="426"/>
        <w:contextualSpacing/>
        <w:jc w:val="both"/>
        <w:rPr>
          <w:rFonts w:eastAsia="Calibri"/>
          <w:lang w:eastAsia="en-US"/>
        </w:rPr>
      </w:pPr>
      <w:r w:rsidRPr="00FC760D">
        <w:rPr>
          <w:rFonts w:eastAsia="Calibri"/>
          <w:lang w:eastAsia="en-US"/>
        </w:rPr>
        <w:t xml:space="preserve">Налоговый вестник электронный журнал — Режим доступа: </w:t>
      </w:r>
      <w:hyperlink r:id="rId127" w:history="1">
        <w:r w:rsidRPr="00FC760D">
          <w:rPr>
            <w:rFonts w:eastAsia="Calibri"/>
            <w:color w:val="0000FF"/>
            <w:u w:val="single"/>
            <w:lang w:eastAsia="en-US"/>
          </w:rPr>
          <w:t>http://www.nalvest.ru/</w:t>
        </w:r>
      </w:hyperlink>
    </w:p>
    <w:p w:rsidR="00726F8C" w:rsidRPr="00FC760D" w:rsidRDefault="00726F8C" w:rsidP="00726F8C">
      <w:pPr>
        <w:numPr>
          <w:ilvl w:val="0"/>
          <w:numId w:val="29"/>
        </w:numPr>
        <w:ind w:left="426"/>
        <w:contextualSpacing/>
        <w:jc w:val="both"/>
        <w:rPr>
          <w:rFonts w:eastAsia="Calibri"/>
          <w:lang w:eastAsia="en-US"/>
        </w:rPr>
      </w:pPr>
      <w:r w:rsidRPr="00FC760D">
        <w:rPr>
          <w:rFonts w:eastAsia="Calibri"/>
          <w:lang w:eastAsia="en-US"/>
        </w:rPr>
        <w:t xml:space="preserve">Главбух электронный журнал — Режим доступа: </w:t>
      </w:r>
      <w:hyperlink r:id="rId128" w:history="1">
        <w:r w:rsidRPr="00FC760D">
          <w:rPr>
            <w:rFonts w:eastAsia="Calibri"/>
            <w:color w:val="0000FF"/>
            <w:u w:val="single"/>
            <w:lang w:eastAsia="en-US"/>
          </w:rPr>
          <w:t>https://www.glavbukh.ru/</w:t>
        </w:r>
      </w:hyperlink>
      <w:r w:rsidRPr="00FC760D">
        <w:rPr>
          <w:rFonts w:eastAsia="Calibri"/>
          <w:lang w:eastAsia="en-US"/>
        </w:rPr>
        <w:t xml:space="preserve"> </w:t>
      </w:r>
    </w:p>
    <w:p w:rsidR="00726F8C" w:rsidRPr="00FC760D" w:rsidRDefault="00726F8C" w:rsidP="00726F8C">
      <w:pPr>
        <w:numPr>
          <w:ilvl w:val="0"/>
          <w:numId w:val="29"/>
        </w:numPr>
        <w:ind w:left="426"/>
        <w:contextualSpacing/>
        <w:jc w:val="both"/>
        <w:rPr>
          <w:rFonts w:eastAsia="Calibri"/>
          <w:lang w:eastAsia="en-US"/>
        </w:rPr>
      </w:pPr>
      <w:r w:rsidRPr="00FC760D">
        <w:rPr>
          <w:rFonts w:eastAsia="Calibri"/>
          <w:lang w:eastAsia="en-US"/>
        </w:rPr>
        <w:t xml:space="preserve">Чайковская Н.В. Анализ и диагностика финансово-хозяйственной деятельности предприятия [Электронный ресурс]: учебное пособие/ Чайковская Н.В., Панягина А.Е.— Электрон. текстовые данные.— Саратов: Ай Пи Эр Медиа, 2019.— 226 c.— Режим доступа: </w:t>
      </w:r>
      <w:hyperlink r:id="rId129" w:history="1">
        <w:r w:rsidRPr="00FC760D">
          <w:rPr>
            <w:rFonts w:eastAsia="Calibri"/>
            <w:color w:val="0000FF"/>
            <w:u w:val="single"/>
            <w:lang w:eastAsia="en-US"/>
          </w:rPr>
          <w:t>http://www.iprbookshop.ru/83260.html</w:t>
        </w:r>
      </w:hyperlink>
      <w:r w:rsidRPr="00FC760D">
        <w:rPr>
          <w:rFonts w:eastAsia="Calibri"/>
          <w:lang w:eastAsia="en-US"/>
        </w:rPr>
        <w:t xml:space="preserve"> — ЭБС «IPRbooks»</w:t>
      </w:r>
    </w:p>
    <w:p w:rsidR="00726F8C" w:rsidRPr="00FC760D" w:rsidRDefault="00726F8C" w:rsidP="00726F8C">
      <w:pPr>
        <w:numPr>
          <w:ilvl w:val="0"/>
          <w:numId w:val="29"/>
        </w:numPr>
        <w:ind w:left="426" w:hanging="357"/>
        <w:contextualSpacing/>
        <w:jc w:val="both"/>
        <w:rPr>
          <w:rFonts w:eastAsia="Calibri"/>
          <w:lang w:eastAsia="en-US"/>
        </w:rPr>
      </w:pPr>
      <w:r w:rsidRPr="00FC760D">
        <w:rPr>
          <w:rFonts w:eastAsia="Calibri"/>
          <w:lang w:eastAsia="en-US"/>
        </w:rPr>
        <w:t>Шинкарева О.В. Бухгалтерский учет [Электронный ресурс] : учебное пособие для СПО / О.В. Шинкарева, Е.Н. Золотова. — Электрон. текстовые данные. — Саратов: Профобразование, 2018. — 105 c. — 978-5-4488-0181-5. — Режим доступа: Режим доступа:</w:t>
      </w:r>
      <w:hyperlink r:id="rId130" w:history="1">
        <w:r w:rsidRPr="00FC760D">
          <w:rPr>
            <w:rFonts w:eastAsia="Calibri"/>
            <w:color w:val="0000FF"/>
            <w:u w:val="single"/>
            <w:lang w:eastAsia="en-US"/>
          </w:rPr>
          <w:t>http://www.iprbookshop.ru/73749</w:t>
        </w:r>
      </w:hyperlink>
      <w:r w:rsidRPr="00FC760D">
        <w:rPr>
          <w:rFonts w:eastAsia="Calibri"/>
          <w:lang w:eastAsia="en-US"/>
        </w:rPr>
        <w:t xml:space="preserve"> — ЭБС «IPRbooks»</w:t>
      </w:r>
    </w:p>
    <w:p w:rsidR="00726F8C" w:rsidRPr="00FC760D" w:rsidRDefault="00726F8C" w:rsidP="00726F8C">
      <w:pPr>
        <w:ind w:left="1429" w:hanging="502"/>
        <w:contextualSpacing/>
        <w:jc w:val="both"/>
        <w:rPr>
          <w:rFonts w:eastAsia="Calibri"/>
          <w:b/>
          <w:lang w:eastAsia="en-US"/>
        </w:rPr>
      </w:pPr>
    </w:p>
    <w:p w:rsidR="00726F8C" w:rsidRPr="00FC760D" w:rsidRDefault="00726F8C" w:rsidP="00726F8C">
      <w:pPr>
        <w:ind w:firstLine="709"/>
        <w:jc w:val="both"/>
        <w:rPr>
          <w:rFonts w:eastAsiaTheme="minorHAnsi"/>
          <w:lang w:eastAsia="en-US"/>
        </w:rPr>
      </w:pPr>
      <w:r w:rsidRPr="00FC760D">
        <w:rPr>
          <w:rFonts w:eastAsiaTheme="minorHAnsi"/>
          <w:lang w:eastAsia="en-US"/>
        </w:rPr>
        <w:t>Интернет – ресурсы (дополнительные, не входящие в электронную информационно-образовательную среду техникума):</w:t>
      </w:r>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t xml:space="preserve">Федеральный образовательный портал :Экономика. социология, менеджмент [Электронный ресурс]. – Режим доступа: </w:t>
      </w:r>
      <w:hyperlink r:id="rId131" w:history="1">
        <w:r w:rsidRPr="00FC760D">
          <w:rPr>
            <w:rFonts w:eastAsia="Calibri"/>
            <w:color w:val="0000FF"/>
            <w:u w:val="single"/>
            <w:lang w:eastAsia="en-US"/>
          </w:rPr>
          <w:t>http://ecsocman.hse.ru/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t xml:space="preserve">Административно-управленческий портал [Электронный ресурс]. - Режим доступа: </w:t>
      </w:r>
      <w:hyperlink r:id="rId132" w:history="1">
        <w:r w:rsidRPr="00FC760D">
          <w:rPr>
            <w:rFonts w:eastAsia="Calibri"/>
            <w:color w:val="0000FF"/>
            <w:u w:val="single"/>
            <w:lang w:eastAsia="en-US"/>
          </w:rPr>
          <w:t>http://www.aup.ru/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bCs/>
          <w:lang w:eastAsia="en-US"/>
        </w:rPr>
        <w:t xml:space="preserve"> Министерство финансов РФ [Электронный ресурс]. – Режим доступа: </w:t>
      </w:r>
      <w:hyperlink r:id="rId133" w:history="1">
        <w:r w:rsidRPr="00FC760D">
          <w:rPr>
            <w:rFonts w:eastAsia="Calibri"/>
            <w:color w:val="0000FF"/>
            <w:u w:val="single"/>
            <w:lang w:eastAsia="en-US"/>
          </w:rPr>
          <w:t>http://www1.minfin.ru/ru/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bCs/>
          <w:lang w:eastAsia="en-US"/>
        </w:rPr>
        <w:t xml:space="preserve">Министерство экономического развития РФ [Электронный ресурс]. –Режим доступа: </w:t>
      </w:r>
      <w:hyperlink r:id="rId134" w:history="1">
        <w:r w:rsidRPr="00FC760D">
          <w:rPr>
            <w:rFonts w:eastAsia="Calibri"/>
            <w:color w:val="0000FF"/>
            <w:u w:val="single"/>
            <w:lang w:eastAsia="en-US"/>
          </w:rPr>
          <w:t>http://www.economy.gov.ru/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t xml:space="preserve">Федеральная служба государственной статистике [Электронный ресурс]. – Режим доступа: </w:t>
      </w:r>
      <w:hyperlink r:id="rId135" w:history="1">
        <w:r w:rsidRPr="00FC760D">
          <w:rPr>
            <w:rFonts w:eastAsia="Calibri"/>
            <w:color w:val="0000FF"/>
            <w:u w:val="single"/>
            <w:lang w:eastAsia="en-US"/>
          </w:rPr>
          <w:t>http://www.gks.ru/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bCs/>
          <w:lang w:eastAsia="en-US"/>
        </w:rPr>
        <w:t xml:space="preserve">Предприниматель [Электронный ресурс]. – Режим доступа:  </w:t>
      </w:r>
      <w:hyperlink r:id="rId136" w:history="1">
        <w:r w:rsidRPr="00FC760D">
          <w:rPr>
            <w:rFonts w:eastAsia="Calibri"/>
            <w:color w:val="0000FF"/>
            <w:u w:val="single"/>
            <w:lang w:eastAsia="en-US"/>
          </w:rPr>
          <w:t>http://www.radas.ru/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t xml:space="preserve">Министерство РФ по налогам и сборам [Электронный ресурс]. – Режим доступа: </w:t>
      </w:r>
      <w:hyperlink r:id="rId137" w:history="1">
        <w:r w:rsidRPr="00FC760D">
          <w:rPr>
            <w:rFonts w:eastAsia="Calibri"/>
            <w:color w:val="0000FF"/>
            <w:u w:val="single"/>
            <w:lang w:eastAsia="en-US"/>
          </w:rPr>
          <w:t>http://www.nalog.ru/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t xml:space="preserve">Экономика  и  жизнь [Электронный ресурс] // Агентство  консультаций  и  деловой информации. – Режим доступа: </w:t>
      </w:r>
      <w:hyperlink r:id="rId138" w:history="1">
        <w:r w:rsidRPr="00FC760D">
          <w:rPr>
            <w:rFonts w:eastAsia="Calibri"/>
            <w:color w:val="0000FF"/>
            <w:u w:val="single"/>
            <w:lang w:eastAsia="en-US"/>
          </w:rPr>
          <w:t>http://www.akdi.ru/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t xml:space="preserve">Главбух </w:t>
      </w:r>
      <w:r w:rsidRPr="00FC760D">
        <w:rPr>
          <w:rFonts w:eastAsia="Calibri"/>
          <w:bCs/>
          <w:lang w:eastAsia="en-US"/>
        </w:rPr>
        <w:t xml:space="preserve">[Электронный ресурс]. – Режим доступа: </w:t>
      </w:r>
      <w:hyperlink r:id="rId139" w:history="1">
        <w:r w:rsidRPr="00FC760D">
          <w:rPr>
            <w:rFonts w:eastAsia="Calibri"/>
            <w:bCs/>
            <w:color w:val="0000FF"/>
            <w:u w:val="single"/>
            <w:lang w:eastAsia="en-US"/>
          </w:rPr>
          <w:t>http://www.glavbukh.ru/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bCs/>
          <w:lang w:eastAsia="en-US"/>
        </w:rPr>
        <w:t xml:space="preserve"> СПС «Гарант» [Электронный ресурс]. – Режим доступа: </w:t>
      </w:r>
      <w:hyperlink r:id="rId140" w:history="1">
        <w:r w:rsidRPr="00FC760D">
          <w:rPr>
            <w:rFonts w:eastAsia="Calibri"/>
            <w:bCs/>
            <w:color w:val="0000FF"/>
            <w:u w:val="single"/>
            <w:lang w:eastAsia="en-US"/>
          </w:rPr>
          <w:t>http://www.garant.ru/</w:t>
        </w:r>
      </w:hyperlink>
    </w:p>
    <w:p w:rsidR="00726F8C" w:rsidRPr="00FC760D" w:rsidRDefault="00726F8C" w:rsidP="00726F8C">
      <w:pPr>
        <w:numPr>
          <w:ilvl w:val="0"/>
          <w:numId w:val="26"/>
        </w:numPr>
        <w:tabs>
          <w:tab w:val="num" w:pos="0"/>
        </w:tabs>
        <w:ind w:left="426"/>
        <w:contextualSpacing/>
        <w:jc w:val="both"/>
        <w:rPr>
          <w:rFonts w:eastAsia="Calibri"/>
          <w:lang w:eastAsia="en-US"/>
        </w:rPr>
      </w:pPr>
      <w:r w:rsidRPr="00FC760D">
        <w:rPr>
          <w:rFonts w:eastAsia="Calibri"/>
          <w:lang w:eastAsia="en-US"/>
        </w:rPr>
        <w:lastRenderedPageBreak/>
        <w:t xml:space="preserve"> </w:t>
      </w:r>
      <w:r w:rsidRPr="00FC760D">
        <w:rPr>
          <w:rFonts w:eastAsia="Calibri"/>
          <w:bCs/>
          <w:lang w:eastAsia="en-US"/>
        </w:rPr>
        <w:t xml:space="preserve">СПС «Консультант плюс» [Электронный ресурс]. – Режим доступа: </w:t>
      </w:r>
      <w:hyperlink r:id="rId141" w:history="1">
        <w:r w:rsidRPr="00FC760D">
          <w:rPr>
            <w:rFonts w:eastAsia="Calibri"/>
            <w:color w:val="0000FF"/>
            <w:u w:val="single"/>
            <w:lang w:eastAsia="en-US"/>
          </w:rPr>
          <w:t>http://www.consultant.ru/</w:t>
        </w:r>
      </w:hyperlink>
    </w:p>
    <w:p w:rsidR="00726F8C" w:rsidRPr="00225530" w:rsidRDefault="00726F8C" w:rsidP="00726F8C">
      <w:pPr>
        <w:ind w:firstLine="708"/>
        <w:jc w:val="both"/>
        <w:rPr>
          <w:shd w:val="clear" w:color="auto" w:fill="FFFFFF"/>
        </w:rPr>
      </w:pPr>
    </w:p>
    <w:p w:rsidR="00726F8C" w:rsidRDefault="00726F8C" w:rsidP="00726F8C">
      <w:pPr>
        <w:rPr>
          <w:b/>
        </w:rPr>
      </w:pPr>
    </w:p>
    <w:sectPr w:rsidR="00726F8C" w:rsidSect="00DC029E">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AC4" w:rsidRDefault="00EB7AC4" w:rsidP="00E50C63">
      <w:r>
        <w:separator/>
      </w:r>
    </w:p>
  </w:endnote>
  <w:endnote w:type="continuationSeparator" w:id="0">
    <w:p w:rsidR="00EB7AC4" w:rsidRDefault="00EB7AC4" w:rsidP="00E5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Bold">
    <w:altName w:val="MS Mincho"/>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Italic">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AC4" w:rsidRDefault="00EB7AC4" w:rsidP="00E50C63">
      <w:r>
        <w:separator/>
      </w:r>
    </w:p>
  </w:footnote>
  <w:footnote w:type="continuationSeparator" w:id="0">
    <w:p w:rsidR="00EB7AC4" w:rsidRDefault="00EB7AC4" w:rsidP="00E50C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75840"/>
      <w:docPartObj>
        <w:docPartGallery w:val="Page Numbers (Top of Page)"/>
        <w:docPartUnique/>
      </w:docPartObj>
    </w:sdtPr>
    <w:sdtEndPr/>
    <w:sdtContent>
      <w:p w:rsidR="000114D3" w:rsidRDefault="006E577A">
        <w:pPr>
          <w:pStyle w:val="a3"/>
          <w:jc w:val="center"/>
        </w:pPr>
        <w:r>
          <w:fldChar w:fldCharType="begin"/>
        </w:r>
        <w:r>
          <w:instrText>PAGE   \* MERGEFORMAT</w:instrText>
        </w:r>
        <w:r>
          <w:fldChar w:fldCharType="separate"/>
        </w:r>
        <w:r w:rsidR="00B57530">
          <w:rPr>
            <w:noProof/>
          </w:rPr>
          <w:t>22</w:t>
        </w:r>
        <w:r>
          <w:rPr>
            <w:noProof/>
          </w:rPr>
          <w:fldChar w:fldCharType="end"/>
        </w:r>
      </w:p>
    </w:sdtContent>
  </w:sdt>
  <w:p w:rsidR="000114D3" w:rsidRDefault="000114D3">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253955"/>
      <w:docPartObj>
        <w:docPartGallery w:val="Page Numbers (Top of Page)"/>
        <w:docPartUnique/>
      </w:docPartObj>
    </w:sdtPr>
    <w:sdtEndPr/>
    <w:sdtContent>
      <w:p w:rsidR="000114D3" w:rsidRDefault="006E577A">
        <w:pPr>
          <w:pStyle w:val="a3"/>
          <w:jc w:val="center"/>
        </w:pPr>
        <w:r>
          <w:fldChar w:fldCharType="begin"/>
        </w:r>
        <w:r>
          <w:instrText>PAGE   \* MERGEFORMAT</w:instrText>
        </w:r>
        <w:r>
          <w:fldChar w:fldCharType="separate"/>
        </w:r>
        <w:r w:rsidR="00B57530">
          <w:rPr>
            <w:noProof/>
          </w:rPr>
          <w:t>1</w:t>
        </w:r>
        <w:r>
          <w:rPr>
            <w:noProof/>
          </w:rPr>
          <w:fldChar w:fldCharType="end"/>
        </w:r>
      </w:p>
    </w:sdtContent>
  </w:sdt>
  <w:p w:rsidR="000114D3" w:rsidRDefault="000114D3">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6300130"/>
      <w:docPartObj>
        <w:docPartGallery w:val="Page Numbers (Top of Page)"/>
        <w:docPartUnique/>
      </w:docPartObj>
    </w:sdtPr>
    <w:sdtEndPr/>
    <w:sdtContent>
      <w:p w:rsidR="000114D3" w:rsidRDefault="006E577A">
        <w:pPr>
          <w:pStyle w:val="a3"/>
          <w:jc w:val="center"/>
        </w:pPr>
        <w:r>
          <w:fldChar w:fldCharType="begin"/>
        </w:r>
        <w:r>
          <w:instrText>PAGE   \* MERGEFORMAT</w:instrText>
        </w:r>
        <w:r>
          <w:fldChar w:fldCharType="separate"/>
        </w:r>
        <w:r w:rsidR="00B57530">
          <w:rPr>
            <w:noProof/>
          </w:rPr>
          <w:t>67</w:t>
        </w:r>
        <w:r>
          <w:rPr>
            <w:noProof/>
          </w:rPr>
          <w:fldChar w:fldCharType="end"/>
        </w:r>
      </w:p>
    </w:sdtContent>
  </w:sdt>
  <w:p w:rsidR="000114D3" w:rsidRDefault="000114D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421"/>
    <w:multiLevelType w:val="hybridMultilevel"/>
    <w:tmpl w:val="98963138"/>
    <w:lvl w:ilvl="0" w:tplc="B91C17C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B429D6"/>
    <w:multiLevelType w:val="hybridMultilevel"/>
    <w:tmpl w:val="667AC42E"/>
    <w:lvl w:ilvl="0" w:tplc="B2C48420">
      <w:start w:val="2"/>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750EDD"/>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B1043E"/>
    <w:multiLevelType w:val="hybridMultilevel"/>
    <w:tmpl w:val="E7089A32"/>
    <w:lvl w:ilvl="0" w:tplc="893C22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A84779"/>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6C08DB"/>
    <w:multiLevelType w:val="hybridMultilevel"/>
    <w:tmpl w:val="E2B0280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1D7D003F"/>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247220"/>
    <w:multiLevelType w:val="hybridMultilevel"/>
    <w:tmpl w:val="D7AC955A"/>
    <w:lvl w:ilvl="0" w:tplc="09A2D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CC54532"/>
    <w:multiLevelType w:val="hybridMultilevel"/>
    <w:tmpl w:val="8F16BA70"/>
    <w:lvl w:ilvl="0" w:tplc="893C22CC">
      <w:start w:val="1"/>
      <w:numFmt w:val="bullet"/>
      <w:lvlText w:val=""/>
      <w:lvlJc w:val="left"/>
      <w:pPr>
        <w:tabs>
          <w:tab w:val="num" w:pos="2339"/>
        </w:tabs>
        <w:ind w:left="2339" w:hanging="360"/>
      </w:pPr>
      <w:rPr>
        <w:rFonts w:ascii="Symbol" w:hAnsi="Symbol" w:hint="default"/>
        <w:b w:val="0"/>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2F2606B0"/>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3763DA"/>
    <w:multiLevelType w:val="hybridMultilevel"/>
    <w:tmpl w:val="35B4CCF0"/>
    <w:lvl w:ilvl="0" w:tplc="B11E71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04B598F"/>
    <w:multiLevelType w:val="hybridMultilevel"/>
    <w:tmpl w:val="3410D558"/>
    <w:lvl w:ilvl="0" w:tplc="893C22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7572F6"/>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B73244"/>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F43AFB"/>
    <w:multiLevelType w:val="hybridMultilevel"/>
    <w:tmpl w:val="1C86B518"/>
    <w:lvl w:ilvl="0" w:tplc="B11E71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09E2AE1"/>
    <w:multiLevelType w:val="hybridMultilevel"/>
    <w:tmpl w:val="18F25DD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48477EBB"/>
    <w:multiLevelType w:val="hybridMultilevel"/>
    <w:tmpl w:val="23445F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7341BD4"/>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B7100E"/>
    <w:multiLevelType w:val="hybridMultilevel"/>
    <w:tmpl w:val="29F4D30C"/>
    <w:lvl w:ilvl="0" w:tplc="DDD61C06">
      <w:start w:val="1"/>
      <w:numFmt w:val="decimal"/>
      <w:lvlText w:val="%1."/>
      <w:lvlJc w:val="left"/>
      <w:pPr>
        <w:tabs>
          <w:tab w:val="num" w:pos="567"/>
        </w:tabs>
        <w:ind w:left="567" w:hanging="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74A4580"/>
    <w:multiLevelType w:val="hybridMultilevel"/>
    <w:tmpl w:val="F57408C6"/>
    <w:lvl w:ilvl="0" w:tplc="B2C48420">
      <w:start w:val="2"/>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097E03"/>
    <w:multiLevelType w:val="hybridMultilevel"/>
    <w:tmpl w:val="FFDE83BA"/>
    <w:lvl w:ilvl="0" w:tplc="893C22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9746716"/>
    <w:multiLevelType w:val="hybridMultilevel"/>
    <w:tmpl w:val="22C8A2EC"/>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2" w15:restartNumberingAfterBreak="0">
    <w:nsid w:val="6C5706EE"/>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D70BA1"/>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BE0511"/>
    <w:multiLevelType w:val="hybridMultilevel"/>
    <w:tmpl w:val="F6FA8FB6"/>
    <w:lvl w:ilvl="0" w:tplc="893C22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384540"/>
    <w:multiLevelType w:val="hybridMultilevel"/>
    <w:tmpl w:val="E0ACCF1A"/>
    <w:lvl w:ilvl="0" w:tplc="02E8E9D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15:restartNumberingAfterBreak="0">
    <w:nsid w:val="7DFA2B0A"/>
    <w:multiLevelType w:val="hybridMultilevel"/>
    <w:tmpl w:val="3788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414D29"/>
    <w:multiLevelType w:val="hybridMultilevel"/>
    <w:tmpl w:val="AC887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40103A"/>
    <w:multiLevelType w:val="hybridMultilevel"/>
    <w:tmpl w:val="9B301156"/>
    <w:lvl w:ilvl="0" w:tplc="A0987714">
      <w:start w:val="1"/>
      <w:numFmt w:val="decimal"/>
      <w:lvlText w:val="%1."/>
      <w:lvlJc w:val="left"/>
      <w:pPr>
        <w:tabs>
          <w:tab w:val="num" w:pos="567"/>
        </w:tabs>
        <w:ind w:left="567" w:hanging="567"/>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num>
  <w:num w:numId="2">
    <w:abstractNumId w:val="8"/>
  </w:num>
  <w:num w:numId="3">
    <w:abstractNumId w:val="6"/>
  </w:num>
  <w:num w:numId="4">
    <w:abstractNumId w:val="16"/>
  </w:num>
  <w:num w:numId="5">
    <w:abstractNumId w:val="21"/>
  </w:num>
  <w:num w:numId="6">
    <w:abstractNumId w:val="4"/>
  </w:num>
  <w:num w:numId="7">
    <w:abstractNumId w:val="26"/>
  </w:num>
  <w:num w:numId="8">
    <w:abstractNumId w:val="17"/>
  </w:num>
  <w:num w:numId="9">
    <w:abstractNumId w:val="22"/>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num>
  <w:num w:numId="13">
    <w:abstractNumId w:val="2"/>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7"/>
  </w:num>
  <w:num w:numId="17">
    <w:abstractNumId w:val="15"/>
  </w:num>
  <w:num w:numId="18">
    <w:abstractNumId w:val="0"/>
  </w:num>
  <w:num w:numId="19">
    <w:abstractNumId w:val="13"/>
  </w:num>
  <w:num w:numId="20">
    <w:abstractNumId w:val="27"/>
  </w:num>
  <w:num w:numId="21">
    <w:abstractNumId w:val="20"/>
  </w:num>
  <w:num w:numId="22">
    <w:abstractNumId w:val="3"/>
  </w:num>
  <w:num w:numId="23">
    <w:abstractNumId w:val="24"/>
  </w:num>
  <w:num w:numId="24">
    <w:abstractNumId w:val="12"/>
  </w:num>
  <w:num w:numId="25">
    <w:abstractNumId w:val="23"/>
  </w:num>
  <w:num w:numId="26">
    <w:abstractNumId w:val="5"/>
  </w:num>
  <w:num w:numId="27">
    <w:abstractNumId w:val="25"/>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3F4"/>
    <w:rsid w:val="000010C3"/>
    <w:rsid w:val="000114D3"/>
    <w:rsid w:val="00032308"/>
    <w:rsid w:val="00237599"/>
    <w:rsid w:val="00395F16"/>
    <w:rsid w:val="004E7E8F"/>
    <w:rsid w:val="006E577A"/>
    <w:rsid w:val="00726F8C"/>
    <w:rsid w:val="009673F4"/>
    <w:rsid w:val="00A27575"/>
    <w:rsid w:val="00B57530"/>
    <w:rsid w:val="00DC029E"/>
    <w:rsid w:val="00E31DFA"/>
    <w:rsid w:val="00E50C63"/>
    <w:rsid w:val="00EB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9BD468-9A7E-48B2-8BFB-549D3AE0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7E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Знак2"/>
    <w:basedOn w:val="a"/>
    <w:rsid w:val="004E7E8F"/>
    <w:pPr>
      <w:tabs>
        <w:tab w:val="left" w:pos="708"/>
      </w:tabs>
      <w:spacing w:after="160" w:line="240" w:lineRule="exact"/>
    </w:pPr>
    <w:rPr>
      <w:rFonts w:ascii="Verdana" w:hAnsi="Verdana" w:cs="Verdana"/>
      <w:sz w:val="20"/>
      <w:szCs w:val="20"/>
      <w:lang w:val="en-US" w:eastAsia="en-US"/>
    </w:rPr>
  </w:style>
  <w:style w:type="paragraph" w:styleId="a3">
    <w:name w:val="header"/>
    <w:basedOn w:val="a"/>
    <w:link w:val="a4"/>
    <w:uiPriority w:val="99"/>
    <w:unhideWhenUsed/>
    <w:rsid w:val="00E50C63"/>
    <w:pPr>
      <w:tabs>
        <w:tab w:val="center" w:pos="4677"/>
        <w:tab w:val="right" w:pos="9355"/>
      </w:tabs>
    </w:pPr>
  </w:style>
  <w:style w:type="character" w:customStyle="1" w:styleId="a4">
    <w:name w:val="Верхний колонтитул Знак"/>
    <w:basedOn w:val="a0"/>
    <w:link w:val="a3"/>
    <w:uiPriority w:val="99"/>
    <w:rsid w:val="00E50C6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E50C63"/>
    <w:pPr>
      <w:tabs>
        <w:tab w:val="center" w:pos="4677"/>
        <w:tab w:val="right" w:pos="9355"/>
      </w:tabs>
    </w:pPr>
  </w:style>
  <w:style w:type="character" w:customStyle="1" w:styleId="a6">
    <w:name w:val="Нижний колонтитул Знак"/>
    <w:basedOn w:val="a0"/>
    <w:link w:val="a5"/>
    <w:uiPriority w:val="99"/>
    <w:rsid w:val="00E50C63"/>
    <w:rPr>
      <w:rFonts w:ascii="Times New Roman" w:eastAsia="Times New Roman" w:hAnsi="Times New Roman" w:cs="Times New Roman"/>
      <w:sz w:val="24"/>
      <w:szCs w:val="24"/>
      <w:lang w:eastAsia="ru-RU"/>
    </w:rPr>
  </w:style>
  <w:style w:type="paragraph" w:styleId="a7">
    <w:name w:val="Body Text"/>
    <w:basedOn w:val="a"/>
    <w:link w:val="a8"/>
    <w:semiHidden/>
    <w:rsid w:val="00DC029E"/>
    <w:pPr>
      <w:jc w:val="both"/>
    </w:pPr>
  </w:style>
  <w:style w:type="character" w:customStyle="1" w:styleId="a8">
    <w:name w:val="Основной текст Знак"/>
    <w:basedOn w:val="a0"/>
    <w:link w:val="a7"/>
    <w:semiHidden/>
    <w:rsid w:val="00DC029E"/>
    <w:rPr>
      <w:rFonts w:ascii="Times New Roman" w:eastAsia="Times New Roman" w:hAnsi="Times New Roman" w:cs="Times New Roman"/>
      <w:sz w:val="24"/>
      <w:szCs w:val="24"/>
      <w:lang w:eastAsia="ru-RU"/>
    </w:rPr>
  </w:style>
  <w:style w:type="paragraph" w:customStyle="1" w:styleId="tbltitle">
    <w:name w:val="tbl_title"/>
    <w:basedOn w:val="a"/>
    <w:rsid w:val="00726F8C"/>
    <w:pPr>
      <w:spacing w:before="100" w:beforeAutospacing="1" w:after="100" w:afterAutospacing="1"/>
    </w:pPr>
  </w:style>
  <w:style w:type="paragraph" w:styleId="a9">
    <w:name w:val="Balloon Text"/>
    <w:basedOn w:val="a"/>
    <w:link w:val="aa"/>
    <w:uiPriority w:val="99"/>
    <w:semiHidden/>
    <w:unhideWhenUsed/>
    <w:rsid w:val="000114D3"/>
    <w:rPr>
      <w:rFonts w:ascii="Tahoma" w:hAnsi="Tahoma" w:cs="Tahoma"/>
      <w:sz w:val="16"/>
      <w:szCs w:val="16"/>
    </w:rPr>
  </w:style>
  <w:style w:type="character" w:customStyle="1" w:styleId="aa">
    <w:name w:val="Текст выноски Знак"/>
    <w:basedOn w:val="a0"/>
    <w:link w:val="a9"/>
    <w:uiPriority w:val="99"/>
    <w:semiHidden/>
    <w:rsid w:val="000114D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onsultant.ru/document/cons_doc_LAW_112417/" TargetMode="External"/><Relationship Id="rId21" Type="http://schemas.openxmlformats.org/officeDocument/2006/relationships/hyperlink" Target="http://mvf.klerk.ru/f1otchet/f1_1310.htm" TargetMode="External"/><Relationship Id="rId42" Type="http://schemas.openxmlformats.org/officeDocument/2006/relationships/hyperlink" Target="http://mvf.klerk.ru/f1otchet/f3_3300.htm" TargetMode="External"/><Relationship Id="rId63" Type="http://schemas.openxmlformats.org/officeDocument/2006/relationships/hyperlink" Target="http://mvf.klerk.ru/f1otchet/f1_1110.htm" TargetMode="External"/><Relationship Id="rId84" Type="http://schemas.openxmlformats.org/officeDocument/2006/relationships/hyperlink" Target="http://mvf.klerk.ru/f1otchet/f1_1520.htm" TargetMode="External"/><Relationship Id="rId138" Type="http://schemas.openxmlformats.org/officeDocument/2006/relationships/hyperlink" Target="http://www.akdi.ru/" TargetMode="External"/><Relationship Id="rId107" Type="http://schemas.openxmlformats.org/officeDocument/2006/relationships/image" Target="media/image19.wmf"/><Relationship Id="rId11" Type="http://schemas.openxmlformats.org/officeDocument/2006/relationships/hyperlink" Target="http://mvf.klerk.ru/f1otchet/f1_1370.htm" TargetMode="External"/><Relationship Id="rId32" Type="http://schemas.openxmlformats.org/officeDocument/2006/relationships/hyperlink" Target="http://mvf.klerk.ru/f1otchet/f3_3210.htm" TargetMode="External"/><Relationship Id="rId37" Type="http://schemas.openxmlformats.org/officeDocument/2006/relationships/hyperlink" Target="http://mvf.klerk.ru/f1otchet/f1_1300.htm" TargetMode="External"/><Relationship Id="rId53" Type="http://schemas.openxmlformats.org/officeDocument/2006/relationships/hyperlink" Target="http://mvf.klerk.ru/f1otchet/f1_1250.htm" TargetMode="External"/><Relationship Id="rId58" Type="http://schemas.openxmlformats.org/officeDocument/2006/relationships/hyperlink" Target="http://mvf.klerk.ru/f1otchet/f4_4450.htm" TargetMode="External"/><Relationship Id="rId74" Type="http://schemas.openxmlformats.org/officeDocument/2006/relationships/hyperlink" Target="http://mvf.klerk.ru/f1otchet/f1_1170.htm" TargetMode="External"/><Relationship Id="rId79" Type="http://schemas.openxmlformats.org/officeDocument/2006/relationships/hyperlink" Target="http://mvf.klerk.ru/f1otchet/f1_1230.htm" TargetMode="External"/><Relationship Id="rId102" Type="http://schemas.openxmlformats.org/officeDocument/2006/relationships/hyperlink" Target="http://afdanalyse.ru/publ/finansovyj_analiz/1/analiz_fondootdachi_os/17-1-0-123" TargetMode="External"/><Relationship Id="rId123" Type="http://schemas.openxmlformats.org/officeDocument/2006/relationships/hyperlink" Target="https://www.book.ru/book/924215" TargetMode="External"/><Relationship Id="rId128" Type="http://schemas.openxmlformats.org/officeDocument/2006/relationships/hyperlink" Target="https://www.glavbukh.ru/" TargetMode="External"/><Relationship Id="rId5" Type="http://schemas.openxmlformats.org/officeDocument/2006/relationships/footnotes" Target="footnotes.xml"/><Relationship Id="rId90" Type="http://schemas.openxmlformats.org/officeDocument/2006/relationships/header" Target="header2.xml"/><Relationship Id="rId95" Type="http://schemas.openxmlformats.org/officeDocument/2006/relationships/image" Target="media/image9.png"/><Relationship Id="rId22" Type="http://schemas.openxmlformats.org/officeDocument/2006/relationships/hyperlink" Target="http://mvf.klerk.ru/f1otchet/f3_3100.htm" TargetMode="External"/><Relationship Id="rId27" Type="http://schemas.openxmlformats.org/officeDocument/2006/relationships/hyperlink" Target="http://mvf.klerk.ru/f1otchet/f1_1320.htm" TargetMode="External"/><Relationship Id="rId43" Type="http://schemas.openxmlformats.org/officeDocument/2006/relationships/hyperlink" Target="http://mvf.klerk.ru/f1otchet/f1_1320.htm" TargetMode="External"/><Relationship Id="rId48" Type="http://schemas.openxmlformats.org/officeDocument/2006/relationships/hyperlink" Target="http://mvf.klerk.ru/f1otchet/f3_3300.htm" TargetMode="External"/><Relationship Id="rId64" Type="http://schemas.openxmlformats.org/officeDocument/2006/relationships/hyperlink" Target="http://mvf.klerk.ru/f1otchet/f1_1110.htm" TargetMode="External"/><Relationship Id="rId69" Type="http://schemas.openxmlformats.org/officeDocument/2006/relationships/hyperlink" Target="http://mvf.klerk.ru/f1otchet/f1_1160.htm" TargetMode="External"/><Relationship Id="rId113" Type="http://schemas.openxmlformats.org/officeDocument/2006/relationships/hyperlink" Target="http://www.consultant.ru/document/cons_doc_LAW_18201/" TargetMode="External"/><Relationship Id="rId118" Type="http://schemas.openxmlformats.org/officeDocument/2006/relationships/hyperlink" Target="http://www.consultant.ru/document/cons_doc_LAW_12508/0463b359311dddb34a4b799a3a5c57ed0e8098ec/" TargetMode="External"/><Relationship Id="rId134" Type="http://schemas.openxmlformats.org/officeDocument/2006/relationships/hyperlink" Target="http://www.economy.gov.ru/" TargetMode="External"/><Relationship Id="rId139" Type="http://schemas.openxmlformats.org/officeDocument/2006/relationships/hyperlink" Target="http://www.glavbukh.ru/" TargetMode="External"/><Relationship Id="rId80" Type="http://schemas.openxmlformats.org/officeDocument/2006/relationships/hyperlink" Target="http://mvf.klerk.ru/f1otchet/f1_1230.htm" TargetMode="External"/><Relationship Id="rId85" Type="http://schemas.openxmlformats.org/officeDocument/2006/relationships/hyperlink" Target="http://mvf.klerk.ru/f1otchet/f1_1430.htm" TargetMode="External"/><Relationship Id="rId12" Type="http://schemas.openxmlformats.org/officeDocument/2006/relationships/hyperlink" Target="http://mvf.klerk.ru/f1otchet/f2_2400.htm" TargetMode="External"/><Relationship Id="rId17" Type="http://schemas.openxmlformats.org/officeDocument/2006/relationships/hyperlink" Target="http://mvf.klerk.ru/f1otchet/f1_1420.htm" TargetMode="External"/><Relationship Id="rId33" Type="http://schemas.openxmlformats.org/officeDocument/2006/relationships/hyperlink" Target="http://mvf.klerk.ru/f1otchet/f1_1370.htm" TargetMode="External"/><Relationship Id="rId38" Type="http://schemas.openxmlformats.org/officeDocument/2006/relationships/hyperlink" Target="http://mvf.klerk.ru/f1otchet/f3_3100.htm" TargetMode="External"/><Relationship Id="rId59" Type="http://schemas.openxmlformats.org/officeDocument/2006/relationships/hyperlink" Target="http://mvf.klerk.ru/f1otchet/f1_1250.htm" TargetMode="External"/><Relationship Id="rId103" Type="http://schemas.openxmlformats.org/officeDocument/2006/relationships/image" Target="media/image15.wmf"/><Relationship Id="rId108" Type="http://schemas.openxmlformats.org/officeDocument/2006/relationships/image" Target="media/image20.png"/><Relationship Id="rId124" Type="http://schemas.openxmlformats.org/officeDocument/2006/relationships/hyperlink" Target="https://www.book.ru/book/931827" TargetMode="External"/><Relationship Id="rId129" Type="http://schemas.openxmlformats.org/officeDocument/2006/relationships/hyperlink" Target="http://www.iprbookshop.ru/83260.html" TargetMode="External"/><Relationship Id="rId54" Type="http://schemas.openxmlformats.org/officeDocument/2006/relationships/hyperlink" Target="http://mvf.klerk.ru/f1otchet/f4_4450.htm" TargetMode="External"/><Relationship Id="rId70" Type="http://schemas.openxmlformats.org/officeDocument/2006/relationships/hyperlink" Target="http://mvf.klerk.ru/f1otchet/f1_1160.htm" TargetMode="External"/><Relationship Id="rId75" Type="http://schemas.openxmlformats.org/officeDocument/2006/relationships/hyperlink" Target="http://mvf.klerk.ru/f1otchet/f1_1170.htm" TargetMode="External"/><Relationship Id="rId91" Type="http://schemas.openxmlformats.org/officeDocument/2006/relationships/image" Target="media/image5.png"/><Relationship Id="rId96" Type="http://schemas.openxmlformats.org/officeDocument/2006/relationships/image" Target="media/image10.png"/><Relationship Id="rId140" Type="http://schemas.openxmlformats.org/officeDocument/2006/relationships/hyperlink" Target="http://www.garant.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mvf.klerk.ru/f1otchet/f1_1310.htm" TargetMode="External"/><Relationship Id="rId28" Type="http://schemas.openxmlformats.org/officeDocument/2006/relationships/hyperlink" Target="http://mvf.klerk.ru/f1otchet/f3_3210.htm" TargetMode="External"/><Relationship Id="rId49" Type="http://schemas.openxmlformats.org/officeDocument/2006/relationships/hyperlink" Target="http://mvf.klerk.ru/f1otchet/f1_1370.htm" TargetMode="External"/><Relationship Id="rId114" Type="http://schemas.openxmlformats.org/officeDocument/2006/relationships/hyperlink" Target="http://www.consultant.ru/document/cons_doc_LAW_18609/d914c3b6e6aa1058fbfa77f7a66a2f8d92ea09cf/" TargetMode="External"/><Relationship Id="rId119" Type="http://schemas.openxmlformats.org/officeDocument/2006/relationships/hyperlink" Target="http://www.consultant.ru/document/cons_doc_LAW_40313/2010d850e808cca6d7525a2aec2cb1aceffec643/" TargetMode="External"/><Relationship Id="rId44" Type="http://schemas.openxmlformats.org/officeDocument/2006/relationships/hyperlink" Target="http://mvf.klerk.ru/f1otchet/f3_3300.htm" TargetMode="External"/><Relationship Id="rId60" Type="http://schemas.openxmlformats.org/officeDocument/2006/relationships/hyperlink" Target="http://mvf.klerk.ru/f1otchet/f4_4500.htm" TargetMode="External"/><Relationship Id="rId65" Type="http://schemas.openxmlformats.org/officeDocument/2006/relationships/hyperlink" Target="http://mvf.klerk.ru/f1otchet/f1_1150.htm" TargetMode="External"/><Relationship Id="rId81" Type="http://schemas.openxmlformats.org/officeDocument/2006/relationships/hyperlink" Target="http://mvf.klerk.ru/f1otchet/f1_1520.htm" TargetMode="External"/><Relationship Id="rId86" Type="http://schemas.openxmlformats.org/officeDocument/2006/relationships/hyperlink" Target="http://mvf.klerk.ru/f1otchet/f1_1430.htm" TargetMode="External"/><Relationship Id="rId130" Type="http://schemas.openxmlformats.org/officeDocument/2006/relationships/hyperlink" Target="http://www.iprbookshop.ru/73749" TargetMode="External"/><Relationship Id="rId135" Type="http://schemas.openxmlformats.org/officeDocument/2006/relationships/hyperlink" Target="http://www.gks.ru/" TargetMode="External"/><Relationship Id="rId13" Type="http://schemas.openxmlformats.org/officeDocument/2006/relationships/hyperlink" Target="http://mvf.klerk.ru/f1otchet/f1_1180.htm" TargetMode="External"/><Relationship Id="rId18" Type="http://schemas.openxmlformats.org/officeDocument/2006/relationships/hyperlink" Target="http://mvf.klerk.ru/f1otchet/f2_2430.htm" TargetMode="External"/><Relationship Id="rId39" Type="http://schemas.openxmlformats.org/officeDocument/2006/relationships/hyperlink" Target="http://mvf.klerk.ru/f1otchet/f1_1300.htm" TargetMode="External"/><Relationship Id="rId109" Type="http://schemas.openxmlformats.org/officeDocument/2006/relationships/image" Target="media/image21.png"/><Relationship Id="rId34" Type="http://schemas.openxmlformats.org/officeDocument/2006/relationships/hyperlink" Target="http://mvf.klerk.ru/f1otchet/f3_3100.htm" TargetMode="External"/><Relationship Id="rId50" Type="http://schemas.openxmlformats.org/officeDocument/2006/relationships/hyperlink" Target="http://mvf.klerk.ru/f1otchet/f3_3300.htm" TargetMode="External"/><Relationship Id="rId55" Type="http://schemas.openxmlformats.org/officeDocument/2006/relationships/hyperlink" Target="http://mvf.klerk.ru/f1otchet/f1_1250.htm" TargetMode="External"/><Relationship Id="rId76" Type="http://schemas.openxmlformats.org/officeDocument/2006/relationships/hyperlink" Target="http://mvf.klerk.ru/f1otchet/f1_1170.htm" TargetMode="External"/><Relationship Id="rId97" Type="http://schemas.openxmlformats.org/officeDocument/2006/relationships/header" Target="header3.xml"/><Relationship Id="rId104" Type="http://schemas.openxmlformats.org/officeDocument/2006/relationships/image" Target="media/image16.wmf"/><Relationship Id="rId120" Type="http://schemas.openxmlformats.org/officeDocument/2006/relationships/hyperlink" Target="http://www.consultant.ru/document/cons_doc_LAW_81164/2d52707f5a4d5314b9e470a9bf59cb826ec848dd/" TargetMode="External"/><Relationship Id="rId125" Type="http://schemas.openxmlformats.org/officeDocument/2006/relationships/hyperlink" Target="https://action-press.ru/pechatnye-i-elektronnye-izdaniya/izdaniya-dlya-bukhgaltera/rossiyskiy-nalogovyy-kurer/?utm_source=yabs.yandex.ru&amp;utm_medium=referral&amp;utm_campaign=cid|36328361|search&amp;utm_content=gid|3427407120|aid|6165567437|&amp;utm_term=%D0%A0%D0%BE%D1%81%D1%81%D0%B8%D0%B9%D1%81%D0%BA%D0%B8%D0%B9%20%D0%BD%D0%B0%D0%BB%D0%BE%D0%B3%D0%BE%D0%B2%D1%8B%D0%B9%20%D0%BA%D1%83%D1%80%D1%8C%D0%B5%D1%80&amp;yclid=3588268112093674086" TargetMode="External"/><Relationship Id="rId141" Type="http://schemas.openxmlformats.org/officeDocument/2006/relationships/hyperlink" Target="http://www.consultant.ru/" TargetMode="External"/><Relationship Id="rId7" Type="http://schemas.openxmlformats.org/officeDocument/2006/relationships/image" Target="media/image1.jpeg"/><Relationship Id="rId71" Type="http://schemas.openxmlformats.org/officeDocument/2006/relationships/hyperlink" Target="http://mvf.klerk.ru/f1otchet/f1_1160.htm" TargetMode="External"/><Relationship Id="rId92" Type="http://schemas.openxmlformats.org/officeDocument/2006/relationships/image" Target="media/image6.png"/><Relationship Id="rId2" Type="http://schemas.openxmlformats.org/officeDocument/2006/relationships/styles" Target="styles.xml"/><Relationship Id="rId29" Type="http://schemas.openxmlformats.org/officeDocument/2006/relationships/hyperlink" Target="http://mvf.klerk.ru/f1otchet/f1_1360.htm" TargetMode="External"/><Relationship Id="rId24" Type="http://schemas.openxmlformats.org/officeDocument/2006/relationships/hyperlink" Target="http://mvf.klerk.ru/f1otchet/f3_3210.htm" TargetMode="External"/><Relationship Id="rId40" Type="http://schemas.openxmlformats.org/officeDocument/2006/relationships/hyperlink" Target="http://mvf.klerk.ru/f1otchet/f3_3210.htm" TargetMode="External"/><Relationship Id="rId45" Type="http://schemas.openxmlformats.org/officeDocument/2006/relationships/hyperlink" Target="http://mvf.klerk.ru/f1otchet/f1_1350.htm" TargetMode="External"/><Relationship Id="rId66" Type="http://schemas.openxmlformats.org/officeDocument/2006/relationships/hyperlink" Target="http://mvf.klerk.ru/f1otchet/f1_1150.htm" TargetMode="External"/><Relationship Id="rId87" Type="http://schemas.openxmlformats.org/officeDocument/2006/relationships/image" Target="media/image3.emf"/><Relationship Id="rId110" Type="http://schemas.openxmlformats.org/officeDocument/2006/relationships/hyperlink" Target="http://www.consultant.ru/document/cons_doc_LAW_19671/" TargetMode="External"/><Relationship Id="rId115" Type="http://schemas.openxmlformats.org/officeDocument/2006/relationships/hyperlink" Target="http://www.consultant.ru/document/cons_doc_LAW_6208/1f46b0f67e50a18030cbc85dd5e34849b2bf2449/" TargetMode="External"/><Relationship Id="rId131" Type="http://schemas.openxmlformats.org/officeDocument/2006/relationships/hyperlink" Target="http://ecsocman.hse.ru/" TargetMode="External"/><Relationship Id="rId136" Type="http://schemas.openxmlformats.org/officeDocument/2006/relationships/hyperlink" Target="http://www.radas.ru/" TargetMode="External"/><Relationship Id="rId61" Type="http://schemas.openxmlformats.org/officeDocument/2006/relationships/hyperlink" Target="http://mvf.klerk.ru/f1otchet/f1_1110.htm" TargetMode="External"/><Relationship Id="rId82" Type="http://schemas.openxmlformats.org/officeDocument/2006/relationships/hyperlink" Target="http://mvf.klerk.ru/f1otchet/f1_1520.htm" TargetMode="External"/><Relationship Id="rId19" Type="http://schemas.openxmlformats.org/officeDocument/2006/relationships/hyperlink" Target="http://mvf.klerk.ru/f1otchet/f1_1420.htm" TargetMode="External"/><Relationship Id="rId14" Type="http://schemas.openxmlformats.org/officeDocument/2006/relationships/hyperlink" Target="http://mvf.klerk.ru/f1otchet/f2_2450.htm" TargetMode="External"/><Relationship Id="rId30" Type="http://schemas.openxmlformats.org/officeDocument/2006/relationships/hyperlink" Target="http://mvf.klerk.ru/f1otchet/f3_3100.htm" TargetMode="External"/><Relationship Id="rId35" Type="http://schemas.openxmlformats.org/officeDocument/2006/relationships/hyperlink" Target="http://mvf.klerk.ru/f1otchet/f1_1370.htm" TargetMode="External"/><Relationship Id="rId56" Type="http://schemas.openxmlformats.org/officeDocument/2006/relationships/hyperlink" Target="http://mvf.klerk.ru/f1otchet/f4_4500.htm" TargetMode="External"/><Relationship Id="rId77" Type="http://schemas.openxmlformats.org/officeDocument/2006/relationships/hyperlink" Target="http://mvf.klerk.ru/f1otchet/f1_1230.htm" TargetMode="External"/><Relationship Id="rId100" Type="http://schemas.openxmlformats.org/officeDocument/2006/relationships/image" Target="media/image13.png"/><Relationship Id="rId105" Type="http://schemas.openxmlformats.org/officeDocument/2006/relationships/image" Target="media/image17.wmf"/><Relationship Id="rId126" Type="http://schemas.openxmlformats.org/officeDocument/2006/relationships/hyperlink" Target="https://www.audit-it.ru/articles/authors/audar.html" TargetMode="External"/><Relationship Id="rId8" Type="http://schemas.openxmlformats.org/officeDocument/2006/relationships/image" Target="media/image2.png"/><Relationship Id="rId51" Type="http://schemas.openxmlformats.org/officeDocument/2006/relationships/hyperlink" Target="http://mvf.klerk.ru/f1otchet/f1_1300.htm" TargetMode="External"/><Relationship Id="rId72" Type="http://schemas.openxmlformats.org/officeDocument/2006/relationships/hyperlink" Target="http://mvf.klerk.ru/f1otchet/f1_1160.htm" TargetMode="External"/><Relationship Id="rId93" Type="http://schemas.openxmlformats.org/officeDocument/2006/relationships/image" Target="media/image7.png"/><Relationship Id="rId98" Type="http://schemas.openxmlformats.org/officeDocument/2006/relationships/image" Target="media/image11.png"/><Relationship Id="rId121" Type="http://schemas.openxmlformats.org/officeDocument/2006/relationships/hyperlink" Target="http://www.consultant.ru/document/cons_doc_LAW_20081/" TargetMode="External"/><Relationship Id="rId142"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mvf.klerk.ru/f1otchet/f1_1320.htm" TargetMode="External"/><Relationship Id="rId46" Type="http://schemas.openxmlformats.org/officeDocument/2006/relationships/hyperlink" Target="http://mvf.klerk.ru/f1otchet/f3_3300.htm" TargetMode="External"/><Relationship Id="rId67" Type="http://schemas.openxmlformats.org/officeDocument/2006/relationships/hyperlink" Target="http://mvf.klerk.ru/f1otchet/f1_1150.htm" TargetMode="External"/><Relationship Id="rId116" Type="http://schemas.openxmlformats.org/officeDocument/2006/relationships/hyperlink" Target="http://www.consultant.ru/document/cons_doc_LAW_103309/1aa20a59e12e7573199d042041332d47f3d5edbb/" TargetMode="External"/><Relationship Id="rId137" Type="http://schemas.openxmlformats.org/officeDocument/2006/relationships/hyperlink" Target="http://www.nalog.ru/" TargetMode="External"/><Relationship Id="rId20" Type="http://schemas.openxmlformats.org/officeDocument/2006/relationships/hyperlink" Target="http://mvf.klerk.ru/f1otchet/f2_2430.htm" TargetMode="External"/><Relationship Id="rId41" Type="http://schemas.openxmlformats.org/officeDocument/2006/relationships/hyperlink" Target="http://mvf.klerk.ru/f1otchet/f1_1310.htm" TargetMode="External"/><Relationship Id="rId62" Type="http://schemas.openxmlformats.org/officeDocument/2006/relationships/hyperlink" Target="http://mvf.klerk.ru/f1otchet/f1_1110.htm" TargetMode="External"/><Relationship Id="rId83" Type="http://schemas.openxmlformats.org/officeDocument/2006/relationships/hyperlink" Target="http://mvf.klerk.ru/f1otchet/f1_1520.htm" TargetMode="External"/><Relationship Id="rId88" Type="http://schemas.openxmlformats.org/officeDocument/2006/relationships/image" Target="media/image4.png"/><Relationship Id="rId111" Type="http://schemas.openxmlformats.org/officeDocument/2006/relationships/hyperlink" Target="http://www.consultant.ru/document/cons_doc_LAW_122855/" TargetMode="External"/><Relationship Id="rId132" Type="http://schemas.openxmlformats.org/officeDocument/2006/relationships/hyperlink" Target="http://www.aup.ru/" TargetMode="External"/><Relationship Id="rId15" Type="http://schemas.openxmlformats.org/officeDocument/2006/relationships/hyperlink" Target="http://mvf.klerk.ru/f1otchet/f1_1180.htm" TargetMode="External"/><Relationship Id="rId36" Type="http://schemas.openxmlformats.org/officeDocument/2006/relationships/hyperlink" Target="http://mvf.klerk.ru/f1otchet/f3_3200.htm" TargetMode="External"/><Relationship Id="rId57" Type="http://schemas.openxmlformats.org/officeDocument/2006/relationships/hyperlink" Target="http://mvf.klerk.ru/f1otchet/f1_1250.htm" TargetMode="External"/><Relationship Id="rId106" Type="http://schemas.openxmlformats.org/officeDocument/2006/relationships/image" Target="media/image18.wmf"/><Relationship Id="rId127" Type="http://schemas.openxmlformats.org/officeDocument/2006/relationships/hyperlink" Target="http://www.nalvest.ru/" TargetMode="External"/><Relationship Id="rId10" Type="http://schemas.openxmlformats.org/officeDocument/2006/relationships/hyperlink" Target="http://mvf.klerk.ru/f1otchet/f2_2400.htm" TargetMode="External"/><Relationship Id="rId31" Type="http://schemas.openxmlformats.org/officeDocument/2006/relationships/hyperlink" Target="http://mvf.klerk.ru/f1otchet/f1_1360.htm" TargetMode="External"/><Relationship Id="rId52" Type="http://schemas.openxmlformats.org/officeDocument/2006/relationships/hyperlink" Target="http://mvf.klerk.ru/f1otchet/f3_3300.htm" TargetMode="External"/><Relationship Id="rId73" Type="http://schemas.openxmlformats.org/officeDocument/2006/relationships/hyperlink" Target="http://mvf.klerk.ru/f1otchet/f1_1170.htm" TargetMode="External"/><Relationship Id="rId78" Type="http://schemas.openxmlformats.org/officeDocument/2006/relationships/hyperlink" Target="http://mvf.klerk.ru/f1otchet/f1_1230.htm" TargetMode="External"/><Relationship Id="rId94" Type="http://schemas.openxmlformats.org/officeDocument/2006/relationships/image" Target="media/image8.png"/><Relationship Id="rId99" Type="http://schemas.openxmlformats.org/officeDocument/2006/relationships/image" Target="media/image12.png"/><Relationship Id="rId101" Type="http://schemas.openxmlformats.org/officeDocument/2006/relationships/image" Target="media/image14.png"/><Relationship Id="rId122" Type="http://schemas.openxmlformats.org/officeDocument/2006/relationships/hyperlink" Target="http://www.consultant.ru/document/cons_doc_LAW_103394/"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mvf.klerk.ru/f1otchet/f1_1370.htm" TargetMode="External"/><Relationship Id="rId26" Type="http://schemas.openxmlformats.org/officeDocument/2006/relationships/hyperlink" Target="http://mvf.klerk.ru/f1otchet/f3_3100.htm" TargetMode="External"/><Relationship Id="rId47" Type="http://schemas.openxmlformats.org/officeDocument/2006/relationships/hyperlink" Target="http://mvf.klerk.ru/f1otchet/f1_1360.htm" TargetMode="External"/><Relationship Id="rId68" Type="http://schemas.openxmlformats.org/officeDocument/2006/relationships/hyperlink" Target="http://mvf.klerk.ru/f1otchet/f1_1150.htm" TargetMode="External"/><Relationship Id="rId89" Type="http://schemas.openxmlformats.org/officeDocument/2006/relationships/header" Target="header1.xml"/><Relationship Id="rId112" Type="http://schemas.openxmlformats.org/officeDocument/2006/relationships/hyperlink" Target="http://www.consultant.ru/document/cons_doc_LAW_29165/" TargetMode="External"/><Relationship Id="rId133" Type="http://schemas.openxmlformats.org/officeDocument/2006/relationships/hyperlink" Target="http://www1.minfin.ru/ru/" TargetMode="External"/><Relationship Id="rId16" Type="http://schemas.openxmlformats.org/officeDocument/2006/relationships/hyperlink" Target="http://mvf.klerk.ru/f1otchet/f2_245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21896</Words>
  <Characters>124811</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Abramyan</dc:creator>
  <cp:keywords/>
  <dc:description/>
  <cp:lastModifiedBy>307</cp:lastModifiedBy>
  <cp:revision>4</cp:revision>
  <cp:lastPrinted>2020-11-02T13:34:00Z</cp:lastPrinted>
  <dcterms:created xsi:type="dcterms:W3CDTF">2023-12-11T10:52:00Z</dcterms:created>
  <dcterms:modified xsi:type="dcterms:W3CDTF">2023-12-11T10:53:00Z</dcterms:modified>
</cp:coreProperties>
</file>