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(ГБПОУ ССТ)</w:t>
      </w: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профессиональных циклов по строительству, архитектуре</w:t>
      </w: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01.03</w:t>
      </w:r>
    </w:p>
    <w:p w:rsidR="00CA1321" w:rsidRPr="00CA1321" w:rsidRDefault="00CA1321" w:rsidP="00CA1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ПМ.01</w:t>
      </w:r>
      <w:r w:rsidRPr="00CA1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ОБЪЕКТОВ АРХИТЕКТУРНОЙ СРЕДЫ</w:t>
      </w: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ФОРМЫ ОБУЧЕНИЯ СПЕЦИАЛЬНОСТИ</w:t>
      </w: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07.02.01 АРХИТЕКТУРА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 - 2023</w:t>
      </w: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3E0" w:rsidRDefault="001E33E0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5CF3197" wp14:editId="01BAC51F">
            <wp:extent cx="6329858" cy="895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195" cy="895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9297"/>
        <w:gridCol w:w="711"/>
      </w:tblGrid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tabs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tabs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ПОЯСНИТЕЛЬНЯ ЗАПИСКА</w:t>
            </w: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tabs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ПОЛОЖЕНИЯ ……………………………………………….........</w:t>
            </w: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1321" w:rsidRPr="00CA1321" w:rsidTr="006F03A3">
        <w:trPr>
          <w:trHeight w:val="316"/>
        </w:trPr>
        <w:tc>
          <w:tcPr>
            <w:tcW w:w="9297" w:type="dxa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ПРОГРАММЫ ПРАКТИКИ ……………………………..</w:t>
            </w:r>
          </w:p>
        </w:tc>
        <w:tc>
          <w:tcPr>
            <w:tcW w:w="711" w:type="dxa"/>
          </w:tcPr>
          <w:p w:rsidR="00CA1321" w:rsidRPr="00CA1321" w:rsidRDefault="00A80289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РАБОТ ПО УЧЕБНОЙ ПРАКТИКЕ ……………………</w:t>
            </w: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A1321" w:rsidRPr="00CA1321" w:rsidTr="006F03A3">
        <w:trPr>
          <w:trHeight w:val="6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A13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Формулировка заданий практики И ИСХОДНЫЕ ДАННЫЕ по виду работ в соответствии с утвержденной тематикой учебной практики …...</w:t>
            </w: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.....................................................</w:t>
            </w: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1321" w:rsidRPr="00CA1321" w:rsidRDefault="00A80289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4.1. Задания практики …………………………………………………</w:t>
            </w: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11" w:type="dxa"/>
          </w:tcPr>
          <w:p w:rsidR="00CA1321" w:rsidRPr="00CA1321" w:rsidRDefault="00A80289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4.1.1СОДЕРЖАНИЕ И ОСНОВНЫЕ ЭТАПЫ ВЫПОЛНЕНИЯ РАБОТЫ………………………………………………………………………….    </w:t>
            </w: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1321" w:rsidRPr="00CA1321" w:rsidTr="006F03A3">
        <w:trPr>
          <w:trHeight w:val="331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4.2. Исходные данные и практические рекомендации по выполнению заданий ……………………………………….</w:t>
            </w: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………….</w:t>
            </w: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1321" w:rsidRPr="00CA1321" w:rsidRDefault="00667B27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1321" w:rsidRPr="00CA1321" w:rsidTr="006F03A3">
        <w:trPr>
          <w:trHeight w:val="316"/>
        </w:trPr>
        <w:tc>
          <w:tcPr>
            <w:tcW w:w="9297" w:type="dxa"/>
          </w:tcPr>
          <w:p w:rsidR="00CA1321" w:rsidRPr="00CA1321" w:rsidRDefault="00CA1321" w:rsidP="00CA13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CA1321">
              <w:rPr>
                <w:rFonts w:ascii="Calibri" w:eastAsia="Calibri" w:hAnsi="Calibri" w:cs="Times New Roman"/>
              </w:rPr>
              <w:t xml:space="preserve"> </w:t>
            </w:r>
            <w:r w:rsidRPr="00CA13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Информационное обеспечение учебной практики. </w:t>
            </w:r>
            <w:r w:rsidRPr="00CA132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Перечень рекомендуемых учебных изданий, Интернет-ресурсов, дополнительной литературы</w:t>
            </w:r>
            <w:r w:rsidRPr="00CA13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……………………….</w:t>
            </w:r>
          </w:p>
        </w:tc>
        <w:tc>
          <w:tcPr>
            <w:tcW w:w="711" w:type="dxa"/>
            <w:vAlign w:val="bottom"/>
          </w:tcPr>
          <w:p w:rsidR="00CA1321" w:rsidRPr="00CA1321" w:rsidRDefault="00667B27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1321" w:rsidRPr="00CA1321" w:rsidTr="006F03A3">
        <w:trPr>
          <w:trHeight w:val="316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Приложения………………………………………………………………….</w:t>
            </w:r>
          </w:p>
        </w:tc>
        <w:tc>
          <w:tcPr>
            <w:tcW w:w="711" w:type="dxa"/>
            <w:vAlign w:val="bottom"/>
          </w:tcPr>
          <w:p w:rsidR="00CA1321" w:rsidRPr="00CA1321" w:rsidRDefault="00667B27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A1321" w:rsidRPr="00CA1321" w:rsidTr="006F03A3">
        <w:trPr>
          <w:trHeight w:val="316"/>
        </w:trPr>
        <w:tc>
          <w:tcPr>
            <w:tcW w:w="9297" w:type="dxa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bottom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321" w:rsidRPr="00CA1321" w:rsidTr="006F03A3">
        <w:trPr>
          <w:trHeight w:val="316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321" w:rsidRPr="00CA1321" w:rsidTr="006F03A3">
        <w:trPr>
          <w:trHeight w:val="316"/>
        </w:trPr>
        <w:tc>
          <w:tcPr>
            <w:tcW w:w="9297" w:type="dxa"/>
          </w:tcPr>
          <w:p w:rsidR="00CA1321" w:rsidRPr="00CA1321" w:rsidRDefault="00CA1321" w:rsidP="00CA13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CA1321" w:rsidRPr="00CA1321" w:rsidRDefault="00CA1321" w:rsidP="00CA132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0E73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по организации и проведению учебной практики УП.01.03 профессионального модуля ПМ.01 Проектирование объектов архитектурной среды, разработанной на основе федерального государственного образовательного стандарта по специальности СПО 07.02.01 Архитектура.</w:t>
      </w:r>
    </w:p>
    <w:p w:rsidR="00CA1321" w:rsidRPr="00CA1321" w:rsidRDefault="00CA1321" w:rsidP="000E73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предназначены для студентов очной формы обучения специальности 07.02.01Архитектура.</w:t>
      </w:r>
    </w:p>
    <w:p w:rsidR="00CA1321" w:rsidRPr="00CA1321" w:rsidRDefault="00CA1321" w:rsidP="000E73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прохождения учебной практики УП.01.03 обучающийся должен получить следующий опыт:</w:t>
      </w:r>
    </w:p>
    <w:p w:rsidR="00CA1321" w:rsidRPr="00CA1321" w:rsidRDefault="00CA1321" w:rsidP="00CA1321">
      <w:pPr>
        <w:numPr>
          <w:ilvl w:val="0"/>
          <w:numId w:val="1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проектной документации объектов различного назначения на основе анализа принимаемых решений и выбранного оптимального варианта по функциональным, техническим, социально-экономическим, архитектурно-художественным и экологическим требованиям.</w:t>
      </w:r>
    </w:p>
    <w:p w:rsidR="00CA1321" w:rsidRPr="00CA1321" w:rsidRDefault="00CA1321" w:rsidP="00CA1321">
      <w:pPr>
        <w:numPr>
          <w:ilvl w:val="0"/>
          <w:numId w:val="1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Осуществления изображения архитектурного замысла.</w:t>
      </w: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CA1321" w:rsidRPr="00CA1321" w:rsidRDefault="00CA1321" w:rsidP="000E73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УП.01.03 реализуется концентрировано в течение одного семестра третьего курса обучения по специальности 07.02.01 Архитектура в объеме 36 часов.</w:t>
      </w:r>
    </w:p>
    <w:p w:rsidR="00CA1321" w:rsidRPr="00CA1321" w:rsidRDefault="00CA1321" w:rsidP="000E73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практики предшествует изучение междисциплинарного курса МДК.01.03 Начальное архитектурное проектирование профессионального модуля ПМ.01 Проектирование объектов архитектурной среды.</w:t>
      </w:r>
    </w:p>
    <w:p w:rsidR="00CA1321" w:rsidRPr="00CA1321" w:rsidRDefault="00CA1321" w:rsidP="000E73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учебной практики по виду профессиональной деятельности работы по проектированию объектов архитектурной среды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CA1321" w:rsidRPr="00CA1321" w:rsidRDefault="00CA1321" w:rsidP="000E73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соответствия формируемых профессиональных компетенций с умениями и первоначальным практическим опытом.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786"/>
        <w:gridCol w:w="3018"/>
      </w:tblGrid>
      <w:tr w:rsidR="00CA1321" w:rsidRPr="00CA1321" w:rsidTr="006F03A3">
        <w:tc>
          <w:tcPr>
            <w:tcW w:w="2802" w:type="dxa"/>
          </w:tcPr>
          <w:p w:rsidR="00CA1321" w:rsidRPr="00CA1321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 профессиональные компетенции</w:t>
            </w:r>
          </w:p>
          <w:p w:rsidR="00CA1321" w:rsidRPr="00CA1321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(код наименование)</w:t>
            </w:r>
          </w:p>
        </w:tc>
        <w:tc>
          <w:tcPr>
            <w:tcW w:w="3786" w:type="dxa"/>
          </w:tcPr>
          <w:p w:rsidR="00CA1321" w:rsidRPr="00CA1321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Должен уметь</w:t>
            </w:r>
          </w:p>
        </w:tc>
        <w:tc>
          <w:tcPr>
            <w:tcW w:w="3018" w:type="dxa"/>
          </w:tcPr>
          <w:p w:rsidR="00CA1321" w:rsidRPr="00CA1321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Должен иметь первоначальный практический опыт</w:t>
            </w:r>
          </w:p>
        </w:tc>
      </w:tr>
      <w:tr w:rsidR="00CA1321" w:rsidRPr="00CA1321" w:rsidTr="006F03A3">
        <w:trPr>
          <w:trHeight w:val="569"/>
        </w:trPr>
        <w:tc>
          <w:tcPr>
            <w:tcW w:w="2802" w:type="dxa"/>
          </w:tcPr>
          <w:p w:rsidR="000E73EB" w:rsidRPr="000E73EB" w:rsidRDefault="000E73EB" w:rsidP="000E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1.1.</w:t>
            </w:r>
          </w:p>
          <w:p w:rsidR="000E73EB" w:rsidRPr="000E73EB" w:rsidRDefault="000E73EB" w:rsidP="000E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исходные данные для проектирования, в том числе для разработки отдельных архитектурных и объемно-планировочных решений.</w:t>
            </w:r>
          </w:p>
          <w:p w:rsidR="000E73EB" w:rsidRPr="000E73EB" w:rsidRDefault="000E73EB" w:rsidP="000E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1.2.</w:t>
            </w:r>
          </w:p>
          <w:p w:rsidR="000E73EB" w:rsidRPr="000E73EB" w:rsidRDefault="000E73EB" w:rsidP="000E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отдельные архитектурные и объемно-планировочные решения в составе проектной документации.</w:t>
            </w:r>
          </w:p>
          <w:p w:rsidR="000E73EB" w:rsidRPr="000E73EB" w:rsidRDefault="000E73EB" w:rsidP="000E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1.3.</w:t>
            </w:r>
          </w:p>
          <w:p w:rsidR="00CA1321" w:rsidRPr="00CA1321" w:rsidRDefault="000E73EB" w:rsidP="000E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графически и текстом проектную документацию по разработанным </w:t>
            </w:r>
            <w:r w:rsidRPr="000E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отдельным архитектурным и объемно-планировочным решениям.</w:t>
            </w:r>
          </w:p>
        </w:tc>
        <w:tc>
          <w:tcPr>
            <w:tcW w:w="3786" w:type="dxa"/>
          </w:tcPr>
          <w:p w:rsidR="000E73EB" w:rsidRPr="006F03A3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Hlk144997335"/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У-1 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сбор, обработку и анализ данных об объективных условиях района застройки, включая климатические и инженерно-геологические условия участка застройки;</w:t>
            </w:r>
          </w:p>
          <w:p w:rsidR="000E73EB" w:rsidRPr="006F03A3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У-2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сбор, обработку и анализ данных о социально-культурных и историко-архитектурных условиях района застройки;</w:t>
            </w:r>
          </w:p>
          <w:p w:rsidR="000E73EB" w:rsidRPr="006F03A3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У-3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исследования, включая историографические и культурологические;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У-4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поиск, обработку и анализ данных об аналогичных по функциональному назначению, месту застройки и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 проектирования объектах;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У-5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средства и методы работы с библиографическими и иконографическими источниками;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У-6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оформлять результаты работ по сбору, обработке и анализу данных, необходимых для разработки архитектурной концепции;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У-7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оформлять описания и обоснования функционально-планировочных, объемно-пространственных, художественных, стилевых и других решений, положенных в основу архитектурной концепции;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У-8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выбирать и применять оптимальные формы и методы изображения и моделирования архитектурной формы и пространства;</w:t>
            </w:r>
          </w:p>
          <w:p w:rsidR="000E73EB" w:rsidRPr="000E73EB" w:rsidRDefault="000E73EB" w:rsidP="000E73EB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6F03A3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  <w:t>У-9</w:t>
            </w:r>
            <w:r w:rsidRPr="006F03A3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 xml:space="preserve"> </w:t>
            </w:r>
            <w:r w:rsidRPr="000E73EB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использовать средства автоматизации архитектурно-строительного проектирования и компьютерного моделирования;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У-10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анализ содержания проектных задач;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У-11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 обосновывать выбор архитектурных и объемно-планировочных решений в контексте требований, установленных заданием на проектирование;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У-12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выбор оптимальных методов и средств формирования </w:t>
            </w:r>
            <w:proofErr w:type="spellStart"/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при разработке проектных решений на новое строительство и реконструкцию зданий, сооружений и их комплексов, и использования данных объектов инвалидами;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У-13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 технико-экономических показателей архитектурных и объемно-планировочных решений объекта капитального строительства;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У-14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обоснования архитектурных и объемно-планировочных решений объекта;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У-15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оформлять текстовые и графические материалы   по разработанным архитектурным и объемно-планировочным решениям; </w:t>
            </w:r>
          </w:p>
          <w:p w:rsidR="000E73EB" w:rsidRPr="000E73EB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У-16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видео;</w:t>
            </w:r>
          </w:p>
          <w:p w:rsidR="00CA1321" w:rsidRPr="00CA1321" w:rsidRDefault="000E73EB" w:rsidP="000E73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У-17</w:t>
            </w:r>
            <w:r w:rsidRPr="006F03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3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оформлять рабочую документацию по архитектурному разделу проекта, включая основные комплекты рабочих чертежей и прилагаемые к ним документы;</w:t>
            </w:r>
            <w:bookmarkEnd w:id="1"/>
          </w:p>
        </w:tc>
        <w:tc>
          <w:tcPr>
            <w:tcW w:w="3018" w:type="dxa"/>
          </w:tcPr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ПО1.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сборе, обработке и документального оформления данных для задания на разработку концептуального архитектурного проекта;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ПО2.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подготовке типовых и примерных вариантов для разработки отдельных архитектурных и объемно-планировочных решений;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ПО3.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проверке комплектности и оценка качества исходных данных, данных задания на проектирование объекта и данных задания на разработку архитектурного раздела проектной документации;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ПО4.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подготовке демонстрационных 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для представления концептуального архитектурного проекта заказчику, включая текстовые, графические и объемные материалы;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ПО5.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разработке вариантов отдельных архитектурных и объемно-планировочных решений в составе проектной документации;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ПО6.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оценке применимости типовых архитектурных узлов и деталей объемно-планировочных решений;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ПО7.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обеспечении соблюдения норм законодательства Российской Федерации и иных нормативных актов, а также стандартов выполнения работ и применяемых материалов;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ПО8.</w:t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разработке и осуществлении архитектурных и проектных решений зданий, сооружений и их комплексов с учетом требований законодательства Российской Федерации об обеспечении беспрепятственного доступа в них инвалидов и использования их инвалидами;</w:t>
            </w:r>
          </w:p>
          <w:p w:rsidR="006F03A3" w:rsidRPr="006F03A3" w:rsidRDefault="006F03A3" w:rsidP="006F0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9.</w:t>
            </w: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 текстовых и графических материалов архитектурного раздела проектной документации;</w:t>
            </w:r>
          </w:p>
          <w:p w:rsidR="00CA1321" w:rsidRPr="00CA1321" w:rsidRDefault="006F03A3" w:rsidP="006F03A3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ПО10.</w:t>
            </w:r>
            <w:r w:rsidRPr="006F0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 рабочей документации по архитектурному разделу проекта.</w:t>
            </w:r>
          </w:p>
        </w:tc>
      </w:tr>
    </w:tbl>
    <w:p w:rsidR="006F03A3" w:rsidRDefault="006F03A3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06</w:t>
            </w:r>
            <w:r w:rsidR="00667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6F03A3" w:rsidRPr="006F03A3" w:rsidTr="006F03A3">
        <w:tc>
          <w:tcPr>
            <w:tcW w:w="1101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8505" w:type="dxa"/>
          </w:tcPr>
          <w:p w:rsidR="006F03A3" w:rsidRPr="006F03A3" w:rsidRDefault="006F03A3" w:rsidP="006F03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3A3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A1321" w:rsidRPr="00CA1321" w:rsidRDefault="00CA1321" w:rsidP="00CA13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  ПРОГРАММЫ   ПРАКТИКИ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вида практики по виду профессиональной деятельности – проектирование объектов архитектурной среды: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148"/>
        <w:gridCol w:w="3131"/>
      </w:tblGrid>
      <w:tr w:rsidR="00CA1321" w:rsidRPr="00CA1321" w:rsidTr="006F03A3">
        <w:tc>
          <w:tcPr>
            <w:tcW w:w="3190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 по учебному плану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A1321" w:rsidRPr="00CA1321" w:rsidTr="006F03A3">
        <w:tc>
          <w:tcPr>
            <w:tcW w:w="3190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Концентрированная</w:t>
            </w:r>
          </w:p>
        </w:tc>
      </w:tr>
    </w:tbl>
    <w:p w:rsidR="00CA1321" w:rsidRPr="00CA1321" w:rsidRDefault="00CA1321" w:rsidP="00CA13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учебной практики в соответствии с утвержденной рабочей программой представим в виде следующей таблицы: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124"/>
        <w:gridCol w:w="851"/>
      </w:tblGrid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опыт, осваиваемые умения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A1321" w:rsidRPr="00CA1321" w:rsidTr="006F03A3">
        <w:trPr>
          <w:trHeight w:val="253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01.03 Начальное архитектурное проектирование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CA1321" w:rsidRPr="00CA1321" w:rsidRDefault="00C97A88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ПО1, ПО2, </w:t>
            </w:r>
            <w:r w:rsidR="00CA1321"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ПО3.</w:t>
            </w:r>
          </w:p>
          <w:p w:rsidR="00CA1321" w:rsidRPr="00CA1321" w:rsidRDefault="00C97A88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У1,У2,</w:t>
            </w:r>
            <w:r w:rsidR="00CA1321"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,У4У5</w:t>
            </w:r>
            <w:r w:rsidR="00CA1321"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Задачи практики. Инструктаж по выполнению практики. Экскурсия. Выбор объекта.</w:t>
            </w:r>
          </w:p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Фотофиксирование</w:t>
            </w:r>
            <w:proofErr w:type="spellEnd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C97A88" w:rsidRPr="00CA1321" w:rsidRDefault="00C97A88" w:rsidP="00C97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ПО1, ПО2, 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ПО3.</w:t>
            </w:r>
          </w:p>
          <w:p w:rsidR="00CA1321" w:rsidRPr="00CA1321" w:rsidRDefault="00C97A88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У1,У2,У3,У4У5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объектов: история, анализ состояния, анализ места. Анализ технического состояния объектов. Составление отчета. Зарисовки фасадов объекта.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proofErr w:type="gramStart"/>
            <w:r w:rsidR="00C97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7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C97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C97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C97A88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У4,У5,У6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обмерочных</w:t>
            </w:r>
            <w:proofErr w:type="spellEnd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Наружные обмеры фасадов объекта.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C97A88" w:rsidRPr="00CA1321" w:rsidRDefault="00C97A88" w:rsidP="00C97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C97A88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У6, У7, У8,У9, У10</w:t>
            </w:r>
            <w:r w:rsidR="00CA1321"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D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У11,У12,У13,</w:t>
            </w:r>
            <w:r w:rsidR="00CA1321"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У14,У15</w:t>
            </w:r>
            <w:r w:rsidR="009D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,У16,У17</w:t>
            </w:r>
            <w:r w:rsidR="00CA1321"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Проработка фасада объекта.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9D0AE3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У4,У5,У6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обмерочных</w:t>
            </w:r>
            <w:proofErr w:type="spellEnd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Обмеры помещений.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9D0AE3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У6, У7, У8,У9, У10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У11,У12,У13,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У14,У15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,У16,У17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плана помещения.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9D0AE3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У4,У5,У6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Обмеры территории, прилегающей к зданию.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9D0AE3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У6, У7, У8,У9, У10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У11,У12,У13,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У14,У15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,У16,У17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плана территории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A1321" w:rsidRPr="00CA1321" w:rsidTr="006F03A3">
        <w:tc>
          <w:tcPr>
            <w:tcW w:w="2376" w:type="dxa"/>
            <w:shd w:val="clear" w:color="auto" w:fill="auto"/>
            <w:vAlign w:val="center"/>
          </w:tcPr>
          <w:p w:rsidR="009D0AE3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6,ПО7,ПО8,ПО9,ПО10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321" w:rsidRPr="00CA1321" w:rsidRDefault="009D0AE3" w:rsidP="009D0A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У6, У7, У8,У9, У10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У11,У12,У13,</w:t>
            </w: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У14,У15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,У16,У17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Зачетное занятие.</w:t>
            </w:r>
          </w:p>
          <w:p w:rsidR="00CA1321" w:rsidRPr="00CA1321" w:rsidRDefault="00CA1321" w:rsidP="00CA13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заданной комплексной работы.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1321" w:rsidRPr="00CA1321" w:rsidRDefault="00CA1321" w:rsidP="00CA13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A1321" w:rsidRPr="00CA1321" w:rsidRDefault="00CA1321" w:rsidP="00CA13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21" w:rsidRPr="00CA1321" w:rsidRDefault="00CA1321" w:rsidP="00CA132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РАБОТ ПО УЧЕБНОЙ ПРАКТИКЕ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работ по учебной практике выполняются в ГБПОУ ССТ в учебном корпусе, на его территории и в аудитории. Оснащение рабочих мест проведения практики: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количество посадочных мест по числу студентов;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мерные ленты(рулетки) – 1 рулетка на 5 студентов;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-  автоматизированное рабочее место преподавателя;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соответствующее программное обеспечение;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задания по учебной практике с необходимыми бланками и документами.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первом занятии учебной практики студенту выдаются задания по практике. 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Итогом прохождения практики является выполнение анализа объекта (фасадов главного, производственного корпусов или общежития), выполнение графической части, состоящей из плана прилегающей территории объекта, а также выполнение чертежа группы помещений объекта (главного, производственного корпусов или общежития). 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Титульный лист отчета по учебной практике УП.01.03 представлен.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1321" w:rsidRPr="00CA1321" w:rsidRDefault="00CA1321" w:rsidP="00CA132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CA132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Формулировка заданий  практики  И  ИСХОДНЫЕ  ДАННЫЕ по  виду  работ в соответствии с утвержденной тематикой  учебной  практики</w:t>
      </w: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4.1. Задания практики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Основная задача учебной практики УП.01.03 определяется необходимостью выполнения обмерных чертежей и создания чертежей фасадов, плана территории и группы помещений объекта, для чего нужно: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lastRenderedPageBreak/>
        <w:t>- выполнить необходимые обмеры фасадов объекта, его территории и группы помещений;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выполнить чертежи фасадов объекта и предложить варианты реконструкции фасадов (1-3 варианта) и (или) архитектурных деталей с нанесением необходимых размеров;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 - выполнить чертёж группы помещений объекта (одного из корпусов техникума или общежития) с нанесением размеров;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 - выполнить план прилегающей территории с нанесением необходимых размеров и условных обозначений;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 - в качестве дополнительного материала могут прилагаться чертежи и трёхмерные объекты благоустройства прилегающей территории.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Целями проектной работы являются: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ознакомление с историей строительства зданий, находящихся на территории техникума;</w:t>
      </w:r>
    </w:p>
    <w:p w:rsidR="00CA1321" w:rsidRPr="00CA1321" w:rsidRDefault="00CA1321" w:rsidP="00CA13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освоение методических основ планировочной и пространственной организации с учетом целесообразности и выразительности;</w:t>
      </w:r>
    </w:p>
    <w:p w:rsidR="00CA1321" w:rsidRPr="00CA1321" w:rsidRDefault="00CA1321" w:rsidP="00CA1321">
      <w:pPr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совершенствование графических навыков оформления и подачи архитектурного проекта.</w:t>
      </w:r>
    </w:p>
    <w:p w:rsidR="00CA1321" w:rsidRDefault="00CA1321" w:rsidP="00CA1321">
      <w:pPr>
        <w:spacing w:after="0" w:line="36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Общее время работы 36 часов. </w:t>
      </w:r>
    </w:p>
    <w:p w:rsidR="00CA1321" w:rsidRPr="00CA1321" w:rsidRDefault="00CA1321" w:rsidP="00CA1321">
      <w:pPr>
        <w:spacing w:after="0" w:line="36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1321" w:rsidRPr="00CA1321" w:rsidRDefault="00CA1321" w:rsidP="00CA1321">
      <w:pPr>
        <w:spacing w:after="0" w:line="36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1321" w:rsidRPr="00CA1321" w:rsidRDefault="00CA1321" w:rsidP="00CA1321">
      <w:pPr>
        <w:numPr>
          <w:ilvl w:val="2"/>
          <w:numId w:val="2"/>
        </w:numPr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И ОСНОВНЫЕ ЭТАПЫ ВЫПОЛНЕНИЯ РАБОТЫ.</w:t>
      </w:r>
    </w:p>
    <w:p w:rsidR="00CA1321" w:rsidRP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Задание включает в себя выполнение наружных обмеров фасадов и территории около здания, внутренних обмеров группы помещений этого здания (главного и производственного корпусов техникума и общежития</w:t>
      </w:r>
      <w:proofErr w:type="gramStart"/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);  чертежей</w:t>
      </w:r>
      <w:proofErr w:type="gramEnd"/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существующих фасадов здания и вариантов их реконструкции, архитектурных деталей, выполнение чертежей плана прилегающей территории и группы помещений, изучение истории строительства зданий на территории техникума и составление отчёта. </w:t>
      </w:r>
    </w:p>
    <w:p w:rsidR="00CA1321" w:rsidRP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Цель задания – получение студентом навыков обмеров здания и территории, составлении обмерных </w:t>
      </w:r>
      <w:proofErr w:type="spellStart"/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кроков</w:t>
      </w:r>
      <w:proofErr w:type="spellEnd"/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чертежей, а также знакомство с существующей градостроительной ситуацией и сбором информации об аналогичных формах, композиционном анализе и выборе оптимального решения.</w:t>
      </w:r>
    </w:p>
    <w:p w:rsidR="00CA1321" w:rsidRP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Задачи задания – знакомство с методикой выполнения вариантов фасадов реконструируемых зданий и освоения приёмов выполнения чертежей на основе ранее выполненных обмеров здания.</w:t>
      </w:r>
    </w:p>
    <w:p w:rsidR="00CA1321" w:rsidRP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Вводное занятие знакомит студентов с задачами практики, проводится инструктаж по выполнению практики с последующей экскурсией и выбором объекта. Затем выполняется </w:t>
      </w:r>
      <w:proofErr w:type="spellStart"/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фотофиксирование</w:t>
      </w:r>
      <w:proofErr w:type="spellEnd"/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объекта и выполнение обмеров. Проводится изучение объекта: его истории, анализ технического состояния, анализ места и составление отчёта. Выполняются зарисовки фасадов объекта и архитектурных деталей.</w:t>
      </w:r>
    </w:p>
    <w:p w:rsidR="00CA1321" w:rsidRP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Обмерные работы включают наружные обмеры фасада объекта, обмеры плана территории и обмеры группы помещений здания. На их основе выполняются кроки и обмерные чертежи.</w:t>
      </w:r>
    </w:p>
    <w:p w:rsid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color w:val="000000"/>
          <w:sz w:val="28"/>
          <w:szCs w:val="28"/>
        </w:rPr>
        <w:t>После этого проводится проработка фасадов объекта, выполняются чертежи прилегающей территории и чертеж группы помещений с нанесением необходимых размеров.</w:t>
      </w:r>
    </w:p>
    <w:p w:rsidR="00CA1321" w:rsidRDefault="00CA1321" w:rsidP="009D0AE3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1321" w:rsidRPr="00CA1321" w:rsidRDefault="00CA1321" w:rsidP="00CA1321">
      <w:pPr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A1321" w:rsidRPr="00CA1321" w:rsidRDefault="00CA1321" w:rsidP="009D0AE3">
      <w:pPr>
        <w:widowControl w:val="0"/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32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4.2. Исходные данные и практические рекомендации по выполнению заданий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решения задания по учебной практике необходимо исходить из теоретических знаний и умений. 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заполнения форм отчетности необходимо использовать образцы типовых форм.  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Задания: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lastRenderedPageBreak/>
        <w:t>Описание (историческая справка) выполняется на листах формата А4(210×297 мм) или формата А3;</w:t>
      </w:r>
      <w:r w:rsidRPr="00CA1321">
        <w:rPr>
          <w:rFonts w:ascii="Calibri" w:eastAsia="Calibri" w:hAnsi="Calibri" w:cs="Times New Roman"/>
        </w:rPr>
        <w:t xml:space="preserve"> 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– поля: верхнее и нижнее – 20 мм, левое – 30 мм, правое – 15 мм;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– межстрочное расстояние – полуторное;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– переплет 0 см;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– ориентация книжная;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– шрифт </w:t>
      </w:r>
      <w:proofErr w:type="spellStart"/>
      <w:r w:rsidRPr="00CA1321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1321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1321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CA13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– размер шрифта 14 пунктов;</w:t>
      </w:r>
    </w:p>
    <w:p w:rsidR="00CA1321" w:rsidRPr="00CA1321" w:rsidRDefault="00CA1321" w:rsidP="009D0AE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– красная строка – 1,25см.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Текст документа печатается на белой бумаге, с одной стороны листа.  Нумерация разделов осуществляется с использованием арабских цифр. Если заголовок состоит из двух предложений, их разделяют точкой. 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Перед содержащимися в пункте перечислениями следует ставить дефис или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а) ________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б) ________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1) __________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2) __________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Каждый пункт, подпункт и перечисления записывают с абзацного отступа.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Если вы используете кавычки, они должны иметь вид так называемых «елочек» </w:t>
      </w:r>
      <w:proofErr w:type="gramStart"/>
      <w:r w:rsidRPr="00CA1321">
        <w:rPr>
          <w:rFonts w:ascii="Times New Roman" w:eastAsia="Calibri" w:hAnsi="Times New Roman" w:cs="Times New Roman"/>
          <w:sz w:val="28"/>
          <w:szCs w:val="28"/>
        </w:rPr>
        <w:t>(« »</w:t>
      </w:r>
      <w:proofErr w:type="gramEnd"/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Текст должен быть кратким, ясным, точным и не допускать различных толкований, излагаться от третьего лица. Термины, обозначения и определения должны соответствовать установленным стандартам, а при их </w:t>
      </w:r>
      <w:r w:rsidRPr="00CA1321">
        <w:rPr>
          <w:rFonts w:ascii="Times New Roman" w:eastAsia="Calibri" w:hAnsi="Times New Roman" w:cs="Times New Roman"/>
          <w:sz w:val="28"/>
          <w:szCs w:val="28"/>
        </w:rPr>
        <w:lastRenderedPageBreak/>
        <w:t>отсутствии – общепринятым нормам. Изложение материала рекомендуется давать в прошедшем завершенном времени: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«принято», «установлено» и т. д.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При изложении обязательных требований в тексте применяются слова «должен», «следует», необходимо», «разрешается только», требуется, чтобы, «не допускается», «запрещается», «не следует» и др. При изложении других положений следует применять слова: «могут быть», «как правило», «при необходимости», «может быть», «в случае» и др. При этом допускается использовать повествовательную форму изложения текста, например, «применяют», «указывают» и др.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В тексте не допускаются произвольные сокращения слов, применяются только общепринятые сокращения (например,</w:t>
      </w:r>
      <w:r w:rsidRPr="00CA1321">
        <w:rPr>
          <w:rFonts w:ascii="Times New Roman" w:eastAsia="Calibri" w:hAnsi="Times New Roman" w:cs="Times New Roman"/>
          <w:sz w:val="28"/>
          <w:szCs w:val="28"/>
        </w:rPr>
        <w:tab/>
        <w:t>кв. м.).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В тексте не допускается: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применять обороты разговорной речи и произвольные словообразования;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сокращение слов, кроме установленных правилами орфографии и соответствующими государственными стандартами;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заменять слова буквенными обозначениями;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использовать математические знаки без цифр.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- сокращать обозначения физических единиц, если они употребляются без цифр, за исключением единиц физических величин в заголовках и подзаголовках граф таблиц и в расшифровках буквенных обозначений, входящих в формулы и рисунки.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 xml:space="preserve">Текст должен быть законченным по смыслу. Важнейшим средством выражения логических связей являются специальные функционально-синтаксические средства связи, указывающие на последовательность развития мысли (вначале, прежде всего, затем, во-первых, значит, итак и др.), </w:t>
      </w:r>
      <w:r w:rsidRPr="00CA1321">
        <w:rPr>
          <w:rFonts w:ascii="Times New Roman" w:eastAsia="Calibri" w:hAnsi="Times New Roman" w:cs="Times New Roman"/>
          <w:sz w:val="28"/>
          <w:szCs w:val="28"/>
        </w:rPr>
        <w:lastRenderedPageBreak/>
        <w:t>противоречивые отношения (однако, между тем, в то время как, тем не менее), причинно-следственные отношения (следовательно, поэтому, благодаря этому, вследствие этого, кроме того, к тому же и др.), переход от одной мысли к другой (прежде чем перейти к, рассмотрим, необходимо остановиться на и др.), итог, вывод (итак, таким образом, значит, в заключение отметим, все сказанное позволяет сделать вывод, подводя итог, следует сказать…и др.).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Текст должен отвечать условию объективности, которое реализуется посредством использования специальных вводных слов (по сообщению, по сведениям, по мнению, по данным, по нашему мнению, и др.), должен быть написан грамотно, с использованием лексики, принятой в научном и деловом стилях языка.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Эскизы фасадов, архитектурных элементов, обмерные чертежи фасадов зданий, группы помещений и генплана выполняются в ручной графике простым карандашом или могут быть выполнены с применением средств компьютерной графики; они должны отражать основные размеры и пропорции, быть информативными.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Проработка фасадов включает варианты отделки одного из фасадов главного корпуса, производственного корпуса и общежития строительного техникума в цвете с учётом существующих оконных и дверных проёмов, общего стилистического решения комплекса зданий, может включать отдельные чертежи дополнительных декоративных элементов с проставлением необходимых размеров.  На фасадах указываются высотные отметки, общие габаритные размеры. 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Чертёж группы помещений главного корпуса, производственного корпуса или общежития выполняется с применением средств   компьютерной графики в м 1:100 на основе обмерных чертежей, выполненных ранее, включает основные размеры помещений, стены и перегородки выполняются с нанесением существующих оконных и дверных проёмов.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Генплан прилегающей территории может быть выполнен в масштабах 1: 200; 1:100; 1:50, включает основные надписи, условные обозначения, </w:t>
      </w: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габаритные размеры и основные размеры дорожек, тротуаров, газонов, элементов малых архитектурных форм. По желанию студентов может быть выполнена визуализация фрагмента генплана в 3</w:t>
      </w:r>
      <w:r w:rsidRPr="00CA13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A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компьютерной графики.</w:t>
      </w:r>
    </w:p>
    <w:p w:rsidR="00CA1321" w:rsidRPr="00CA1321" w:rsidRDefault="00CA1321" w:rsidP="009D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Информационное обеспечение учебной практики. Перечень рекомендуемых учебных изданий, </w:t>
      </w:r>
      <w:proofErr w:type="spellStart"/>
      <w:r w:rsidRPr="00CA1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CA1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дополнительной литературы</w:t>
      </w:r>
    </w:p>
    <w:p w:rsidR="00CA1321" w:rsidRPr="00CA1321" w:rsidRDefault="00CA1321" w:rsidP="00CA1321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Нормативно-законодательные акты</w:t>
      </w:r>
      <w:r w:rsidRPr="00CA1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3A"/>
      </w:r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требования к проектной и рабочей документации.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21.1101-2013. СПДС. Режим доступа: </w:t>
      </w:r>
      <w:hyperlink r:id="rId8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https://meganorm.ru/Data2/1/4293777/4293777893.htm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Условные графические обозначения и изображения элементов генеральных планов и сооружений транспорта.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21.204-93 СПДС Режим доступа </w:t>
      </w:r>
      <w:hyperlink r:id="rId9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https://meganorm.ru/Data2/1/4294853/4294853610.htm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Условные обозначения элементов санитарно- технических систем.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21.205-93 СПДС Режим доступа: </w:t>
      </w:r>
      <w:hyperlink r:id="rId10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https://meganorm.ru/Data1/3/3090/index.htm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выполнения архитектурно-строительных рабочих чертежей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21.501-93 СПДС Режим доступа: </w:t>
      </w:r>
      <w:hyperlink r:id="rId11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https://meganorm.ru/Data1/3/3099/index.htm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выполнения рабочей документации генеральных планов предприятий, сооружений и жилищно-гражданских объектов.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21.508-93 СПДС Режим доступа: </w:t>
      </w:r>
      <w:hyperlink r:id="rId12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https://meganorm.ru/Data1/3/3101/index.htm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Градостроительство. Планировка и застройка городских и сельских поселений.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42.13330.2016 Режим доступа:  </w:t>
      </w:r>
      <w:hyperlink r:id="rId13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https://meganorm.ru/Data1/6/6930/index.htm</w:t>
        </w:r>
      </w:hyperlink>
      <w:hyperlink r:id="rId14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https://meganorm.ru/Index2/1/4293747/4293747628.htm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Планировка и застройка территорий малоэтажного жилищного строительства. Внутренний климат и защита от внешних воздействий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30-102-99  Режим доступа: </w:t>
      </w:r>
      <w:hyperlink r:id="rId15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https://meganorm.ru/Data1/6/6930/index.htm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Строительная климатология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СНиП 23-01-99* Режим доступа: </w:t>
      </w:r>
      <w:hyperlink r:id="rId16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https://meganorm.ru/Data1/7/7001/index.htm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СНиП Тепловая защита зданий / Госстрой РФ – М.: ООО «Техника-сервис». 23-02-2003 Режим доступа: </w:t>
      </w:r>
      <w:hyperlink r:id="rId17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https://meganorm.ru/Data1/11/11813/index.htm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Полы. М.: </w:t>
      </w:r>
      <w:proofErr w:type="spellStart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ОАО «ЦПП», 2010 68с. 24. СНиП 31-06-2009. Общественные здания и сооружения /М.: М.: </w:t>
      </w:r>
      <w:proofErr w:type="spellStart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29.13330.2011 Режим доступа: </w:t>
      </w:r>
      <w:hyperlink r:id="rId18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https://meganorm.ru/Index2/1/4293811/4293811498.htm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 жилые одноквартирные. /М.: </w:t>
      </w:r>
      <w:proofErr w:type="spellStart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ОАО «ЦПП»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55.13330.2016 Режим доступа: </w:t>
      </w:r>
      <w:hyperlink r:id="rId19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https://meganorm.ru/Index2/1/4293748/4293748498.htm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Общественные здания административного назначения /Госстрой России.- М.: Техника-Сервис.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СНиП 31-05-2003 Режим доступа: </w:t>
      </w:r>
      <w:hyperlink r:id="rId20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https://meganorm.ru/Data1/11/11810/index.htm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Кровли М.: </w:t>
      </w:r>
      <w:proofErr w:type="spellStart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Минрегион</w:t>
      </w:r>
      <w:proofErr w:type="spellEnd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ОАО «ЦПП», 2010 74с. 32. СНиП 35-01-2001 Доступность зданий и сооружений для маломобильных групп населения / Госстрой </w:t>
      </w:r>
      <w:proofErr w:type="gramStart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России.-</w:t>
      </w:r>
      <w:proofErr w:type="gramEnd"/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М.: Книга-сервис.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17.13330.2011 Режим доступа: </w:t>
      </w:r>
      <w:hyperlink r:id="rId21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https://meganorm.ru/Index1/8/8630.htm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Архитектурно - планировочные решения многоквартирных жилых зданий / Госстрой России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31-107-2004 Режим доступа: </w:t>
      </w:r>
      <w:hyperlink r:id="rId22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https://meganorm.ru/Data1/43/43640/index.htm</w:t>
        </w:r>
      </w:hyperlink>
    </w:p>
    <w:p w:rsidR="00CA1321" w:rsidRPr="00CA1321" w:rsidRDefault="00CA1321" w:rsidP="00CA13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проектирования жилых и общественных зданий для строительства в сейсмических районах / Госстрой России 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B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5D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3A"/>
      </w:r>
      <w:r w:rsidRPr="00CA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31-114-2004 Режим доступа: </w:t>
      </w:r>
      <w:hyperlink r:id="rId23" w:history="1">
        <w:r w:rsidRPr="00CA1321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https://meganorm.ru/Data1/45/45786/index.htm</w:t>
        </w:r>
      </w:hyperlink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литература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D0AE3">
        <w:rPr>
          <w:rFonts w:ascii="Calibri" w:eastAsia="Calibri" w:hAnsi="Calibri" w:cs="Times New Roman"/>
        </w:rPr>
        <w:t xml:space="preserve">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Е.В.Предко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Изд-во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90 с.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9D0AE3">
        <w:rPr>
          <w:rFonts w:ascii="Calibri" w:eastAsia="Calibri" w:hAnsi="Calibri" w:cs="Times New Roman"/>
        </w:rPr>
        <w:t xml:space="preserve">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Е.В.Предко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Изд-во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2021. – 90 с.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D0AE3">
        <w:rPr>
          <w:rFonts w:ascii="Calibri" w:eastAsia="Calibri" w:hAnsi="Calibri" w:cs="Times New Roman"/>
        </w:rPr>
        <w:t xml:space="preserve">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Е.В.Предко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Изд-во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2023. – 90 с.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9D0AE3">
        <w:rPr>
          <w:rFonts w:ascii="Times New Roman" w:eastAsia="Times New Roman" w:hAnsi="Times New Roman" w:cs="Times New Roman"/>
          <w:color w:val="000000"/>
          <w:kern w:val="22"/>
          <w:lang w:eastAsia="ru-RU"/>
        </w:rPr>
        <w:t xml:space="preserve">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А.  Основы градостроительства и планировка населенных мест: жилой квартал: учебное пособие для среднего профессионального образования / В. А.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Базавлук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 В.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Предко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Москва: Издательство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2023. — 90 с. — (Профессиональное образование). — ISBN 978-5-534-13012-6. — Текст: электронный // Образовательная платформа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[сайт]. — URL: </w:t>
      </w:r>
      <w:hyperlink r:id="rId24" w:history="1">
        <w:r w:rsidRPr="009D0AE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https://urait.ru/bcode/519198</w:t>
        </w:r>
      </w:hyperlink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9D0AE3">
        <w:rPr>
          <w:rFonts w:ascii="Times New Roman" w:eastAsia="Times New Roman" w:hAnsi="Times New Roman" w:cs="Times New Roman"/>
          <w:color w:val="000000"/>
          <w:kern w:val="22"/>
          <w:lang w:eastAsia="ru-RU"/>
        </w:rPr>
        <w:t xml:space="preserve"> </w:t>
      </w: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Архитектурные конструкции и теория конструирования: малоэтажные жилые здания: учеб. пособие / Е.В. Сысоева, С.И. Трушин, В.П. Коновалов, Е.Н. Кузнецова. — Москва: ИНФРА-М, 2020. — 280 с.  — (Среднее профессиональное образование). - ISBN 978-5-16-107023-9. - Текст: электронный. - URL: </w:t>
      </w:r>
      <w:hyperlink r:id="rId25" w:history="1">
        <w:r w:rsidRPr="009D0AE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https://new.znanium.com/catalog/product/1041374</w:t>
        </w:r>
      </w:hyperlink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9D0AE3">
        <w:rPr>
          <w:rFonts w:ascii="Times New Roman" w:eastAsia="Times New Roman" w:hAnsi="Times New Roman" w:cs="Times New Roman"/>
          <w:color w:val="000000"/>
          <w:kern w:val="22"/>
          <w:shd w:val="clear" w:color="auto" w:fill="FFFFFF"/>
          <w:lang w:eastAsia="ru-RU"/>
        </w:rPr>
        <w:t xml:space="preserve"> </w:t>
      </w: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Панин, А. Н. Основы расчета строительных конструкций здания промышленного типа: учебное пособие для СПО / А. Н. Панин, Ю. С. Конев. </w:t>
      </w: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— Саратов: Профобразование, 2020. — 77 c. — ISBN 978-5-4488-0832-6. — Текст: электронный // Электронно-библиотечная система IPR </w:t>
      </w:r>
      <w:proofErr w:type="gram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BOOKS :</w:t>
      </w:r>
      <w:proofErr w:type="gram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</w:t>
      </w:r>
      <w:proofErr w:type="spellEnd"/>
      <w:r w:rsidRPr="009D0AE3">
        <w:rPr>
          <w:rFonts w:ascii="Calibri" w:eastAsia="Calibri" w:hAnsi="Calibri" w:cs="Times New Roman"/>
        </w:rPr>
        <w:t xml:space="preserve"> 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Calibri" w:hAnsi="Times New Roman" w:cs="Times New Roman"/>
          <w:sz w:val="28"/>
          <w:szCs w:val="28"/>
        </w:rPr>
        <w:t>7.</w:t>
      </w:r>
      <w:r w:rsidRPr="009D0AE3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Юренкова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 Р. Ортогональные проекции и 3D-моделирование в стереометрии: учебное пособие / Л.Р.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Юренкова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Москва: ИНФРА-М, 2020. — 130 с. — (Среднее профессиональное образование). - ISBN 978-5-16-014768-0. - Текст: электронный. - URL: https://znanium.com/catalog/product/1003203йт]. — URL: </w:t>
      </w:r>
      <w:hyperlink r:id="rId26" w:history="1">
        <w:r w:rsidRPr="009D0AE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http://www.iprbookshop.ru/94216.html</w:t>
        </w:r>
      </w:hyperlink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Дополнительная литература: 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Проектирование малоэтажного жилого здания из мелкоразмерных элементов: учебно-методическое пособие / П. В.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Стратий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А. Плотников, Е. В. Сысоева, А. П. Константинов. — Москва: МИСИ-МГСУ, ЭБС АСВ, 2019. — 61 c. — ISBN 978-5-7264-1966-4. — Текст: электронный // Электронно-библиотечная система IPR BOOKS: [сайт]. — URL: </w:t>
      </w:r>
      <w:hyperlink r:id="rId27" w:history="1">
        <w:r w:rsidRPr="009D0AE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http://www.iprbookshop.ru/99742.html</w:t>
        </w:r>
      </w:hyperlink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Архитектурные конструкции малоэтажных гражданских зданий: учебное пособие / А. И.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Гиясов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Б. И.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Гиясов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Б. С. Стригин, Д. А. Ким. — Москва: МИСИ-МГСУ, ЭБС АСВ, 2019. — 128 c. — ISBN 978-5-7264-1935-0. — Текст: электронный // Электронно-библиотечная система IPR BOOKS</w:t>
      </w:r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[сайт]. — URL: </w:t>
      </w:r>
      <w:hyperlink r:id="rId28" w:history="1">
        <w:r w:rsidRPr="009D0AE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http://www.iprbookshop.ru/101782.html</w:t>
        </w:r>
      </w:hyperlink>
    </w:p>
    <w:p w:rsidR="009D0AE3" w:rsidRPr="009D0AE3" w:rsidRDefault="009D0AE3" w:rsidP="009D0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Митина, Н. Дизайн интерьера / Н. Митина. — 4-е изд. — Москва: Альпина </w:t>
      </w:r>
      <w:proofErr w:type="spell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Паблишер</w:t>
      </w:r>
      <w:proofErr w:type="spell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2020. — 302 c. — ISBN 978-5-9614-5559-5. — Текст: электронный // Электронно-библиотечная система IPR </w:t>
      </w:r>
      <w:proofErr w:type="gramStart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BOOKS :</w:t>
      </w:r>
      <w:proofErr w:type="gramEnd"/>
      <w:r w:rsidRPr="009D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[сайт]. — URL: http://www.iprbookshop.ru/93036.html</w:t>
      </w: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9D0AE3" w:rsidRPr="00CA1321" w:rsidRDefault="009D0AE3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shd w:val="clear" w:color="auto" w:fill="FFFFFF"/>
        </w:rPr>
      </w:pPr>
    </w:p>
    <w:p w:rsidR="00CA1321" w:rsidRPr="00CA1321" w:rsidRDefault="00CA1321" w:rsidP="00CA13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СТАВРОПОЛЬСКОГО КРАЯ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CA1321" w:rsidRPr="00CA1321" w:rsidRDefault="00CA1321" w:rsidP="00CA132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КОМИССИЯ 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ПРОФЕССИОНАЛЬНЫХ ЦИКЛОВ ПО СТРОИТЕЛЬСТВУ, АРХИТЕКТУРЕ</w:t>
      </w:r>
    </w:p>
    <w:p w:rsidR="00CA1321" w:rsidRPr="00CA1321" w:rsidRDefault="00CA1321" w:rsidP="00CA132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A1321" w:rsidRPr="00CA1321" w:rsidRDefault="00CA1321" w:rsidP="00CA132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321" w:rsidRPr="00CA1321" w:rsidRDefault="00CA1321" w:rsidP="00CA132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321" w:rsidRPr="00CA1321" w:rsidRDefault="00CA1321" w:rsidP="00CA1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A1321">
        <w:rPr>
          <w:rFonts w:ascii="Times New Roman" w:eastAsia="Times New Roman" w:hAnsi="Times New Roman" w:cs="Times New Roman"/>
          <w:b/>
          <w:sz w:val="44"/>
          <w:szCs w:val="44"/>
        </w:rPr>
        <w:t xml:space="preserve">ОТЧЕТ 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sz w:val="28"/>
          <w:szCs w:val="28"/>
        </w:rPr>
        <w:t xml:space="preserve">по учебной практике 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 xml:space="preserve"> 01.03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модуля 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 xml:space="preserve">ПМ 01 </w:t>
      </w:r>
      <w:r w:rsidRPr="00CA1321">
        <w:rPr>
          <w:rFonts w:ascii="Times New Roman" w:eastAsia="Times New Roman" w:hAnsi="Times New Roman" w:cs="Times New Roman"/>
          <w:sz w:val="28"/>
          <w:szCs w:val="28"/>
        </w:rPr>
        <w:t>Проектирование объектов архитектурной среды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sz w:val="28"/>
          <w:szCs w:val="28"/>
        </w:rPr>
        <w:t>междисциплинарного курса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 xml:space="preserve"> МДК 01.03 </w:t>
      </w:r>
      <w:r w:rsidRPr="00CA1321">
        <w:rPr>
          <w:rFonts w:ascii="Times New Roman" w:eastAsia="Times New Roman" w:hAnsi="Times New Roman" w:cs="Times New Roman"/>
          <w:sz w:val="28"/>
          <w:szCs w:val="28"/>
        </w:rPr>
        <w:t>Начальное архитектурное проектирование.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321">
        <w:rPr>
          <w:rFonts w:ascii="Times New Roman" w:eastAsia="Times New Roman" w:hAnsi="Times New Roman" w:cs="Times New Roman"/>
          <w:sz w:val="28"/>
          <w:szCs w:val="28"/>
        </w:rPr>
        <w:t>по специальности:</w:t>
      </w:r>
      <w:r w:rsidRPr="00CA1321">
        <w:rPr>
          <w:rFonts w:ascii="Times New Roman" w:eastAsia="Times New Roman" w:hAnsi="Times New Roman" w:cs="Times New Roman"/>
          <w:b/>
          <w:sz w:val="28"/>
          <w:szCs w:val="28"/>
        </w:rPr>
        <w:t xml:space="preserve"> 07.02.01 </w:t>
      </w:r>
      <w:r w:rsidRPr="00CA1321">
        <w:rPr>
          <w:rFonts w:ascii="Times New Roman" w:eastAsia="Times New Roman" w:hAnsi="Times New Roman" w:cs="Times New Roman"/>
          <w:sz w:val="28"/>
          <w:szCs w:val="28"/>
        </w:rPr>
        <w:t>Архитектура</w:t>
      </w:r>
    </w:p>
    <w:p w:rsidR="00CA1321" w:rsidRPr="00CA1321" w:rsidRDefault="00CA1321" w:rsidP="00CA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Студентки (студента)   _______________</w:t>
      </w:r>
      <w:r w:rsidR="00667B27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3 курса группы АРХ-___</w:t>
      </w: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Период практики с «    »  20__ г. по «   »  20__ г.</w:t>
      </w: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CA1321" w:rsidRPr="00CA1321" w:rsidRDefault="00CA1321" w:rsidP="00CA1321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A1321">
        <w:rPr>
          <w:rFonts w:ascii="Times New Roman" w:eastAsia="Calibri" w:hAnsi="Times New Roman" w:cs="Times New Roman"/>
          <w:i/>
          <w:iCs/>
          <w:sz w:val="20"/>
          <w:szCs w:val="20"/>
        </w:rPr>
        <w:t>Наименование организации, предприятия</w:t>
      </w:r>
    </w:p>
    <w:p w:rsidR="00CA1321" w:rsidRPr="00CA1321" w:rsidRDefault="00CA1321" w:rsidP="00CA1321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A1321" w:rsidRPr="00CA1321" w:rsidRDefault="00CA1321" w:rsidP="00CA1321">
      <w:pPr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Руководитель практики ________________________________/__________/</w:t>
      </w:r>
    </w:p>
    <w:p w:rsidR="00CA1321" w:rsidRPr="00CA1321" w:rsidRDefault="00CA1321" w:rsidP="00CA13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1321" w:rsidRPr="00CA1321" w:rsidRDefault="00CA1321" w:rsidP="00CA13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321">
        <w:rPr>
          <w:rFonts w:ascii="Times New Roman" w:eastAsia="Calibri" w:hAnsi="Times New Roman" w:cs="Times New Roman"/>
          <w:sz w:val="28"/>
          <w:szCs w:val="28"/>
        </w:rPr>
        <w:t>Ставрополь, 20__</w:t>
      </w:r>
    </w:p>
    <w:p w:rsidR="00667B27" w:rsidRDefault="00667B27" w:rsidP="00CA132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A1321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Приложение 2.</w:t>
      </w:r>
    </w:p>
    <w:p w:rsidR="00CA1321" w:rsidRPr="00CA1321" w:rsidRDefault="00CA1321" w:rsidP="00CA132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CA1321" w:rsidRPr="00CA1321" w:rsidRDefault="00CA1321" w:rsidP="00CA132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учебной практике </w:t>
      </w:r>
      <w:r w:rsidRPr="00CA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 01.03</w:t>
      </w:r>
    </w:p>
    <w:p w:rsidR="00CA1321" w:rsidRPr="00CA1321" w:rsidRDefault="00CA1321" w:rsidP="00CA1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модуля </w:t>
      </w:r>
      <w:r w:rsidRPr="00CA1321">
        <w:rPr>
          <w:rFonts w:ascii="Times New Roman" w:eastAsia="Calibri" w:hAnsi="Times New Roman" w:cs="Times New Roman"/>
          <w:b/>
          <w:sz w:val="24"/>
          <w:szCs w:val="24"/>
        </w:rPr>
        <w:t xml:space="preserve">ПМ 01 Проектирование объектов архитектурной среды </w:t>
      </w:r>
    </w:p>
    <w:p w:rsidR="00CA1321" w:rsidRPr="00CA1321" w:rsidRDefault="00CA1321" w:rsidP="00CA1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специальности: </w:t>
      </w:r>
      <w:r w:rsidRPr="00CA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07.02.01</w:t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</w:t>
      </w:r>
    </w:p>
    <w:p w:rsidR="00CA1321" w:rsidRPr="00CA1321" w:rsidRDefault="00CA1321" w:rsidP="00CA132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очной формы обучения группы </w:t>
      </w:r>
      <w:r w:rsidRPr="00CA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АРХ-__</w:t>
      </w:r>
      <w:proofErr w:type="gramStart"/>
      <w:r w:rsidRPr="00CA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A13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(ФИО студента)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прохождения практики с « __ » __________ 20__ г. по « __ » __________20__- г.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задания                     « __ » __________ 20__ г.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938"/>
        <w:gridCol w:w="5170"/>
      </w:tblGrid>
      <w:tr w:rsidR="00CA1321" w:rsidRPr="00CA1321" w:rsidTr="006F03A3">
        <w:trPr>
          <w:trHeight w:val="7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тем практического задания для самостоятельного выполнения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рекомендуемых приложений</w:t>
            </w:r>
          </w:p>
        </w:tc>
      </w:tr>
      <w:tr w:rsidR="00CA1321" w:rsidRPr="00CA1321" w:rsidTr="006F03A3">
        <w:trPr>
          <w:trHeight w:val="7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обмерных работ :</w:t>
            </w: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A1321">
              <w:rPr>
                <w:rFonts w:ascii="Times New Roman" w:eastAsia="Calibri" w:hAnsi="Times New Roman" w:cs="Times New Roman"/>
                <w:bCs/>
              </w:rPr>
              <w:t>Зарисовки фасадов и архитектурных деталей.</w:t>
            </w:r>
          </w:p>
          <w:p w:rsidR="00CA1321" w:rsidRPr="00CA1321" w:rsidRDefault="00CA1321" w:rsidP="00CA1321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A1321">
              <w:rPr>
                <w:rFonts w:ascii="Times New Roman" w:eastAsia="Calibri" w:hAnsi="Times New Roman" w:cs="Times New Roman"/>
                <w:bCs/>
              </w:rPr>
              <w:t>Кроки фасадов здания, плана помещения и плана территории, примыкающей к зданию.</w:t>
            </w:r>
          </w:p>
          <w:p w:rsidR="00CA1321" w:rsidRPr="00CA1321" w:rsidRDefault="00CA1321" w:rsidP="00CA1321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A1321">
              <w:rPr>
                <w:rFonts w:ascii="Times New Roman" w:eastAsia="Calibri" w:hAnsi="Times New Roman" w:cs="Times New Roman"/>
                <w:bCs/>
              </w:rPr>
              <w:t>Историческая справка.</w:t>
            </w:r>
          </w:p>
          <w:p w:rsidR="00CA1321" w:rsidRPr="00CA1321" w:rsidRDefault="00CA1321" w:rsidP="00CA1321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Calibri" w:hAnsi="Times New Roman" w:cs="Times New Roman"/>
                <w:bCs/>
              </w:rPr>
              <w:t>Архитектурно-строительные чертежи, выполненные</w:t>
            </w:r>
            <w:r w:rsidRPr="00CA1321">
              <w:rPr>
                <w:rFonts w:ascii="Calibri" w:eastAsia="Calibri" w:hAnsi="Calibri" w:cs="Times New Roman"/>
              </w:rPr>
              <w:t xml:space="preserve"> </w:t>
            </w:r>
            <w:r w:rsidRPr="00CA1321">
              <w:rPr>
                <w:rFonts w:ascii="Times New Roman" w:eastAsia="Calibri" w:hAnsi="Times New Roman" w:cs="Times New Roman"/>
                <w:bCs/>
              </w:rPr>
              <w:t xml:space="preserve">в соответствии с необходимыми требованиями ЕСКД на основе программы </w:t>
            </w:r>
            <w:proofErr w:type="spellStart"/>
            <w:r w:rsidRPr="00CA1321">
              <w:rPr>
                <w:rFonts w:ascii="Times New Roman" w:eastAsia="Calibri" w:hAnsi="Times New Roman" w:cs="Times New Roman"/>
                <w:bCs/>
              </w:rPr>
              <w:t>AutoCAD</w:t>
            </w:r>
            <w:proofErr w:type="spellEnd"/>
            <w:r w:rsidRPr="00CA1321">
              <w:rPr>
                <w:rFonts w:ascii="Times New Roman" w:eastAsia="Calibri" w:hAnsi="Times New Roman" w:cs="Times New Roman"/>
                <w:bCs/>
              </w:rPr>
              <w:t xml:space="preserve"> или вручную.</w:t>
            </w:r>
          </w:p>
        </w:tc>
      </w:tr>
      <w:tr w:rsidR="00CA1321" w:rsidRPr="00CA1321" w:rsidTr="006F03A3">
        <w:trPr>
          <w:trHeight w:val="7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архитектурно-строительных чертежей</w:t>
            </w:r>
          </w:p>
        </w:tc>
        <w:tc>
          <w:tcPr>
            <w:tcW w:w="5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21" w:rsidRPr="00CA1321" w:rsidRDefault="00CA1321" w:rsidP="00CA1321">
            <w:pPr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321" w:rsidRPr="00CA1321" w:rsidRDefault="00CA1321" w:rsidP="00CA132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A1321" w:rsidRPr="00CA1321" w:rsidRDefault="00CA1321" w:rsidP="00CA132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</w:p>
    <w:p w:rsidR="00CA1321" w:rsidRPr="00CA1321" w:rsidRDefault="00CA1321" w:rsidP="00CA132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практике оформляется в отдельной папке: </w:t>
      </w:r>
    </w:p>
    <w:p w:rsidR="00CA1321" w:rsidRPr="00CA1321" w:rsidRDefault="00CA1321" w:rsidP="00CA1321">
      <w:pPr>
        <w:keepNext/>
        <w:keepLines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лист;</w:t>
      </w:r>
    </w:p>
    <w:p w:rsidR="00CA1321" w:rsidRPr="00CA1321" w:rsidRDefault="00CA1321" w:rsidP="00CA1321">
      <w:pPr>
        <w:keepNext/>
        <w:keepLines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учебную практику;</w:t>
      </w:r>
    </w:p>
    <w:p w:rsidR="00CA1321" w:rsidRPr="00CA1321" w:rsidRDefault="00CA1321" w:rsidP="00CA1321">
      <w:pPr>
        <w:keepNext/>
        <w:keepLines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аттестационный лист;</w:t>
      </w:r>
    </w:p>
    <w:p w:rsidR="00CA1321" w:rsidRPr="00CA1321" w:rsidRDefault="00CA1321" w:rsidP="00CA1321">
      <w:pPr>
        <w:keepNext/>
        <w:keepLines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руководителя практики.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Титульный лист можно получить у руководителя практики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сдачи отчета «   » ____________ 20__г.</w:t>
      </w: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21" w:rsidRPr="00CA1321" w:rsidRDefault="00CA1321" w:rsidP="00CA132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_______________________/ ________________ /</w:t>
      </w:r>
    </w:p>
    <w:p w:rsidR="00CA1321" w:rsidRPr="00CA1321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Pr="00CA13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</w:p>
    <w:p w:rsidR="00CA1321" w:rsidRPr="00CA1321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A1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A1321" w:rsidRPr="00CA1321" w:rsidRDefault="00CA1321" w:rsidP="00CA1321">
      <w:pPr>
        <w:spacing w:after="160" w:line="259" w:lineRule="auto"/>
        <w:rPr>
          <w:rFonts w:ascii="Calibri" w:eastAsia="Calibri" w:hAnsi="Calibri" w:cs="Times New Roman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A1321" w:rsidRPr="00CA1321" w:rsidRDefault="00CA1321" w:rsidP="00CA1321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 3.</w:t>
      </w:r>
    </w:p>
    <w:p w:rsidR="00CA1321" w:rsidRPr="00CA1321" w:rsidRDefault="00CA1321" w:rsidP="00CA1321">
      <w:pPr>
        <w:keepNext/>
        <w:keepLines/>
        <w:spacing w:after="0" w:line="240" w:lineRule="auto"/>
        <w:ind w:firstLine="709"/>
        <w:jc w:val="center"/>
        <w:rPr>
          <w:rFonts w:ascii="Times New Roman CYR" w:eastAsia="Times New Roman CYR" w:hAnsi="Times New Roman CYR" w:cs="Times New Roman CYR"/>
          <w:b/>
          <w:sz w:val="24"/>
          <w:lang w:eastAsia="ru-RU"/>
        </w:rPr>
      </w:pPr>
      <w:r w:rsidRPr="00CA1321">
        <w:rPr>
          <w:rFonts w:ascii="Times New Roman CYR" w:eastAsia="Times New Roman CYR" w:hAnsi="Times New Roman CYR" w:cs="Times New Roman CYR"/>
          <w:b/>
          <w:sz w:val="24"/>
          <w:lang w:eastAsia="ru-RU"/>
        </w:rPr>
        <w:t>АТТЕСТАЦИОННЫЙ ЛИСТ ПО ПРАКТИКЕ УП.01.03</w:t>
      </w:r>
    </w:p>
    <w:p w:rsidR="00CA1321" w:rsidRPr="00CA1321" w:rsidRDefault="00CA1321" w:rsidP="00CA1321">
      <w:pPr>
        <w:keepNext/>
        <w:keepLines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CA1321">
        <w:rPr>
          <w:rFonts w:ascii="Times New Roman" w:eastAsia="Times New Roman" w:hAnsi="Times New Roman" w:cs="Times New Roman"/>
          <w:sz w:val="28"/>
          <w:lang w:eastAsia="ru-RU"/>
        </w:rPr>
        <w:t xml:space="preserve">Студент (ка) </w:t>
      </w:r>
      <w:r w:rsidRPr="00CA1321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                                                         ____</w:t>
      </w:r>
      <w:r w:rsidRPr="00CA1321">
        <w:rPr>
          <w:rFonts w:ascii="Times New Roman" w:eastAsia="Times New Roman" w:hAnsi="Times New Roman" w:cs="Times New Roman"/>
          <w:b/>
          <w:sz w:val="28"/>
          <w:lang w:eastAsia="ru-RU"/>
        </w:rPr>
        <w:t>группы __________</w:t>
      </w:r>
    </w:p>
    <w:p w:rsidR="00CA1321" w:rsidRPr="00CA1321" w:rsidRDefault="00CA1321" w:rsidP="00CA1321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A1321">
        <w:rPr>
          <w:rFonts w:ascii="Times New Roman CYR" w:eastAsia="Times New Roman CYR" w:hAnsi="Times New Roman CYR" w:cs="Times New Roman CYR"/>
          <w:sz w:val="24"/>
          <w:lang w:eastAsia="ru-RU"/>
        </w:rPr>
        <w:t>обучающаяся на 3 курсе по специальности 07.02.01 Архитектура</w:t>
      </w:r>
      <w:r w:rsidRPr="00CA1321">
        <w:rPr>
          <w:rFonts w:ascii="Times New Roman CYR" w:eastAsia="Times New Roman CYR" w:hAnsi="Times New Roman CYR" w:cs="Times New Roman CYR"/>
          <w:b/>
          <w:sz w:val="24"/>
          <w:lang w:eastAsia="ru-RU"/>
        </w:rPr>
        <w:t xml:space="preserve">, </w:t>
      </w:r>
      <w:r w:rsidRPr="00CA1321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прошел(а) учебную практику УП 01.03 по профессиональному модулю </w:t>
      </w:r>
      <w:r w:rsidRPr="00CA1321">
        <w:rPr>
          <w:rFonts w:ascii="Times New Roman" w:eastAsia="Times New Roman" w:hAnsi="Times New Roman" w:cs="Times New Roman"/>
          <w:sz w:val="24"/>
          <w:lang w:eastAsia="ru-RU"/>
        </w:rPr>
        <w:t xml:space="preserve">ПМ 01. </w:t>
      </w:r>
      <w:r w:rsidRPr="00CA13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Проектирование объектов архитектурной среды</w:t>
      </w:r>
      <w:r w:rsidRPr="00CA1321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в ГБПОУ ССТ</w:t>
      </w:r>
    </w:p>
    <w:p w:rsidR="00CA1321" w:rsidRPr="00CA1321" w:rsidRDefault="00CA1321" w:rsidP="00CA1321">
      <w:pPr>
        <w:keepNext/>
        <w:keepLines/>
        <w:spacing w:after="0" w:line="240" w:lineRule="auto"/>
        <w:ind w:firstLine="709"/>
        <w:jc w:val="both"/>
        <w:rPr>
          <w:rFonts w:ascii="Calibri" w:eastAsia="Calibri" w:hAnsi="Calibri" w:cs="Calibri"/>
          <w:lang w:eastAsia="ru-RU"/>
        </w:rPr>
      </w:pPr>
      <w:r w:rsidRPr="00CA1321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с </w:t>
      </w:r>
      <w:proofErr w:type="gramStart"/>
      <w:r w:rsidRPr="00CA1321">
        <w:rPr>
          <w:rFonts w:ascii="Times New Roman" w:eastAsia="Times New Roman" w:hAnsi="Times New Roman" w:cs="Times New Roman"/>
          <w:sz w:val="24"/>
          <w:lang w:eastAsia="ru-RU"/>
        </w:rPr>
        <w:t>« _</w:t>
      </w:r>
      <w:proofErr w:type="gramEnd"/>
      <w:r w:rsidRPr="00CA1321">
        <w:rPr>
          <w:rFonts w:ascii="Times New Roman" w:eastAsia="Times New Roman" w:hAnsi="Times New Roman" w:cs="Times New Roman"/>
          <w:sz w:val="24"/>
          <w:lang w:eastAsia="ru-RU"/>
        </w:rPr>
        <w:t xml:space="preserve">___» июня </w:t>
      </w:r>
      <w:r w:rsidRPr="00CA1321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202___г. по </w:t>
      </w:r>
      <w:r w:rsidRPr="00CA1321">
        <w:rPr>
          <w:rFonts w:ascii="Times New Roman" w:eastAsia="Times New Roman" w:hAnsi="Times New Roman" w:cs="Times New Roman"/>
          <w:sz w:val="24"/>
          <w:lang w:eastAsia="ru-RU"/>
        </w:rPr>
        <w:t xml:space="preserve">«___ » июня  </w:t>
      </w:r>
      <w:r w:rsidRPr="00CA1321">
        <w:rPr>
          <w:rFonts w:ascii="Times New Roman CYR" w:eastAsia="Times New Roman CYR" w:hAnsi="Times New Roman CYR" w:cs="Times New Roman CYR"/>
          <w:sz w:val="24"/>
          <w:lang w:eastAsia="ru-RU"/>
        </w:rPr>
        <w:t>202__г. в объеме 36 часов</w:t>
      </w:r>
    </w:p>
    <w:p w:rsidR="00CA1321" w:rsidRPr="00CA1321" w:rsidRDefault="00CA1321" w:rsidP="00CA1321">
      <w:pPr>
        <w:keepNext/>
        <w:keepLines/>
        <w:spacing w:after="0" w:line="240" w:lineRule="auto"/>
        <w:ind w:firstLine="709"/>
        <w:jc w:val="center"/>
        <w:rPr>
          <w:rFonts w:ascii="Times New Roman CYR" w:eastAsia="Times New Roman CYR" w:hAnsi="Times New Roman CYR" w:cs="Times New Roman CYR"/>
          <w:b/>
          <w:sz w:val="24"/>
          <w:lang w:eastAsia="ru-RU"/>
        </w:rPr>
      </w:pPr>
    </w:p>
    <w:p w:rsidR="00CA1321" w:rsidRPr="00CA1321" w:rsidRDefault="00CA1321" w:rsidP="00CA1321">
      <w:pPr>
        <w:keepNext/>
        <w:keepLines/>
        <w:spacing w:after="0" w:line="240" w:lineRule="auto"/>
        <w:ind w:firstLine="709"/>
        <w:jc w:val="center"/>
        <w:rPr>
          <w:rFonts w:ascii="Times New Roman CYR" w:eastAsia="Times New Roman CYR" w:hAnsi="Times New Roman CYR" w:cs="Times New Roman CYR"/>
          <w:b/>
          <w:sz w:val="24"/>
          <w:lang w:eastAsia="ru-RU"/>
        </w:rPr>
      </w:pPr>
      <w:r w:rsidRPr="00CA1321">
        <w:rPr>
          <w:rFonts w:ascii="Times New Roman CYR" w:eastAsia="Times New Roman CYR" w:hAnsi="Times New Roman CYR" w:cs="Times New Roman CYR"/>
          <w:b/>
          <w:sz w:val="24"/>
          <w:lang w:eastAsia="ru-RU"/>
        </w:rPr>
        <w:t>Виды и качество выполненных работ</w:t>
      </w:r>
    </w:p>
    <w:tbl>
      <w:tblPr>
        <w:tblW w:w="0" w:type="auto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4111"/>
        <w:gridCol w:w="1559"/>
        <w:gridCol w:w="1754"/>
      </w:tblGrid>
      <w:tr w:rsidR="00CA1321" w:rsidRPr="00A80289" w:rsidTr="00A80289">
        <w:trPr>
          <w:trHeight w:val="1736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объем работ в часах.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практическому опыту (умениям)</w:t>
            </w:r>
          </w:p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уровне освоения компетенций</w:t>
            </w:r>
          </w:p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(освоена/</w:t>
            </w:r>
          </w:p>
          <w:p w:rsidR="00CA1321" w:rsidRPr="00A80289" w:rsidRDefault="00CA1321" w:rsidP="00A8028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освоена)</w:t>
            </w:r>
          </w:p>
        </w:tc>
      </w:tr>
      <w:tr w:rsidR="00CA1321" w:rsidRPr="00A80289" w:rsidTr="00A80289">
        <w:trPr>
          <w:trHeight w:val="200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CA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A1321" w:rsidRPr="00A80289" w:rsidTr="00A80289">
        <w:trPr>
          <w:trHeight w:val="200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9D0AE3" w:rsidRPr="00A80289" w:rsidRDefault="009D0AE3" w:rsidP="009D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Задачи практики. Инструктаж по выполнению практики. Экскурсия. Выбор объекта.</w:t>
            </w:r>
          </w:p>
          <w:p w:rsidR="00CA1321" w:rsidRPr="00A80289" w:rsidRDefault="009D0AE3" w:rsidP="009D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Фотофиксирование</w:t>
            </w:r>
            <w:proofErr w:type="spellEnd"/>
            <w:r w:rsidRPr="00A8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объекта. </w:t>
            </w:r>
          </w:p>
          <w:p w:rsidR="00CA1321" w:rsidRPr="00A80289" w:rsidRDefault="00E40D3B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объектов: история, анализ состояния, анализ места. Анализ технического состояния объектов. Составление отчета. Зарисовки фасадов объекта.</w:t>
            </w:r>
          </w:p>
          <w:p w:rsidR="00CA1321" w:rsidRPr="00A80289" w:rsidRDefault="00CA1321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321" w:rsidRPr="00A80289" w:rsidRDefault="00CA1321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321" w:rsidRPr="00A80289" w:rsidRDefault="00CA1321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321" w:rsidRPr="00A80289" w:rsidRDefault="00CA1321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321" w:rsidRPr="00A80289" w:rsidRDefault="00CA1321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321" w:rsidRPr="00A80289" w:rsidRDefault="00CA1321" w:rsidP="00C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9D0AE3" w:rsidRPr="00A80289" w:rsidRDefault="009D0AE3" w:rsidP="009D0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ПО1.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сборе, обработке и документального оформления данных для задания на разработку концептуального архитектурного проекта;</w:t>
            </w:r>
          </w:p>
          <w:p w:rsidR="009D0AE3" w:rsidRPr="00A80289" w:rsidRDefault="009D0AE3" w:rsidP="009D0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ПО2.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подготовке типовых и примерных вариантов для разработки отдельных архитектурных и объемно-планировочных решений;</w:t>
            </w:r>
          </w:p>
          <w:p w:rsidR="009D0AE3" w:rsidRPr="00A80289" w:rsidRDefault="009D0AE3" w:rsidP="009D0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ПО3.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проверке комплектности и оценка качества исходных данных, данных задания на проектирование объекта и данных задания на разработку архитектурного раздела проектной документации;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У-1 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сбор, обработку и анализ данных об объективных условиях района застройки, включая климатические и инженерно-геологические условия участка застройки;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У-2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сбор, обработку и анализ данных о социально-культурных и историко-архитектурных условиях района застройки;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У-3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исследования, включая 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историографические и культурологические;</w:t>
            </w:r>
          </w:p>
          <w:p w:rsidR="009D0AE3" w:rsidRPr="00A80289" w:rsidRDefault="009D0AE3" w:rsidP="009D0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У-4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поиск, обработку и анализ данных об аналогичных по функциональному назначению, месту застройки и условиям проектирования объектах;</w:t>
            </w:r>
          </w:p>
          <w:p w:rsidR="00CA1321" w:rsidRPr="00A80289" w:rsidRDefault="009D0AE3" w:rsidP="009D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У-5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средства и методы работы с библиографическими и иконографическими</w:t>
            </w:r>
            <w:r w:rsidR="00E40D3B"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источниками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Выполнено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A1321" w:rsidRPr="00A80289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A1321" w:rsidRPr="00A80289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Освоена/</w:t>
            </w:r>
          </w:p>
          <w:p w:rsidR="00CA1321" w:rsidRPr="00A80289" w:rsidRDefault="00CA1321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освоена</w:t>
            </w:r>
          </w:p>
        </w:tc>
      </w:tr>
      <w:tr w:rsidR="00E40D3B" w:rsidRPr="00A80289" w:rsidTr="00A80289">
        <w:trPr>
          <w:trHeight w:val="200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9D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proofErr w:type="spellStart"/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обмерочных</w:t>
            </w:r>
            <w:proofErr w:type="spellEnd"/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Наружные обмеры фасадов объекта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ПО4.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подготовке демонстрационных материалов для представления концептуального архитектурного проекта заказчику, включая текстовые, графические и объемные материалы;</w:t>
            </w:r>
          </w:p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ПО5.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разработке вариантов отдельных архитектурных и объемно-планировочных решений в составе проектной документации;</w:t>
            </w:r>
          </w:p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ПО6.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оценке применимости типовых архитектурных узлов и деталей объемно-планировочных решений;</w:t>
            </w:r>
          </w:p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ПО7.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обеспечении соблюдения норм законодательства Российской Федерации и иных нормативных актов, а также стандартов выполнения работ и применяемых материалов;</w:t>
            </w:r>
          </w:p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ПО8.</w:t>
            </w: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 и осуществлении архитектурных и проектных решений зданий, сооружений и их комплексов с учетом требований законодательства Российской Федерации об обеспечении беспрепятственного доступа в них инвалидов и использования их инвалидами;</w:t>
            </w:r>
          </w:p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ПО9.</w:t>
            </w: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 текстовых и графических материалов архитектурного раздела проектной документации;</w:t>
            </w:r>
          </w:p>
          <w:p w:rsidR="00E40D3B" w:rsidRPr="00A80289" w:rsidRDefault="00E40D3B" w:rsidP="00E4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ПО10.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оформлении рабочей документации по архитектурному разделу проекта.</w:t>
            </w:r>
          </w:p>
          <w:p w:rsidR="00E40D3B" w:rsidRPr="00A80289" w:rsidRDefault="00E40D3B" w:rsidP="00E40D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У4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поиск, обработку и анализ данных об аналогичных по функциональному назначению, месту застройки и условиям проектирования объектах;</w:t>
            </w:r>
          </w:p>
          <w:p w:rsidR="00E40D3B" w:rsidRPr="00A80289" w:rsidRDefault="00E40D3B" w:rsidP="00E40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У5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средства и методы работы с библиографическими и иконографическими источниками</w:t>
            </w:r>
          </w:p>
          <w:p w:rsidR="00E40D3B" w:rsidRPr="00A80289" w:rsidRDefault="00E40D3B" w:rsidP="00E4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У6 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оформлять результаты работ по сбору, обработке и анализу данных, необходимых для разработки архитектурной концепции.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40D3B" w:rsidRPr="00A80289" w:rsidTr="00A80289">
        <w:trPr>
          <w:trHeight w:val="200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9D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Проработка фасада объекта.</w:t>
            </w:r>
            <w:r w:rsidR="00E05B56"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чертежа плана помещения.</w:t>
            </w:r>
          </w:p>
          <w:p w:rsidR="00E05B56" w:rsidRPr="00A80289" w:rsidRDefault="00E05B56" w:rsidP="00E0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плана территории.</w:t>
            </w:r>
          </w:p>
          <w:p w:rsidR="00E05B56" w:rsidRPr="00A80289" w:rsidRDefault="00E05B56" w:rsidP="00E0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Зачетное занятие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ПО4.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подготовке демонстрационных материалов для представления концептуального архитектурного проекта заказчику, включая текстовые, графические и объемные материалы;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ПО5.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разработке вариантов отдельных архитектурных и объемно-планировочных решений в составе проектной документации;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ПО6.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оценке применимости типовых архитектурных узлов и деталей объемно-планировочных решений;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ПО7.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обеспечении соблюдения норм законодательства Российской Федерации и иных нормативных актов, а также стандартов выполнения работ и применяемых материалов;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ПО8.</w:t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разработке и осуществлении архитектурных и проектных решений зданий, сооружений и их комплексов с учетом требований законодательства Российской Федерации об обеспечении беспрепятственного доступа в них инвалидов и использования их инвалидами;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9.</w:t>
            </w: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 текстовых и графических материалов архитектурного раздела проектной документации;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ПО10.</w:t>
            </w:r>
            <w:r w:rsidRPr="00A80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A8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 рабочей документации по архитектурному разделу проекта.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У-6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оформлять результаты работ по сбору, обработке и анализу данных, необходимых для разработки архитектурной концепции;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У-7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оформлять описания и обоснования функционально-планировочных, объемно-пространственных, художественных, стилевых и других решений, положенных в основу архитектурной концепции;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У-8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выбирать и применять оптимальные формы и методы изображения и моделирования архитектурной формы и пространства;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У-9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использовать средства автоматизации архитектурно-строительного проектирования и компьютерного моделирования;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У-10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анализ содержания проектных задач;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У-11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и обосновывать выбор архитектурных и объемно-планировочных решений в контексте требований, установленных заданием на проектирование;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У-12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выбор оптимальных методов и средств формирования </w:t>
            </w:r>
            <w:proofErr w:type="spellStart"/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при разработке проектных решений на новое строительство и реконструкцию зданий, сооружений и их комплексов, и использования данных объектов инвалидами;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У-13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расчет технико-экономических показателей архитектурных и объемно-планировочных решений объекта капитального строительства;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У-14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формулировать обоснования архитектурных и объемно-планировочных решений объекта;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У-15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оформлять текстовые и графические материалы   по разработанным архитектурным и объемно-планировочным решениям; </w:t>
            </w:r>
          </w:p>
          <w:p w:rsidR="00E05B56" w:rsidRPr="00A80289" w:rsidRDefault="00E05B56" w:rsidP="00E05B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У-16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средства выражения авторского архитектурного замысла, включая графические, макетные, компьютерного моделирования, вербальные, видео;</w:t>
            </w:r>
          </w:p>
          <w:p w:rsidR="00E05B56" w:rsidRPr="00A80289" w:rsidRDefault="00E05B56" w:rsidP="00E0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2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У-17</w:t>
            </w:r>
            <w:r w:rsidRPr="00A802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оформлять рабочую документацию по архитектурному разделу проекта, включая основные комплекты рабочих чертежей и прилагаемые к ним документы;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E40D3B" w:rsidRPr="00A80289" w:rsidRDefault="00E40D3B" w:rsidP="00CA13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E05B56" w:rsidRPr="00A80289" w:rsidRDefault="00E05B56" w:rsidP="00CA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321" w:rsidRPr="00A80289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по практике (прописью) _______________________________________________</w:t>
      </w:r>
    </w:p>
    <w:p w:rsidR="00CA1321" w:rsidRPr="00A80289" w:rsidRDefault="00CA1321" w:rsidP="00CA1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руководителя практической подготовки от техникума</w:t>
      </w:r>
    </w:p>
    <w:p w:rsidR="00CA1321" w:rsidRPr="00A80289" w:rsidRDefault="00CA1321" w:rsidP="00CA1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/______________________/</w:t>
      </w:r>
    </w:p>
    <w:p w:rsidR="00CA1321" w:rsidRPr="00CA1321" w:rsidRDefault="00CA1321" w:rsidP="00CA1321">
      <w:pPr>
        <w:spacing w:after="0" w:line="240" w:lineRule="auto"/>
        <w:jc w:val="right"/>
        <w:rPr>
          <w:rFonts w:ascii="Calibri" w:eastAsia="Calibri" w:hAnsi="Calibri" w:cs="Calibri"/>
          <w:lang w:eastAsia="ru-RU"/>
        </w:rPr>
      </w:pPr>
      <w:r w:rsidRPr="00CA1321">
        <w:rPr>
          <w:rFonts w:ascii="Calibri" w:eastAsia="Calibri" w:hAnsi="Calibri" w:cs="Calibri"/>
          <w:lang w:eastAsia="ru-RU"/>
        </w:rPr>
        <w:t xml:space="preserve"> </w:t>
      </w:r>
    </w:p>
    <w:p w:rsidR="00CA1321" w:rsidRPr="00CA1321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1321" w:rsidRPr="00CA1321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1321" w:rsidRPr="00CA1321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1321" w:rsidRPr="00CA1321" w:rsidRDefault="00CA1321" w:rsidP="00CA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1321" w:rsidRDefault="00CA1321" w:rsidP="00CA1321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A1321" w:rsidRPr="00CA1321" w:rsidRDefault="00CA1321" w:rsidP="00CA1321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13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 4.</w:t>
      </w:r>
    </w:p>
    <w:p w:rsidR="00CA1321" w:rsidRPr="00E05B56" w:rsidRDefault="00CA1321" w:rsidP="00CA1321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 w:rsidRPr="00E05B56">
        <w:rPr>
          <w:rFonts w:ascii="Times New Roman" w:hAnsi="Times New Roman"/>
          <w:b/>
          <w:sz w:val="22"/>
          <w:szCs w:val="22"/>
        </w:rPr>
        <w:t>Характеристика на студента</w:t>
      </w:r>
    </w:p>
    <w:p w:rsidR="00CA1321" w:rsidRPr="00E05B56" w:rsidRDefault="00CA1321" w:rsidP="00CA1321">
      <w:pPr>
        <w:pStyle w:val="Standard"/>
        <w:jc w:val="center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______________________________ _________</w:t>
      </w:r>
    </w:p>
    <w:p w:rsidR="00CA1321" w:rsidRPr="00E05B56" w:rsidRDefault="00CA1321" w:rsidP="00CA1321">
      <w:pPr>
        <w:pStyle w:val="Standard"/>
        <w:jc w:val="center"/>
        <w:rPr>
          <w:rFonts w:ascii="Times New Roman" w:hAnsi="Times New Roman"/>
          <w:i/>
          <w:sz w:val="22"/>
          <w:szCs w:val="22"/>
        </w:rPr>
      </w:pPr>
      <w:r w:rsidRPr="00E05B56">
        <w:rPr>
          <w:rFonts w:ascii="Times New Roman" w:hAnsi="Times New Roman"/>
          <w:i/>
          <w:sz w:val="22"/>
          <w:szCs w:val="22"/>
        </w:rPr>
        <w:t>ФИО обучающегося-практиканта</w:t>
      </w:r>
    </w:p>
    <w:p w:rsidR="00CA1321" w:rsidRPr="00E05B56" w:rsidRDefault="00CA1321" w:rsidP="00CA1321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 w:rsidRPr="00E05B56">
        <w:rPr>
          <w:rFonts w:ascii="Times New Roman" w:hAnsi="Times New Roman"/>
          <w:b/>
          <w:sz w:val="22"/>
          <w:szCs w:val="22"/>
        </w:rPr>
        <w:t>по освоению профессиональных и общих компетенций</w:t>
      </w:r>
    </w:p>
    <w:p w:rsidR="00CA1321" w:rsidRPr="00E05B56" w:rsidRDefault="00CA1321" w:rsidP="00CA1321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 w:rsidRPr="00E05B56">
        <w:rPr>
          <w:rFonts w:ascii="Times New Roman" w:hAnsi="Times New Roman"/>
          <w:b/>
          <w:sz w:val="22"/>
          <w:szCs w:val="22"/>
        </w:rPr>
        <w:t>в период прохождения учебной практики</w:t>
      </w:r>
    </w:p>
    <w:p w:rsidR="00CA1321" w:rsidRPr="00E05B56" w:rsidRDefault="00CA1321" w:rsidP="00CA1321">
      <w:pPr>
        <w:pStyle w:val="Standard"/>
        <w:jc w:val="center"/>
        <w:rPr>
          <w:rFonts w:hint="eastAsia"/>
          <w:sz w:val="22"/>
          <w:szCs w:val="22"/>
        </w:rPr>
      </w:pPr>
      <w:r w:rsidRPr="00E05B56">
        <w:rPr>
          <w:rFonts w:ascii="Times New Roman" w:hAnsi="Times New Roman"/>
          <w:b/>
          <w:sz w:val="22"/>
          <w:szCs w:val="22"/>
        </w:rPr>
        <w:t>с ___.06. 202__г. по __.06.202_г.</w:t>
      </w:r>
    </w:p>
    <w:p w:rsidR="00CA1321" w:rsidRPr="00E05B56" w:rsidRDefault="00CA1321" w:rsidP="00CA1321">
      <w:pPr>
        <w:pStyle w:val="Standard"/>
        <w:rPr>
          <w:rFonts w:ascii="Times New Roman" w:hAnsi="Times New Roman"/>
          <w:sz w:val="22"/>
          <w:szCs w:val="22"/>
        </w:rPr>
      </w:pPr>
    </w:p>
    <w:p w:rsidR="00CA1321" w:rsidRPr="00E05B56" w:rsidRDefault="00CA1321" w:rsidP="00CA1321">
      <w:pPr>
        <w:pStyle w:val="Standard"/>
        <w:widowControl w:val="0"/>
        <w:jc w:val="both"/>
        <w:rPr>
          <w:rFonts w:ascii="Times New Roman" w:hAnsi="Times New Roman"/>
          <w:b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Место прохождения практики</w:t>
      </w:r>
      <w:r w:rsidRPr="00E05B56">
        <w:rPr>
          <w:rFonts w:ascii="Times New Roman" w:hAnsi="Times New Roman"/>
          <w:b/>
          <w:sz w:val="22"/>
          <w:szCs w:val="22"/>
        </w:rPr>
        <w:t xml:space="preserve"> ГБПОУ ССТ</w:t>
      </w:r>
    </w:p>
    <w:p w:rsidR="00CA1321" w:rsidRPr="00E05B56" w:rsidRDefault="00CA1321" w:rsidP="00CA1321">
      <w:pPr>
        <w:pStyle w:val="Standard"/>
        <w:widowControl w:val="0"/>
        <w:jc w:val="both"/>
        <w:rPr>
          <w:rFonts w:ascii="Times New Roman" w:hAnsi="Times New Roman"/>
          <w:b/>
          <w:sz w:val="22"/>
          <w:szCs w:val="22"/>
        </w:rPr>
      </w:pPr>
      <w:r w:rsidRPr="00E05B56">
        <w:rPr>
          <w:rFonts w:ascii="Times New Roman" w:hAnsi="Times New Roman"/>
          <w:b/>
          <w:sz w:val="22"/>
          <w:szCs w:val="22"/>
        </w:rPr>
        <w:t>Характеристика деятельности обучающегося</w:t>
      </w:r>
      <w:r w:rsidRPr="00E05B56">
        <w:rPr>
          <w:rFonts w:ascii="Times New Roman" w:hAnsi="Times New Roman"/>
          <w:sz w:val="22"/>
          <w:szCs w:val="22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CA1321" w:rsidRPr="00E05B56" w:rsidRDefault="00CA1321" w:rsidP="00CA1321">
      <w:pPr>
        <w:pStyle w:val="Standard"/>
        <w:widowControl w:val="0"/>
        <w:jc w:val="both"/>
        <w:rPr>
          <w:rFonts w:hint="eastAsia"/>
          <w:sz w:val="22"/>
          <w:szCs w:val="22"/>
        </w:rPr>
      </w:pPr>
      <w:r w:rsidRPr="00E05B56">
        <w:rPr>
          <w:rFonts w:ascii="Times New Roman" w:hAnsi="Times New Roman"/>
          <w:b/>
          <w:sz w:val="22"/>
          <w:szCs w:val="22"/>
        </w:rPr>
        <w:t>Заключение по итогам практики</w:t>
      </w:r>
      <w:r w:rsidRPr="00E05B56">
        <w:rPr>
          <w:rFonts w:ascii="Symbol" w:hAnsi="Symbol"/>
          <w:b/>
          <w:sz w:val="22"/>
          <w:szCs w:val="22"/>
        </w:rPr>
        <w:t></w:t>
      </w:r>
      <w:r w:rsidRPr="00E05B56">
        <w:rPr>
          <w:rFonts w:ascii="Times New Roman" w:hAnsi="Times New Roman"/>
          <w:sz w:val="22"/>
          <w:szCs w:val="22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CA1321" w:rsidRPr="00E05B56" w:rsidRDefault="00CA1321" w:rsidP="00CA1321">
      <w:pPr>
        <w:pStyle w:val="Standard"/>
        <w:widowControl w:val="0"/>
        <w:jc w:val="both"/>
        <w:rPr>
          <w:rFonts w:hint="eastAsia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 xml:space="preserve">В период практики студент </w:t>
      </w:r>
      <w:r w:rsidRPr="00E05B56">
        <w:rPr>
          <w:rFonts w:ascii="Times New Roman" w:hAnsi="Times New Roman"/>
          <w:sz w:val="22"/>
          <w:szCs w:val="22"/>
          <w:u w:val="single"/>
        </w:rPr>
        <w:t>приобрёл умения и первоначальный практический опыт для последующего освоения следующих общих  и профессиональных компетенций</w:t>
      </w:r>
      <w:r w:rsidRPr="00E05B56">
        <w:rPr>
          <w:rFonts w:ascii="Symbol" w:hAnsi="Symbol"/>
          <w:sz w:val="22"/>
          <w:szCs w:val="22"/>
        </w:rPr>
        <w:t>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01.</w:t>
      </w:r>
      <w:r w:rsidRPr="00E05B56">
        <w:rPr>
          <w:rFonts w:ascii="Times New Roman" w:hAnsi="Times New Roman"/>
          <w:sz w:val="22"/>
          <w:szCs w:val="22"/>
        </w:rPr>
        <w:tab/>
        <w:t>Выбирать способы решения задач профессиональной деятельности, применительно к различным контекстам.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02.</w:t>
      </w:r>
      <w:r w:rsidRPr="00E05B56">
        <w:rPr>
          <w:rFonts w:ascii="Times New Roman" w:hAnsi="Times New Roman"/>
          <w:sz w:val="22"/>
          <w:szCs w:val="22"/>
        </w:rPr>
        <w:tab/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03.</w:t>
      </w:r>
      <w:r w:rsidRPr="00E05B56">
        <w:rPr>
          <w:rFonts w:ascii="Times New Roman" w:hAnsi="Times New Roman"/>
          <w:sz w:val="22"/>
          <w:szCs w:val="22"/>
        </w:rPr>
        <w:tab/>
        <w:t>Планировать и реализовывать собственное профессиональное и личностное развитие.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04.</w:t>
      </w:r>
      <w:r w:rsidRPr="00E05B56">
        <w:rPr>
          <w:rFonts w:ascii="Times New Roman" w:hAnsi="Times New Roman"/>
          <w:sz w:val="22"/>
          <w:szCs w:val="22"/>
        </w:rPr>
        <w:tab/>
        <w:t>Работать в коллективе и команде, эффективно взаимодействовать с коллегами, руководством, клиентами.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05.</w:t>
      </w:r>
      <w:r w:rsidRPr="00E05B56">
        <w:rPr>
          <w:rFonts w:ascii="Times New Roman" w:hAnsi="Times New Roman"/>
          <w:sz w:val="22"/>
          <w:szCs w:val="22"/>
        </w:rPr>
        <w:tab/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06</w:t>
      </w:r>
      <w:r w:rsidRPr="00E05B56">
        <w:rPr>
          <w:rFonts w:ascii="Times New Roman" w:hAnsi="Times New Roman"/>
          <w:sz w:val="22"/>
          <w:szCs w:val="22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07.</w:t>
      </w:r>
      <w:r w:rsidRPr="00E05B56">
        <w:rPr>
          <w:rFonts w:ascii="Times New Roman" w:hAnsi="Times New Roman"/>
          <w:sz w:val="22"/>
          <w:szCs w:val="22"/>
        </w:rPr>
        <w:tab/>
        <w:t>Содействовать сохранению окружающей среды, ресурсосбережению, эффективно действовать в чрезвычайных ситуациях.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09.</w:t>
      </w:r>
      <w:r w:rsidRPr="00E05B56">
        <w:rPr>
          <w:rFonts w:ascii="Times New Roman" w:hAnsi="Times New Roman"/>
          <w:sz w:val="22"/>
          <w:szCs w:val="22"/>
        </w:rPr>
        <w:tab/>
        <w:t>Использовать информационные технологии в профессиональной деятельности.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10.</w:t>
      </w:r>
      <w:r w:rsidRPr="00E05B56">
        <w:rPr>
          <w:rFonts w:ascii="Times New Roman" w:hAnsi="Times New Roman"/>
          <w:sz w:val="22"/>
          <w:szCs w:val="22"/>
        </w:rPr>
        <w:tab/>
        <w:t>Пользоваться профессиональной документацией на государственном и иностранном языках.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ОК 11</w:t>
      </w:r>
      <w:r w:rsidRPr="00E05B56">
        <w:rPr>
          <w:rFonts w:ascii="Times New Roman" w:hAnsi="Times New Roman"/>
          <w:sz w:val="22"/>
          <w:szCs w:val="22"/>
        </w:rPr>
        <w:tab/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ПК 1.1.</w:t>
      </w:r>
      <w:r w:rsidRPr="00E05B56">
        <w:rPr>
          <w:rFonts w:ascii="Times New Roman" w:hAnsi="Times New Roman"/>
          <w:sz w:val="22"/>
          <w:szCs w:val="22"/>
        </w:rPr>
        <w:tab/>
        <w:t>Подготавливать исходные данные для проектирования, в том числе для разработки отдельных архитектурных и объемно-планировочных решений.</w:t>
      </w:r>
    </w:p>
    <w:p w:rsidR="00E05B56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ПК 1.2.</w:t>
      </w:r>
      <w:r w:rsidRPr="00E05B56">
        <w:rPr>
          <w:rFonts w:ascii="Times New Roman" w:hAnsi="Times New Roman"/>
          <w:sz w:val="22"/>
          <w:szCs w:val="22"/>
        </w:rPr>
        <w:tab/>
        <w:t>Разрабатывать отдельные архитектурные и объемно-планировочные решения в составе проектной документации.</w:t>
      </w:r>
    </w:p>
    <w:p w:rsidR="00CA1321" w:rsidRPr="00E05B56" w:rsidRDefault="00E05B56" w:rsidP="00E05B56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ПК 1.3.</w:t>
      </w:r>
      <w:r w:rsidRPr="00E05B56">
        <w:rPr>
          <w:rFonts w:ascii="Times New Roman" w:hAnsi="Times New Roman"/>
          <w:sz w:val="22"/>
          <w:szCs w:val="22"/>
        </w:rPr>
        <w:tab/>
        <w:t>Оформлять графически и текстом проектную документацию по разработанным отдельным архитектурным и объемно-планировочным решениям.</w:t>
      </w:r>
    </w:p>
    <w:p w:rsidR="00CA1321" w:rsidRPr="00E05B56" w:rsidRDefault="00CA1321" w:rsidP="00CA1321">
      <w:pPr>
        <w:pStyle w:val="Standard"/>
        <w:widowControl w:val="0"/>
        <w:jc w:val="both"/>
        <w:rPr>
          <w:rFonts w:ascii="Times New Roman" w:hAnsi="Times New Roman"/>
          <w:b/>
          <w:color w:val="C00000"/>
          <w:sz w:val="22"/>
          <w:szCs w:val="22"/>
        </w:rPr>
      </w:pPr>
    </w:p>
    <w:p w:rsidR="00CA1321" w:rsidRPr="00E05B56" w:rsidRDefault="00CA1321" w:rsidP="00CA1321">
      <w:pPr>
        <w:pStyle w:val="Standard"/>
        <w:widowControl w:val="0"/>
        <w:jc w:val="both"/>
        <w:rPr>
          <w:rFonts w:ascii="Times New Roman" w:hAnsi="Times New Roman"/>
          <w:sz w:val="22"/>
          <w:szCs w:val="22"/>
        </w:rPr>
      </w:pPr>
    </w:p>
    <w:p w:rsidR="00CA1321" w:rsidRPr="00E05B56" w:rsidRDefault="00CA1321" w:rsidP="00CA1321">
      <w:pPr>
        <w:pStyle w:val="Standard"/>
        <w:rPr>
          <w:rFonts w:hint="eastAsia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>«__» июня 202_г.</w:t>
      </w:r>
    </w:p>
    <w:p w:rsidR="00CA1321" w:rsidRPr="00E05B56" w:rsidRDefault="00CA1321" w:rsidP="00CA132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CA1321" w:rsidRPr="00E05B56" w:rsidRDefault="00CA1321" w:rsidP="00CA1321">
      <w:pPr>
        <w:pStyle w:val="Standard"/>
        <w:jc w:val="both"/>
        <w:rPr>
          <w:rFonts w:hint="eastAsia"/>
          <w:sz w:val="22"/>
          <w:szCs w:val="22"/>
        </w:rPr>
      </w:pPr>
      <w:r w:rsidRPr="00E05B56">
        <w:rPr>
          <w:rFonts w:ascii="Times New Roman" w:hAnsi="Times New Roman"/>
          <w:sz w:val="22"/>
          <w:szCs w:val="22"/>
        </w:rPr>
        <w:t xml:space="preserve">Руководитель практической подготовки </w:t>
      </w:r>
      <w:r w:rsidRPr="00E05B56">
        <w:rPr>
          <w:rFonts w:ascii="Times New Roman" w:hAnsi="Times New Roman"/>
          <w:i/>
          <w:sz w:val="22"/>
          <w:szCs w:val="22"/>
        </w:rPr>
        <w:t>_________________</w:t>
      </w:r>
      <w:r w:rsidRPr="00E05B56">
        <w:rPr>
          <w:rFonts w:ascii="Times New Roman" w:hAnsi="Times New Roman"/>
          <w:sz w:val="22"/>
          <w:szCs w:val="22"/>
        </w:rPr>
        <w:t xml:space="preserve"> /_______________/</w:t>
      </w:r>
      <w:r w:rsidRPr="00E05B56">
        <w:rPr>
          <w:rFonts w:ascii="Times New Roman" w:hAnsi="Times New Roman"/>
          <w:i/>
          <w:sz w:val="22"/>
          <w:szCs w:val="22"/>
        </w:rPr>
        <w:t xml:space="preserve">   </w:t>
      </w:r>
    </w:p>
    <w:p w:rsidR="00CA1321" w:rsidRPr="00E05B56" w:rsidRDefault="00CA1321" w:rsidP="00CA1321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05B56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                              подпись</w:t>
      </w:r>
    </w:p>
    <w:p w:rsidR="00CA1321" w:rsidRPr="00E05B56" w:rsidRDefault="00CA1321" w:rsidP="00CA132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3346" w:rsidRPr="00E05B56" w:rsidRDefault="00993346"/>
    <w:sectPr w:rsidR="00993346" w:rsidRPr="00E05B56" w:rsidSect="006F03A3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B5" w:rsidRDefault="00B441B5">
      <w:pPr>
        <w:spacing w:after="0" w:line="240" w:lineRule="auto"/>
      </w:pPr>
      <w:r>
        <w:separator/>
      </w:r>
    </w:p>
  </w:endnote>
  <w:endnote w:type="continuationSeparator" w:id="0">
    <w:p w:rsidR="00B441B5" w:rsidRDefault="00B4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0745"/>
      <w:docPartObj>
        <w:docPartGallery w:val="Page Numbers (Bottom of Page)"/>
        <w:docPartUnique/>
      </w:docPartObj>
    </w:sdtPr>
    <w:sdtEndPr/>
    <w:sdtContent>
      <w:p w:rsidR="006F03A3" w:rsidRDefault="006F03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6A7">
          <w:rPr>
            <w:noProof/>
          </w:rPr>
          <w:t>22</w:t>
        </w:r>
        <w:r>
          <w:fldChar w:fldCharType="end"/>
        </w:r>
      </w:p>
    </w:sdtContent>
  </w:sdt>
  <w:p w:rsidR="006F03A3" w:rsidRDefault="006F03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B5" w:rsidRDefault="00B441B5">
      <w:pPr>
        <w:spacing w:after="0" w:line="240" w:lineRule="auto"/>
      </w:pPr>
      <w:r>
        <w:separator/>
      </w:r>
    </w:p>
  </w:footnote>
  <w:footnote w:type="continuationSeparator" w:id="0">
    <w:p w:rsidR="00B441B5" w:rsidRDefault="00B4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D89"/>
    <w:multiLevelType w:val="hybridMultilevel"/>
    <w:tmpl w:val="B0B6D0AA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AA9"/>
    <w:multiLevelType w:val="hybridMultilevel"/>
    <w:tmpl w:val="05C2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61CE"/>
    <w:multiLevelType w:val="hybridMultilevel"/>
    <w:tmpl w:val="D88C1C44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6E52"/>
    <w:multiLevelType w:val="hybridMultilevel"/>
    <w:tmpl w:val="1E806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A6B4B0E"/>
    <w:multiLevelType w:val="hybridMultilevel"/>
    <w:tmpl w:val="FC90D266"/>
    <w:lvl w:ilvl="0" w:tplc="3F9EE56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A61586"/>
    <w:multiLevelType w:val="hybridMultilevel"/>
    <w:tmpl w:val="0DE09362"/>
    <w:lvl w:ilvl="0" w:tplc="B512FE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E0AD2"/>
    <w:multiLevelType w:val="multilevel"/>
    <w:tmpl w:val="A4363E0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21"/>
    <w:rsid w:val="000E73EB"/>
    <w:rsid w:val="00145832"/>
    <w:rsid w:val="001E33E0"/>
    <w:rsid w:val="002213F4"/>
    <w:rsid w:val="002B46A7"/>
    <w:rsid w:val="00667B27"/>
    <w:rsid w:val="006F03A3"/>
    <w:rsid w:val="00851B01"/>
    <w:rsid w:val="00993346"/>
    <w:rsid w:val="009D0AE3"/>
    <w:rsid w:val="00A80289"/>
    <w:rsid w:val="00B441B5"/>
    <w:rsid w:val="00C97A88"/>
    <w:rsid w:val="00CA1321"/>
    <w:rsid w:val="00E05B56"/>
    <w:rsid w:val="00E40D3B"/>
    <w:rsid w:val="00F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22EE-5006-4057-B8FB-8572AD15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1321"/>
  </w:style>
  <w:style w:type="paragraph" w:styleId="a3">
    <w:name w:val="List Paragraph"/>
    <w:basedOn w:val="a"/>
    <w:uiPriority w:val="34"/>
    <w:qFormat/>
    <w:rsid w:val="00CA1321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CA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CA132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CA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321"/>
  </w:style>
  <w:style w:type="paragraph" w:styleId="a7">
    <w:name w:val="footer"/>
    <w:basedOn w:val="a"/>
    <w:link w:val="a8"/>
    <w:uiPriority w:val="99"/>
    <w:unhideWhenUsed/>
    <w:rsid w:val="00CA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321"/>
  </w:style>
  <w:style w:type="character" w:styleId="a9">
    <w:name w:val="Hyperlink"/>
    <w:basedOn w:val="a0"/>
    <w:uiPriority w:val="99"/>
    <w:semiHidden/>
    <w:unhideWhenUsed/>
    <w:rsid w:val="00CA1321"/>
    <w:rPr>
      <w:color w:val="0000FF" w:themeColor="hyperlink"/>
      <w:u w:val="single"/>
    </w:rPr>
  </w:style>
  <w:style w:type="paragraph" w:customStyle="1" w:styleId="Standard">
    <w:name w:val="Standard"/>
    <w:rsid w:val="00CA13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1E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3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norm.ru/Data2/1/4293777/4293777893.htm" TargetMode="External"/><Relationship Id="rId13" Type="http://schemas.openxmlformats.org/officeDocument/2006/relationships/hyperlink" Target="https://meganorm.ru/Data1/6/6930/index.htm" TargetMode="External"/><Relationship Id="rId18" Type="http://schemas.openxmlformats.org/officeDocument/2006/relationships/hyperlink" Target="https://meganorm.ru/Index2/1/4293811/4293811498.htm" TargetMode="External"/><Relationship Id="rId26" Type="http://schemas.openxmlformats.org/officeDocument/2006/relationships/hyperlink" Target="http://www.iprbookshop.ru/9421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ganorm.ru/Index1/8/8630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eganorm.ru/Data1/3/3101/index.htm" TargetMode="External"/><Relationship Id="rId17" Type="http://schemas.openxmlformats.org/officeDocument/2006/relationships/hyperlink" Target="https://meganorm.ru/Data1/11/11813/index.htm" TargetMode="External"/><Relationship Id="rId25" Type="http://schemas.openxmlformats.org/officeDocument/2006/relationships/hyperlink" Target="https://new.znanium.com/catalog/product/10413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norm.ru/Data1/7/7001/index.htm" TargetMode="External"/><Relationship Id="rId20" Type="http://schemas.openxmlformats.org/officeDocument/2006/relationships/hyperlink" Target="https://meganorm.ru/Data1/11/11810/index.ht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ganorm.ru/Data1/3/3099/index.htm" TargetMode="External"/><Relationship Id="rId24" Type="http://schemas.openxmlformats.org/officeDocument/2006/relationships/hyperlink" Target="https://urait.ru/bcode/5191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ganorm.ru/Data1/6/6930/index.htm" TargetMode="External"/><Relationship Id="rId23" Type="http://schemas.openxmlformats.org/officeDocument/2006/relationships/hyperlink" Target="https://meganorm.ru/Data1/45/45786/index.htm" TargetMode="External"/><Relationship Id="rId28" Type="http://schemas.openxmlformats.org/officeDocument/2006/relationships/hyperlink" Target="http://www.iprbookshop.ru/101782.html" TargetMode="External"/><Relationship Id="rId10" Type="http://schemas.openxmlformats.org/officeDocument/2006/relationships/hyperlink" Target="https://meganorm.ru/Data1/3/3090/index.htm" TargetMode="External"/><Relationship Id="rId19" Type="http://schemas.openxmlformats.org/officeDocument/2006/relationships/hyperlink" Target="https://meganorm.ru/Index2/1/4293748/4293748498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ganorm.ru/Data2/1/4294853/4294853610.htm" TargetMode="External"/><Relationship Id="rId14" Type="http://schemas.openxmlformats.org/officeDocument/2006/relationships/hyperlink" Target="https://meganorm.ru/Index2/1/4293747/4293747628.htm" TargetMode="External"/><Relationship Id="rId22" Type="http://schemas.openxmlformats.org/officeDocument/2006/relationships/hyperlink" Target="https://meganorm.ru/Data1/43/43640/index.htm" TargetMode="External"/><Relationship Id="rId27" Type="http://schemas.openxmlformats.org/officeDocument/2006/relationships/hyperlink" Target="http://www.iprbookshop.ru/99742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5621</Words>
  <Characters>32043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Платонова</dc:creator>
  <cp:lastModifiedBy>307</cp:lastModifiedBy>
  <cp:revision>3</cp:revision>
  <dcterms:created xsi:type="dcterms:W3CDTF">2023-11-09T10:22:00Z</dcterms:created>
  <dcterms:modified xsi:type="dcterms:W3CDTF">2023-11-09T10:23:00Z</dcterms:modified>
</cp:coreProperties>
</file>