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СТАВРОПОЛЬСКОГО КРАЯ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(ГБПОУ ССТ)</w:t>
      </w:r>
    </w:p>
    <w:p w:rsidR="00851795" w:rsidRDefault="00851795">
      <w:pPr>
        <w:spacing w:line="360" w:lineRule="auto"/>
        <w:jc w:val="center"/>
        <w:rPr>
          <w:sz w:val="28"/>
        </w:rPr>
      </w:pPr>
    </w:p>
    <w:p w:rsidR="00851795" w:rsidRDefault="00851795">
      <w:pPr>
        <w:spacing w:line="360" w:lineRule="auto"/>
        <w:jc w:val="center"/>
        <w:rPr>
          <w:sz w:val="28"/>
        </w:rPr>
      </w:pPr>
    </w:p>
    <w:p w:rsidR="00851795" w:rsidRDefault="00851795">
      <w:pPr>
        <w:spacing w:line="360" w:lineRule="auto"/>
        <w:jc w:val="center"/>
        <w:rPr>
          <w:sz w:val="28"/>
        </w:rPr>
      </w:pPr>
    </w:p>
    <w:p w:rsidR="00851795" w:rsidRDefault="00851795">
      <w:pPr>
        <w:spacing w:line="360" w:lineRule="auto"/>
        <w:jc w:val="center"/>
        <w:rPr>
          <w:sz w:val="28"/>
        </w:rPr>
      </w:pPr>
    </w:p>
    <w:p w:rsidR="00851795" w:rsidRDefault="00851795">
      <w:pPr>
        <w:spacing w:line="360" w:lineRule="auto"/>
        <w:jc w:val="center"/>
        <w:rPr>
          <w:sz w:val="28"/>
        </w:rPr>
      </w:pPr>
    </w:p>
    <w:p w:rsidR="00851795" w:rsidRDefault="00D83AB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 ПО ОРГАНИЗАЦИИ И ПРОВЕДЕНИЮ УЧЕБНОЙ ПРАКТИКИ УП 04.01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ПРОФЕССИОНАЛЬНОГО МОДУЛЯ ПМ 04 ВЫПОЛНЕНИЕ  РАБОТ ПО СТРОИТЕЛЬСТВУ АВТОМОБИЛЬНЫХ ДОРОГ И АЭРОДРОМОВ 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ОЧНОЙ ФОРМЫ ОБУЧЕНИЯ СПЕЦИАЛЬНОСТИ</w:t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:rsidR="00851795" w:rsidRDefault="00D83ABB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08.02.05 СТРОИТЕЛЬСТВО И ЭКСПЛУАТАЦИЯ АВТОМОБИЛЬНЫХ ДОРОГ И АЭРОДРОМОВ</w:t>
      </w: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jc w:val="both"/>
        <w:rPr>
          <w:sz w:val="28"/>
        </w:rPr>
      </w:pPr>
    </w:p>
    <w:p w:rsidR="00851795" w:rsidRDefault="00D83ABB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Ставрополь – 2023</w:t>
      </w:r>
    </w:p>
    <w:p w:rsidR="00851795" w:rsidRDefault="00851795">
      <w:pPr>
        <w:spacing w:line="360" w:lineRule="auto"/>
        <w:ind w:firstLine="708"/>
        <w:jc w:val="center"/>
        <w:rPr>
          <w:sz w:val="28"/>
        </w:rPr>
      </w:pPr>
    </w:p>
    <w:p w:rsidR="00851795" w:rsidRDefault="00D8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lastRenderedPageBreak/>
        <w:t>Методические указания разработаны на основе Федерального государственного образовательного стандарта по специальности среднего профессионального образования  08.02.05 Строительство и эксплуатация автомобильных дорог и аэродромов</w:t>
      </w:r>
    </w:p>
    <w:p w:rsidR="00851795" w:rsidRDefault="008517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</w:p>
    <w:p w:rsidR="00851795" w:rsidRDefault="00D8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Организация - разработчик: </w:t>
      </w:r>
    </w:p>
    <w:p w:rsidR="00851795" w:rsidRDefault="00D83ABB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851795" w:rsidRDefault="00D83A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>
        <w:rPr>
          <w:sz w:val="28"/>
        </w:rPr>
        <w:t>(ГБПОУ «Ставропольский строительный техникум»)</w:t>
      </w:r>
    </w:p>
    <w:p w:rsidR="00851795" w:rsidRDefault="0085179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851795" w:rsidRDefault="00D83AB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3970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1795" w:rsidRDefault="00851795"/>
    <w:p w:rsidR="00851795" w:rsidRDefault="00851795"/>
    <w:p w:rsidR="00851795" w:rsidRDefault="00851795"/>
    <w:p w:rsidR="00851795" w:rsidRDefault="00851795"/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97"/>
        <w:gridCol w:w="711"/>
      </w:tblGrid>
      <w:tr w:rsidR="00851795">
        <w:trPr>
          <w:trHeight w:val="331"/>
        </w:trPr>
        <w:tc>
          <w:tcPr>
            <w:tcW w:w="9297" w:type="dxa"/>
          </w:tcPr>
          <w:p w:rsidR="00851795" w:rsidRDefault="00851795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851795">
        <w:trPr>
          <w:trHeight w:val="331"/>
        </w:trPr>
        <w:tc>
          <w:tcPr>
            <w:tcW w:w="9297" w:type="dxa"/>
          </w:tcPr>
          <w:p w:rsidR="00851795" w:rsidRDefault="00D83ABB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ПОЯСНИТЕЛЬНЯ ЗАПИСКА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1795">
        <w:trPr>
          <w:trHeight w:val="331"/>
        </w:trPr>
        <w:tc>
          <w:tcPr>
            <w:tcW w:w="9297" w:type="dxa"/>
          </w:tcPr>
          <w:p w:rsidR="00851795" w:rsidRDefault="00D83ABB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ОБЩИЕ ПОЛОЖЕНИЯ ………………………………………………........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51795">
        <w:trPr>
          <w:trHeight w:val="316"/>
        </w:trPr>
        <w:tc>
          <w:tcPr>
            <w:tcW w:w="9297" w:type="dxa"/>
          </w:tcPr>
          <w:p w:rsidR="00851795" w:rsidRDefault="00D83AB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СОДЕРЖАНИЕ ПРОГРАММЫ ПРАКТИКИ ……………………………..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51795">
        <w:trPr>
          <w:trHeight w:val="331"/>
        </w:trPr>
        <w:tc>
          <w:tcPr>
            <w:tcW w:w="9297" w:type="dxa"/>
          </w:tcPr>
          <w:p w:rsidR="00851795" w:rsidRDefault="00D83ABB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ОРГАНИЗАЦИЯ РАБОТ ПО УЧЕБНОЙ ПРАКТИКЕ …………………..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51795">
        <w:trPr>
          <w:trHeight w:val="631"/>
        </w:trPr>
        <w:tc>
          <w:tcPr>
            <w:tcW w:w="9297" w:type="dxa"/>
          </w:tcPr>
          <w:p w:rsidR="00851795" w:rsidRDefault="00D83ABB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caps/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 практики (СКВОЗНАЯ ЗАДАЧА) …...</w:t>
            </w:r>
            <w:r>
              <w:rPr>
                <w:sz w:val="28"/>
              </w:rPr>
              <w:t>............</w:t>
            </w:r>
          </w:p>
        </w:tc>
        <w:tc>
          <w:tcPr>
            <w:tcW w:w="711" w:type="dxa"/>
          </w:tcPr>
          <w:p w:rsidR="00851795" w:rsidRDefault="0085179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51795">
        <w:trPr>
          <w:trHeight w:val="331"/>
        </w:trPr>
        <w:tc>
          <w:tcPr>
            <w:tcW w:w="9297" w:type="dxa"/>
          </w:tcPr>
          <w:p w:rsidR="00851795" w:rsidRDefault="00D83ABB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4.1. Задания практики …………………………………………………</w:t>
            </w:r>
            <w:r>
              <w:rPr>
                <w:sz w:val="28"/>
              </w:rPr>
              <w:t>.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51795">
        <w:trPr>
          <w:trHeight w:val="316"/>
        </w:trPr>
        <w:tc>
          <w:tcPr>
            <w:tcW w:w="9297" w:type="dxa"/>
          </w:tcPr>
          <w:p w:rsidR="00851795" w:rsidRDefault="00D83ABB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4.2. Исходные данные и практические рекомендации по выполнению заданий ……………………………………….</w:t>
            </w:r>
            <w:r>
              <w:rPr>
                <w:sz w:val="28"/>
              </w:rPr>
              <w:t>………….</w:t>
            </w:r>
          </w:p>
        </w:tc>
        <w:tc>
          <w:tcPr>
            <w:tcW w:w="711" w:type="dxa"/>
            <w:vAlign w:val="bottom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51795">
        <w:trPr>
          <w:trHeight w:val="316"/>
        </w:trPr>
        <w:tc>
          <w:tcPr>
            <w:tcW w:w="9297" w:type="dxa"/>
          </w:tcPr>
          <w:p w:rsidR="00851795" w:rsidRDefault="00D83A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outlineLvl w:val="0"/>
              <w:rPr>
                <w:caps/>
                <w:sz w:val="28"/>
              </w:rPr>
            </w:pPr>
            <w:r>
              <w:rPr>
                <w:caps/>
                <w:sz w:val="28"/>
              </w:rPr>
              <w:t>5. Информационное обеспечение учебной практики. Перечень рекомендуемых учебных изданий, Интернет-ресурсов, дополнительной литературы …………………………</w:t>
            </w:r>
          </w:p>
        </w:tc>
        <w:tc>
          <w:tcPr>
            <w:tcW w:w="711" w:type="dxa"/>
          </w:tcPr>
          <w:p w:rsidR="00851795" w:rsidRDefault="00D83AB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851795" w:rsidRDefault="00851795">
      <w:pPr>
        <w:spacing w:line="360" w:lineRule="auto"/>
        <w:jc w:val="both"/>
        <w:rPr>
          <w:sz w:val="28"/>
        </w:rPr>
      </w:pPr>
    </w:p>
    <w:p w:rsidR="00851795" w:rsidRDefault="00851795">
      <w:pPr>
        <w:widowControl w:val="0"/>
        <w:spacing w:line="360" w:lineRule="auto"/>
        <w:jc w:val="both"/>
        <w:rPr>
          <w:sz w:val="28"/>
        </w:rPr>
      </w:pPr>
    </w:p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851795"/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851795" w:rsidRDefault="00851795">
      <w:pPr>
        <w:spacing w:line="360" w:lineRule="auto"/>
        <w:jc w:val="both"/>
        <w:rPr>
          <w:sz w:val="28"/>
        </w:rPr>
      </w:pPr>
    </w:p>
    <w:p w:rsidR="00851795" w:rsidRDefault="00D83ABB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 по организации и проведению учебной практики УП 03.01 профессионального модуля ПМ 03</w:t>
      </w:r>
      <w:r>
        <w:t xml:space="preserve"> </w:t>
      </w:r>
      <w:r>
        <w:rPr>
          <w:rFonts w:ascii="Times New Roman" w:hAnsi="Times New Roman"/>
          <w:sz w:val="28"/>
        </w:rPr>
        <w:t>Выполнение работ по строительству автомобильных дорог и аэродромов, разработанной на основе федерального государственного образовательного стандарта  по специальности СПО 08.02.05 Строительство и эксплуатация автомобильных дорог и аэродромов.</w:t>
      </w:r>
    </w:p>
    <w:p w:rsidR="00851795" w:rsidRDefault="00D83ABB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 предназначены для студентов очной формы обучения  специальности 08.02.05 Строительство и эксплуатация автомобильных дорог и аэродромов.</w:t>
      </w:r>
    </w:p>
    <w:p w:rsidR="00851795" w:rsidRDefault="00D83ABB">
      <w:pPr>
        <w:pStyle w:val="ConsCell"/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прохождения учебной практики УП 03.01  обучающийся должен получить следующий практический опыт:</w:t>
      </w:r>
    </w:p>
    <w:p w:rsidR="00851795" w:rsidRDefault="00D83ABB">
      <w:pPr>
        <w:pStyle w:val="ConsCell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ПО-1  - Проектирования, организации и технологии строительных работ</w:t>
      </w:r>
    </w:p>
    <w:p w:rsidR="00851795" w:rsidRDefault="00D83ABB">
      <w:pPr>
        <w:tabs>
          <w:tab w:val="left" w:pos="5996"/>
        </w:tabs>
      </w:pPr>
      <w:r>
        <w:tab/>
      </w:r>
    </w:p>
    <w:p w:rsidR="00851795" w:rsidRDefault="00D83ABB">
      <w:pPr>
        <w:spacing w:line="360" w:lineRule="auto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851795" w:rsidRDefault="00D83AB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Учебная практика УП 03.01 реализуется концентрировано в течение первого семестра выпускного курса обучения по специальности 08.02.05 Строительство и эксплуатация автомобильных дорог и аэродромов в объеме 72 часов.</w:t>
      </w:r>
    </w:p>
    <w:p w:rsidR="00851795" w:rsidRDefault="00D83AB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Проведению практики предшествует изучение междисциплинарных курсов МДК 03.01  Эксплуатация дорожных машин, автомобилей и тракторов,  МДК 03.02  Строительство автомобильных дорог и аэродромов,     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>МДК 03.03  Транспортные сооружения ПМ 03 Выполнение работ по строительству автомобильных дорог и аэродромов.</w:t>
      </w:r>
    </w:p>
    <w:p w:rsidR="00851795" w:rsidRDefault="00D83AB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результате прохождения учебной практики по виду профессиональной деятельности:</w:t>
      </w:r>
    </w:p>
    <w:p w:rsidR="00851795" w:rsidRDefault="00D83AB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технологических процессов строительства автомобильных дорог и аэродромов;</w:t>
      </w:r>
    </w:p>
    <w:p w:rsidR="00851795" w:rsidRDefault="00D83AB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осуществление контроля технологических процессов и приемке выполненных работ по строительству автомобильных дорог и аэродромов;</w:t>
      </w:r>
    </w:p>
    <w:p w:rsidR="00851795" w:rsidRDefault="00D83AB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выполнение расчетов технико-экономических показателей строительства автомобильных дорог и аэродромов</w:t>
      </w:r>
    </w:p>
    <w:p w:rsidR="00851795" w:rsidRDefault="00D83ABB">
      <w:pPr>
        <w:spacing w:line="360" w:lineRule="auto"/>
        <w:ind w:left="142"/>
        <w:jc w:val="both"/>
        <w:rPr>
          <w:sz w:val="28"/>
        </w:rPr>
      </w:pPr>
      <w:r>
        <w:rPr>
          <w:sz w:val="28"/>
        </w:rPr>
        <w:t xml:space="preserve">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851795" w:rsidRDefault="00D83ABB">
      <w:pPr>
        <w:spacing w:line="360" w:lineRule="auto"/>
        <w:ind w:left="142" w:firstLine="567"/>
        <w:jc w:val="both"/>
        <w:rPr>
          <w:sz w:val="28"/>
        </w:rPr>
      </w:pPr>
      <w:r>
        <w:rPr>
          <w:sz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2552"/>
      </w:tblGrid>
      <w:tr w:rsidR="0085179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Формируемые  профессиональные компетенции</w:t>
            </w:r>
          </w:p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(код наименование)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851795">
            <w:pPr>
              <w:jc w:val="center"/>
              <w:rPr>
                <w:b/>
              </w:rPr>
            </w:pPr>
          </w:p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Должен уметь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Должен иметь первоначальный практический опыт</w:t>
            </w:r>
          </w:p>
        </w:tc>
      </w:tr>
      <w:tr w:rsidR="00851795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rPr>
                <w:b/>
              </w:rPr>
            </w:pPr>
            <w:r>
              <w:rPr>
                <w:b/>
              </w:rPr>
              <w:t>ПК 3.1.</w:t>
            </w:r>
            <w:r>
              <w:rPr>
                <w:b/>
              </w:rPr>
              <w:tab/>
            </w:r>
          </w:p>
          <w:p w:rsidR="00851795" w:rsidRDefault="00D83ABB">
            <w:r>
              <w:t>Выполнение технологических процессов строительства автомобильных дорог и аэродромов;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95" w:rsidRDefault="00D83ABB">
            <w:pPr>
              <w:jc w:val="both"/>
            </w:pPr>
            <w:r>
              <w:t>У1 - объяснить по схемам принцип работы машин и рабочего оборудования;</w:t>
            </w:r>
          </w:p>
          <w:p w:rsidR="00851795" w:rsidRDefault="00D83ABB">
            <w:pPr>
              <w:jc w:val="both"/>
            </w:pPr>
            <w:r>
              <w:t>У2- выбрать тип машины для производства различных видов работ;</w:t>
            </w:r>
          </w:p>
          <w:p w:rsidR="00851795" w:rsidRDefault="00D83ABB">
            <w:pPr>
              <w:jc w:val="both"/>
            </w:pPr>
            <w:r>
              <w:t>У3 - производить перебазировки дорожно-строительных машин;</w:t>
            </w:r>
          </w:p>
          <w:p w:rsidR="00851795" w:rsidRDefault="00D83ABB">
            <w:pPr>
              <w:jc w:val="both"/>
            </w:pPr>
            <w:r>
              <w:t>У4-строить, содержать и ремонтировать автомобильные дороги и аэродромы;</w:t>
            </w:r>
          </w:p>
          <w:p w:rsidR="00851795" w:rsidRDefault="00D83ABB">
            <w:pPr>
              <w:jc w:val="both"/>
            </w:pPr>
            <w:r>
              <w:t>У5 - самостоятельно формировать задачи и определять способы их решения в рамках профессиональной компетенции;</w:t>
            </w:r>
          </w:p>
          <w:p w:rsidR="00851795" w:rsidRDefault="00D83ABB">
            <w:pPr>
              <w:jc w:val="both"/>
            </w:pPr>
            <w:r>
              <w:t>У7 - использовать современные информационные технологии.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keepNext/>
              <w:keepLines/>
              <w:rPr>
                <w:b/>
              </w:rPr>
            </w:pPr>
            <w:r>
              <w:rPr>
                <w:b/>
              </w:rPr>
              <w:t>ПО-1</w:t>
            </w:r>
          </w:p>
          <w:p w:rsidR="00851795" w:rsidRDefault="00D83ABB">
            <w:pPr>
              <w:keepNext/>
              <w:keepLines/>
              <w:rPr>
                <w:sz w:val="28"/>
              </w:rPr>
            </w:pPr>
            <w:r>
              <w:t xml:space="preserve">Проектирования, организации и технологии строительных работ </w:t>
            </w:r>
          </w:p>
        </w:tc>
      </w:tr>
      <w:tr w:rsidR="00851795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rPr>
                <w:b/>
              </w:rPr>
            </w:pPr>
            <w:r>
              <w:rPr>
                <w:b/>
              </w:rPr>
              <w:t>ПК 3.2.</w:t>
            </w:r>
            <w:r>
              <w:rPr>
                <w:b/>
              </w:rPr>
              <w:tab/>
            </w:r>
          </w:p>
          <w:p w:rsidR="00851795" w:rsidRDefault="00D83ABB">
            <w:r>
              <w:t>Осуществление контроля технологических процессов и приемке выполненных работ по строительству автомобильных дорог и аэродромов;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795" w:rsidRDefault="00D83ABB">
            <w:pPr>
              <w:jc w:val="both"/>
            </w:pPr>
            <w:r>
              <w:t>У6 - работать с нормативными документами, типовой проектной и технологической документацией;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851795"/>
        </w:tc>
      </w:tr>
      <w:tr w:rsidR="00851795">
        <w:trPr>
          <w:trHeight w:val="5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rPr>
                <w:b/>
              </w:rPr>
            </w:pPr>
            <w:r>
              <w:rPr>
                <w:b/>
              </w:rPr>
              <w:t>ПК 3.3.</w:t>
            </w:r>
            <w:r>
              <w:rPr>
                <w:b/>
              </w:rPr>
              <w:tab/>
            </w:r>
          </w:p>
          <w:p w:rsidR="00851795" w:rsidRDefault="00D83ABB">
            <w:r>
              <w:t>Выполнение расчетов технико-экономических показателей строительства автомобильных дорог и аэродромов;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D83ABB">
            <w:pPr>
              <w:jc w:val="both"/>
            </w:pPr>
            <w:r>
              <w:t>У5 - самостоятельно формировать задачи и определять способы их решения в рамках профессиональной компетенции;</w:t>
            </w:r>
          </w:p>
          <w:p w:rsidR="00851795" w:rsidRDefault="00D83ABB">
            <w:pPr>
              <w:jc w:val="both"/>
            </w:pPr>
            <w:r>
              <w:t>У6 - работать с нормативными документами, типовой проектной и технологической документацией;</w:t>
            </w:r>
          </w:p>
          <w:p w:rsidR="00851795" w:rsidRDefault="00D83ABB">
            <w:pPr>
              <w:jc w:val="both"/>
            </w:pPr>
            <w:r>
              <w:t>У7 - использовать современные информационные технологии.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5" w:rsidRDefault="00851795"/>
        </w:tc>
      </w:tr>
    </w:tbl>
    <w:p w:rsidR="00851795" w:rsidRDefault="00851795"/>
    <w:p w:rsidR="00851795" w:rsidRDefault="00851795"/>
    <w:p w:rsidR="00851795" w:rsidRDefault="00D83AB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Освоение программы практики направлено не только на получение профессиональных умений, практического опыта и освоение профессиональных компетенций, а также и развитие общих компетенций по избранной специальности: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216"/>
      </w:tblGrid>
      <w:tr w:rsidR="00851795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51795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517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  <w:p w:rsidR="00851795" w:rsidRDefault="0085179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Планировать и реализовывать собственное профессиональное </w:t>
            </w:r>
          </w:p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и личностное развитие</w:t>
            </w:r>
          </w:p>
        </w:tc>
      </w:tr>
      <w:tr w:rsidR="00851795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Работать в коллективе и команде, эффективно взаимодействовать </w:t>
            </w:r>
          </w:p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с коллегами, руководством, клиентами</w:t>
            </w:r>
          </w:p>
        </w:tc>
      </w:tr>
      <w:tr w:rsidR="00851795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851795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8517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center"/>
              <w:rPr>
                <w:rFonts w:asciiTheme="minorHAnsi" w:hAnsiTheme="minorHAnsi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1795" w:rsidRDefault="00D83ABB">
            <w:pPr>
              <w:jc w:val="both"/>
              <w:rPr>
                <w:rFonts w:asciiTheme="minorHAnsi" w:hAnsiTheme="minorHAnsi"/>
              </w:rPr>
            </w:pPr>
            <w:r>
              <w:rPr>
                <w:sz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51795" w:rsidRDefault="00851795">
      <w:pPr>
        <w:spacing w:line="360" w:lineRule="auto"/>
        <w:ind w:firstLine="142"/>
        <w:jc w:val="both"/>
      </w:pPr>
    </w:p>
    <w:p w:rsidR="00851795" w:rsidRDefault="00851795">
      <w:pPr>
        <w:spacing w:line="360" w:lineRule="auto"/>
        <w:ind w:firstLine="142"/>
        <w:jc w:val="both"/>
        <w:rPr>
          <w:b/>
          <w:sz w:val="28"/>
        </w:rPr>
      </w:pPr>
    </w:p>
    <w:p w:rsidR="00851795" w:rsidRDefault="00D83ABB">
      <w:pPr>
        <w:spacing w:line="360" w:lineRule="auto"/>
        <w:ind w:firstLine="142"/>
        <w:jc w:val="both"/>
        <w:rPr>
          <w:b/>
          <w:sz w:val="28"/>
        </w:rPr>
      </w:pPr>
      <w:r>
        <w:rPr>
          <w:b/>
          <w:sz w:val="28"/>
        </w:rPr>
        <w:t>2. СОДЕРЖАНИЕ   ПРОГРАММЫ   ПРАКТИКИ</w:t>
      </w:r>
    </w:p>
    <w:p w:rsidR="00851795" w:rsidRDefault="00851795">
      <w:pPr>
        <w:spacing w:line="360" w:lineRule="auto"/>
        <w:ind w:firstLine="142"/>
        <w:jc w:val="both"/>
        <w:rPr>
          <w:b/>
          <w:sz w:val="28"/>
        </w:rPr>
      </w:pPr>
    </w:p>
    <w:p w:rsidR="00851795" w:rsidRDefault="00D83ABB">
      <w:pPr>
        <w:spacing w:line="360" w:lineRule="auto"/>
        <w:ind w:firstLine="142"/>
        <w:jc w:val="both"/>
        <w:rPr>
          <w:sz w:val="28"/>
        </w:rPr>
      </w:pPr>
      <w:r>
        <w:rPr>
          <w:sz w:val="28"/>
        </w:rPr>
        <w:t>Общая характеристика вида практики по виду профессиональной деятельности - ПМ 03 Выполнение работ по строительству автомобильных дорог и аэродромов.представлена в следующей таблице:</w:t>
      </w:r>
    </w:p>
    <w:p w:rsidR="00851795" w:rsidRDefault="00851795">
      <w:pPr>
        <w:spacing w:line="360" w:lineRule="auto"/>
        <w:ind w:firstLine="14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1795">
        <w:trPr>
          <w:trHeight w:val="9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Форма аттестации по учебному плану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851795">
        <w:trPr>
          <w:trHeight w:val="41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</w:pPr>
            <w:r>
              <w:t xml:space="preserve">Учебная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</w:pPr>
            <w:r>
              <w:t>Дифференцированный зачет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</w:pPr>
            <w:r>
              <w:t>Концентрированная</w:t>
            </w:r>
          </w:p>
        </w:tc>
      </w:tr>
    </w:tbl>
    <w:p w:rsidR="00851795" w:rsidRDefault="00851795">
      <w:pPr>
        <w:spacing w:line="360" w:lineRule="auto"/>
        <w:jc w:val="both"/>
        <w:rPr>
          <w:sz w:val="28"/>
        </w:rPr>
      </w:pPr>
    </w:p>
    <w:p w:rsidR="00851795" w:rsidRDefault="00D83AB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134"/>
      </w:tblGrid>
      <w:tr w:rsidR="008517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Практический опыт, осваиваемые умения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8517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51795">
        <w:trPr>
          <w:trHeight w:val="25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ПМ 03 Выполнение работ по строительству автомобильных дорог и аэродромов </w:t>
            </w:r>
          </w:p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МДК 03.01  Эксплуатация дорожных машин, автомобилей и тракторов</w:t>
            </w:r>
          </w:p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МДК 03.02  Строительство автомобильных дорог и аэродромов     </w:t>
            </w:r>
          </w:p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МДК 03.03  Транспортные сооружения</w:t>
            </w:r>
          </w:p>
        </w:tc>
      </w:tr>
      <w:tr w:rsidR="00851795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Тема 1.1. Транспортно-эксплуатационное состояние  автомобильных дорог и     аэродромов.</w:t>
            </w:r>
          </w:p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Тема 1.2. Организация работ по ремонту и  содержанию автомобильных дорог и  аэродромов </w:t>
            </w:r>
          </w:p>
          <w:p w:rsidR="00851795" w:rsidRDefault="00D83AB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Тема 1.3. Ремонт и содержание автомобильных дорог, аэродромов </w:t>
            </w:r>
          </w:p>
        </w:tc>
      </w:tr>
      <w:tr w:rsidR="008517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-1, </w:t>
            </w:r>
          </w:p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У1,У2,У3,У4,</w:t>
            </w:r>
            <w:r>
              <w:t xml:space="preserve"> </w:t>
            </w:r>
            <w:r>
              <w:rPr>
                <w:sz w:val="28"/>
              </w:rPr>
              <w:t>У5,</w:t>
            </w:r>
            <w:r>
              <w:t xml:space="preserve"> </w:t>
            </w:r>
            <w:r>
              <w:rPr>
                <w:sz w:val="28"/>
              </w:rPr>
              <w:t>У7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технологических процессов строительства автомобильных дорог и аэродромов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517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-1,  </w:t>
            </w:r>
          </w:p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keepNext/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контроля технологических процессов и приемке выполненных работ по строительству автомобильных дорог и аэродромов;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17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ПО- 1,  </w:t>
            </w:r>
          </w:p>
          <w:p w:rsidR="00851795" w:rsidRDefault="00D83AB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У5,</w:t>
            </w:r>
            <w:r>
              <w:t xml:space="preserve"> </w:t>
            </w:r>
            <w:r>
              <w:rPr>
                <w:sz w:val="28"/>
              </w:rPr>
              <w:t>У6,</w:t>
            </w:r>
            <w:r>
              <w:t xml:space="preserve"> </w:t>
            </w:r>
            <w:r>
              <w:rPr>
                <w:sz w:val="28"/>
              </w:rPr>
              <w:t>У7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keepNext/>
              <w:keepLines/>
              <w:jc w:val="both"/>
            </w:pPr>
            <w:r>
              <w:rPr>
                <w:sz w:val="28"/>
              </w:rPr>
              <w:t>Выполнение расчетов технико-экономических показателей строительства автомобильных дорог и аэродромов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5" w:rsidRDefault="00D83AB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>3. ОРГАНИЗАЦИЯ РАБОТ ПО ПРОИЗВОДСТВЕННОЙ ПРАКТИКЕ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>Все виды работ по учебной практики выполняются в ГБПОУ ССТ в учебной аудитории.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851795" w:rsidRDefault="00D83ABB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количество посадочных мест по числу студентов;</w:t>
      </w:r>
    </w:p>
    <w:p w:rsidR="00851795" w:rsidRDefault="00D83ABB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автоматизированное рабочее место преподавателя;</w:t>
      </w:r>
    </w:p>
    <w:p w:rsidR="00851795" w:rsidRDefault="00D83ABB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соответствующее программное обеспечение;</w:t>
      </w:r>
    </w:p>
    <w:p w:rsidR="00851795" w:rsidRDefault="00D83ABB">
      <w:pPr>
        <w:keepNext/>
        <w:keepLines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задания  по учебной практике с также необходимой  нормативно-технической документацией.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На первом занятии учебной практики студенту выдаются задания по практике. 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Итогом прохождения практики является составление отчета по форме.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Студент сам выбирает форму работы по составлению отчета по практике, заполнение всех форм документов и расчетов в электронном виде и формирование окончательного варианта отчета по окончании практики путем распечатывания всех выполненных заданий по видам работ учебной</w:t>
      </w:r>
    </w:p>
    <w:p w:rsidR="00851795" w:rsidRDefault="00D83ABB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практики.</w:t>
      </w:r>
    </w:p>
    <w:p w:rsidR="00851795" w:rsidRDefault="00D83AB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отчете  все записи, расчеты необходимо осуществлять аккуратно, в соответствии с требованиями ЕСКД.</w:t>
      </w:r>
      <w:r>
        <w:t xml:space="preserve">  </w:t>
      </w:r>
      <w:r>
        <w:rPr>
          <w:sz w:val="28"/>
        </w:rPr>
        <w:t>Документы, чертежи и фото или видео материал выполняемых работ и подшиваются в отдельную папку.</w:t>
      </w:r>
    </w:p>
    <w:p w:rsidR="00851795" w:rsidRDefault="00D83AB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Титульный и аттестационный листы отчета по учебной практике УП 03.01 предоставляется преподавателем.</w:t>
      </w:r>
    </w:p>
    <w:p w:rsidR="00851795" w:rsidRDefault="00851795">
      <w:pPr>
        <w:widowControl w:val="0"/>
        <w:spacing w:line="360" w:lineRule="auto"/>
        <w:ind w:firstLine="709"/>
        <w:jc w:val="both"/>
        <w:rPr>
          <w:sz w:val="28"/>
        </w:rPr>
      </w:pPr>
    </w:p>
    <w:p w:rsidR="00851795" w:rsidRDefault="00D83ABB">
      <w:pPr>
        <w:widowControl w:val="0"/>
        <w:spacing w:line="360" w:lineRule="auto"/>
        <w:jc w:val="both"/>
        <w:rPr>
          <w:caps/>
          <w:sz w:val="28"/>
        </w:rPr>
      </w:pPr>
      <w:r>
        <w:rPr>
          <w:sz w:val="28"/>
        </w:rPr>
        <w:t xml:space="preserve">4. </w:t>
      </w:r>
      <w:r>
        <w:rPr>
          <w:b/>
          <w:caps/>
          <w:sz w:val="28"/>
        </w:rPr>
        <w:t>Формулировка  заданий  практики  И  ИСХОДНЫЕ  ДАННЫЕ по  виду  работ в соответствии с утвержденной тематикой  учебной  практики</w:t>
      </w:r>
      <w:r>
        <w:rPr>
          <w:caps/>
          <w:sz w:val="28"/>
        </w:rPr>
        <w:t xml:space="preserve"> </w:t>
      </w:r>
    </w:p>
    <w:p w:rsidR="00851795" w:rsidRDefault="00851795">
      <w:pPr>
        <w:widowControl w:val="0"/>
        <w:spacing w:line="360" w:lineRule="auto"/>
        <w:jc w:val="both"/>
        <w:rPr>
          <w:caps/>
          <w:sz w:val="28"/>
        </w:rPr>
      </w:pPr>
    </w:p>
    <w:p w:rsidR="00851795" w:rsidRDefault="00D83ABB">
      <w:pPr>
        <w:widowControl w:val="0"/>
        <w:spacing w:line="360" w:lineRule="auto"/>
        <w:jc w:val="both"/>
        <w:rPr>
          <w:caps/>
          <w:sz w:val="28"/>
        </w:rPr>
      </w:pPr>
      <w:r>
        <w:rPr>
          <w:caps/>
          <w:sz w:val="28"/>
        </w:rPr>
        <w:t>4.1. Задания практики</w:t>
      </w:r>
    </w:p>
    <w:p w:rsidR="00851795" w:rsidRDefault="00D83ABB">
      <w:pPr>
        <w:spacing w:line="360" w:lineRule="auto"/>
        <w:jc w:val="both"/>
        <w:rPr>
          <w:sz w:val="28"/>
        </w:rPr>
      </w:pPr>
      <w:r>
        <w:rPr>
          <w:sz w:val="28"/>
        </w:rPr>
        <w:t>Выполните:</w:t>
      </w:r>
    </w:p>
    <w:p w:rsidR="00851795" w:rsidRDefault="00D83ABB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Подбор дорожно-строительные материалы местного природного происхождения.</w:t>
      </w:r>
    </w:p>
    <w:p w:rsidR="00851795" w:rsidRDefault="00D83ABB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классификации группы грунтов по ГЭСН (вручную, механизмами) в зависимости от трудности их разработки.</w:t>
      </w:r>
    </w:p>
    <w:p w:rsidR="00851795" w:rsidRDefault="00D83ABB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Составление схемы организации движения автотранспорта на период строительства.</w:t>
      </w:r>
    </w:p>
    <w:p w:rsidR="00851795" w:rsidRDefault="00D83ABB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Описание нескольких технологических процессов строительства автомобильных дорог и аэродромов (по  технологическим картам строительства земляного полотна, дорожной одежды, транспортных сооружений - по заданию преподавателя).</w:t>
      </w:r>
    </w:p>
    <w:p w:rsidR="00851795" w:rsidRDefault="00D83ABB">
      <w:pPr>
        <w:pStyle w:val="a3"/>
        <w:spacing w:line="360" w:lineRule="auto"/>
        <w:ind w:left="851" w:hanging="709"/>
        <w:jc w:val="both"/>
        <w:rPr>
          <w:sz w:val="28"/>
        </w:rPr>
      </w:pPr>
      <w:r>
        <w:rPr>
          <w:sz w:val="28"/>
        </w:rPr>
        <w:t>2.1  Подбор состава  технической документации, знаков геодезической разбивочной основы для передачи  подрядчику.</w:t>
      </w:r>
    </w:p>
    <w:p w:rsidR="00851795" w:rsidRDefault="00D83ABB">
      <w:pPr>
        <w:pStyle w:val="a3"/>
        <w:spacing w:line="360" w:lineRule="auto"/>
        <w:ind w:left="851" w:hanging="709"/>
        <w:jc w:val="both"/>
        <w:rPr>
          <w:sz w:val="28"/>
        </w:rPr>
      </w:pPr>
      <w:r>
        <w:rPr>
          <w:sz w:val="28"/>
        </w:rPr>
        <w:lastRenderedPageBreak/>
        <w:t>2.2. Заполнение актов технического контроля за производством работ строительства автомобильных дорог, искусственных сооружений: производственный контроль и технический надзор (по заданию преподавателя).</w:t>
      </w:r>
    </w:p>
    <w:p w:rsidR="00851795" w:rsidRDefault="00D83ABB">
      <w:pPr>
        <w:pStyle w:val="a3"/>
        <w:spacing w:line="360" w:lineRule="auto"/>
        <w:ind w:left="851" w:hanging="709"/>
        <w:jc w:val="both"/>
        <w:rPr>
          <w:sz w:val="28"/>
        </w:rPr>
      </w:pPr>
      <w:r>
        <w:rPr>
          <w:sz w:val="28"/>
        </w:rPr>
        <w:t>3.1  Вычерчивание конструкции типовых поперечных профилей земляного полотна (по заданию преподавателя).</w:t>
      </w:r>
    </w:p>
    <w:p w:rsidR="00851795" w:rsidRDefault="00D83ABB">
      <w:pPr>
        <w:pStyle w:val="a3"/>
        <w:spacing w:line="360" w:lineRule="auto"/>
        <w:ind w:left="142"/>
        <w:jc w:val="both"/>
        <w:rPr>
          <w:sz w:val="28"/>
        </w:rPr>
      </w:pPr>
      <w:r>
        <w:rPr>
          <w:sz w:val="28"/>
        </w:rPr>
        <w:t>3.2  Подсчет объемов земляных работ на участке автомобильной дороги по поперечникам земляного полотна.</w:t>
      </w:r>
    </w:p>
    <w:p w:rsidR="00851795" w:rsidRDefault="00851795">
      <w:pPr>
        <w:pStyle w:val="a3"/>
        <w:spacing w:line="360" w:lineRule="auto"/>
        <w:ind w:left="142"/>
        <w:jc w:val="both"/>
        <w:rPr>
          <w:sz w:val="28"/>
        </w:rPr>
      </w:pPr>
    </w:p>
    <w:p w:rsidR="00851795" w:rsidRDefault="00D83ABB">
      <w:pPr>
        <w:pStyle w:val="a3"/>
        <w:spacing w:line="360" w:lineRule="auto"/>
        <w:ind w:left="142"/>
        <w:jc w:val="both"/>
        <w:rPr>
          <w:b/>
          <w:sz w:val="28"/>
        </w:rPr>
      </w:pPr>
      <w:r>
        <w:rPr>
          <w:b/>
          <w:sz w:val="28"/>
        </w:rPr>
        <w:t>4.2. ИСХОДНЫЕ ДАННЫЕ И ПРАКТИЧЕСКИЕ РЕКОМЕНДАЦИИ ПО ВЫПОЛНЕНИЮ ЗАДАНИЙ</w:t>
      </w:r>
    </w:p>
    <w:p w:rsidR="00851795" w:rsidRDefault="00D83AB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процессе решения задания по учебной практике необходимо исходить из теоретических знаний и умений. </w:t>
      </w: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D83ABB">
      <w:pPr>
        <w:pStyle w:val="Default"/>
        <w:widowControl w:val="0"/>
        <w:spacing w:line="360" w:lineRule="auto"/>
        <w:ind w:left="360"/>
        <w:jc w:val="both"/>
        <w:rPr>
          <w:b/>
          <w:caps/>
          <w:sz w:val="28"/>
        </w:rPr>
      </w:pPr>
      <w:r>
        <w:rPr>
          <w:b/>
          <w:caps/>
          <w:sz w:val="28"/>
        </w:rPr>
        <w:t>5.Информационное обеспечение учебной практики. Перечень рекомендуемых учебных изданий, Интернет-ресурсов, дополнительной литературы</w:t>
      </w: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D83ABB">
      <w:pPr>
        <w:rPr>
          <w:b/>
        </w:rPr>
      </w:pPr>
      <w:r>
        <w:rPr>
          <w:b/>
          <w:sz w:val="28"/>
        </w:rPr>
        <w:t>Печатные издания и электронные издания:</w:t>
      </w:r>
      <w:r>
        <w:rPr>
          <w:b/>
        </w:rPr>
        <w:t xml:space="preserve">   </w:t>
      </w:r>
    </w:p>
    <w:p w:rsidR="00851795" w:rsidRDefault="00851795">
      <w:pPr>
        <w:rPr>
          <w:b/>
        </w:rPr>
      </w:pP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rPr>
          <w:b/>
          <w:sz w:val="28"/>
        </w:rPr>
        <w:t>Стандарты:</w:t>
      </w:r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u w:val="single"/>
        </w:rPr>
      </w:pPr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СП 34.13330.2021 Автомобильные дороги. Актуализированная редакция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 СНиП 2.05.02-85* </w:t>
      </w:r>
      <w:hyperlink r:id="rId6" w:history="1">
        <w:r>
          <w:rPr>
            <w:color w:val="0563C1"/>
            <w:sz w:val="28"/>
            <w:u w:val="single"/>
          </w:rPr>
          <w:t>http://docs.cntd.ru/document/1200095524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СП 46.13330.2021 Мосты и трубы. Актуализированная редакция.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3.06.04-91 </w:t>
      </w:r>
      <w:hyperlink r:id="rId7" w:history="1">
        <w:r>
          <w:rPr>
            <w:color w:val="0563C1"/>
            <w:sz w:val="28"/>
            <w:u w:val="single"/>
          </w:rPr>
          <w:t>http://docs.cntd.ru/document/1200093425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СП48.13330 2019 Организация строительства.</w:t>
      </w:r>
      <w:r>
        <w:rPr>
          <w:rFonts w:ascii="Calibri" w:hAnsi="Calibri"/>
          <w:sz w:val="22"/>
        </w:rPr>
        <w:t xml:space="preserve"> СНиП 12-01-2004</w:t>
      </w:r>
      <w:hyperlink r:id="rId8" w:history="1">
        <w:r>
          <w:rPr>
            <w:color w:val="0563C1"/>
            <w:sz w:val="28"/>
            <w:u w:val="single"/>
          </w:rPr>
          <w:t>https://admtyumen.ru/files/upload/OIV/U_gus/Документы/25%20СП%2048.13330.2019.pdf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СП 35.13330.2020 Мосты и трубы.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2.05.03-84* (с Изменением N 3) </w:t>
      </w:r>
      <w:hyperlink r:id="rId9" w:history="1">
        <w:r>
          <w:rPr>
            <w:color w:val="0563C1"/>
            <w:sz w:val="28"/>
            <w:u w:val="single"/>
          </w:rPr>
          <w:t>http://docs.cntd.ru/document/1200084849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 СП 49.13330.2010 Безопасность труда в строительстве. Часть 1.2 Общие требования.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12-03-2001 </w:t>
      </w:r>
      <w:hyperlink r:id="rId10" w:history="1">
        <w:r>
          <w:rPr>
            <w:color w:val="0563C1"/>
            <w:sz w:val="28"/>
            <w:u w:val="single"/>
          </w:rPr>
          <w:t>http://docs.cntd.ru/document/901794520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СП 131.13330.2020 Строительная климатология и геофизика.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2.01.01-82. </w:t>
      </w:r>
      <w:hyperlink r:id="rId11" w:history="1">
        <w:r>
          <w:rPr>
            <w:color w:val="0563C1"/>
            <w:sz w:val="28"/>
            <w:u w:val="single"/>
          </w:rPr>
          <w:t>http://docs.cntd.ru/document/1200095546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СП 79.13330.2012 Мосты и трубы. Правила обследований и испытаний.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3.06.07-86 </w:t>
      </w:r>
      <w:hyperlink r:id="rId12" w:history="1">
        <w:r>
          <w:rPr>
            <w:color w:val="0563C1"/>
            <w:sz w:val="28"/>
            <w:u w:val="single"/>
          </w:rPr>
          <w:t>http://docs.cntd.ru/document/1200095546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СП 45.13330.2017 Земляные сооружения, основания и фундаменты. Актуализированная редакция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 СНиП 3.02.01-87 </w:t>
      </w:r>
      <w:hyperlink r:id="rId13" w:history="1">
        <w:r>
          <w:rPr>
            <w:color w:val="0000FF"/>
            <w:sz w:val="28"/>
            <w:u w:val="single"/>
          </w:rPr>
          <w:t>http://docs.cntd.ru/document/456074910</w:t>
        </w:r>
      </w:hyperlink>
      <w:r>
        <w:rPr>
          <w:sz w:val="28"/>
        </w:rPr>
        <w:t xml:space="preserve"> </w:t>
      </w:r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СП 126.13330.2017 Геодезические работы в строительстве. Актуализированная редакция. </w:t>
      </w:r>
      <w:r>
        <w:rPr>
          <w:sz w:val="28"/>
        </w:rPr>
        <w:t>Текст</w:t>
      </w:r>
      <w:r>
        <w:rPr>
          <w:sz w:val="28"/>
        </w:rPr>
        <w:t></w:t>
      </w:r>
      <w:r>
        <w:rPr>
          <w:sz w:val="28"/>
        </w:rPr>
        <w:t xml:space="preserve">  СНиП 3.01.03-84. </w:t>
      </w:r>
      <w:hyperlink r:id="rId14" w:history="1">
        <w:r>
          <w:rPr>
            <w:color w:val="0563C1"/>
            <w:sz w:val="28"/>
            <w:u w:val="single"/>
          </w:rPr>
          <w:t>http://docs.cntd.ru/document/550965720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Дороги автомобильные общего пользования. Классификация мостов.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ГОСТ 33178-2014 </w:t>
      </w:r>
      <w:hyperlink r:id="rId15" w:history="1">
        <w:r>
          <w:rPr>
            <w:color w:val="0563C1"/>
            <w:sz w:val="28"/>
            <w:u w:val="single"/>
          </w:rPr>
          <w:t>https://files.stroyinf.ru/Index/60/60603.htm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 Автомобильные дороги общего пользования. Проектирование мостовых сооружений. Общие требования.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ГОСТ 33384-2015* </w:t>
      </w:r>
      <w:hyperlink r:id="rId16" w:history="1">
        <w:r>
          <w:rPr>
            <w:color w:val="0563C1"/>
            <w:sz w:val="28"/>
            <w:u w:val="single"/>
          </w:rPr>
          <w:t>http://docs.cntd.ru/document/1200135146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СП 268.1325800.2016 Транспортные сооружения в сейсмических районах. Правила проектирования. </w:t>
      </w:r>
      <w:hyperlink r:id="rId17" w:history="1">
        <w:r>
          <w:rPr>
            <w:color w:val="0000FF"/>
            <w:sz w:val="28"/>
            <w:u w:val="single"/>
          </w:rPr>
          <w:t>https://files.stroyinf.ru/Index2/1/4293747/4293747661.htm</w:t>
        </w:r>
      </w:hyperlink>
    </w:p>
    <w:p w:rsidR="00851795" w:rsidRDefault="00D83AB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Дороги автомобильные общего пользования. Трубы дорожные водопропускные. Технические требования.  ГОСТ 32871-2014. </w:t>
      </w:r>
      <w:hyperlink r:id="rId18" w:history="1">
        <w:r>
          <w:rPr>
            <w:color w:val="0563C1"/>
            <w:sz w:val="28"/>
            <w:u w:val="single"/>
          </w:rPr>
          <w:t>https://files.stroyinf.ru/Data2/1/4293764/4293764471.pdf</w:t>
        </w:r>
      </w:hyperlink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851795" w:rsidRDefault="00D83ABB">
      <w:pPr>
        <w:tabs>
          <w:tab w:val="left" w:pos="426"/>
        </w:tabs>
        <w:ind w:right="113"/>
        <w:jc w:val="both"/>
        <w:rPr>
          <w:b/>
          <w:i/>
          <w:sz w:val="28"/>
          <w:u w:val="single"/>
        </w:rPr>
      </w:pPr>
      <w:r>
        <w:rPr>
          <w:b/>
          <w:sz w:val="28"/>
        </w:rPr>
        <w:t>Нормативно-технические документы:</w:t>
      </w:r>
      <w:r>
        <w:rPr>
          <w:b/>
        </w:rPr>
        <w:t xml:space="preserve">                                                                                      </w:t>
      </w:r>
    </w:p>
    <w:p w:rsidR="00851795" w:rsidRDefault="00851795">
      <w:pPr>
        <w:keepNext/>
        <w:keepLines/>
        <w:jc w:val="both"/>
        <w:rPr>
          <w:b/>
          <w:sz w:val="28"/>
        </w:rPr>
      </w:pP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СТО НОСТРОЙ 2.25.23-2011Строительство земляного полотна для автомобильных дорог. Часть 1 Механизация земляных работ при </w:t>
      </w:r>
      <w:r>
        <w:rPr>
          <w:sz w:val="28"/>
        </w:rPr>
        <w:lastRenderedPageBreak/>
        <w:t>сооружении земляного полотна автомобильных дорог.</w:t>
      </w:r>
      <w:r>
        <w:rPr>
          <w:rFonts w:ascii="Calibri" w:hAnsi="Calibri"/>
          <w:sz w:val="22"/>
        </w:rPr>
        <w:t xml:space="preserve"> </w:t>
      </w:r>
      <w:hyperlink r:id="rId19" w:history="1">
        <w:r>
          <w:rPr>
            <w:color w:val="0563C1"/>
            <w:sz w:val="28"/>
            <w:u w:val="single"/>
          </w:rPr>
          <w:t>https://asoos.ru/Docs/Standarti_NOSTROY/2014/СТО%20НОСТРОЙ%202.25.23-2011.pdf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2.25.24-2011 Строительство земляного полотна для автомобильных дорог. Часть 2 Работы отделочные и укрепительные.</w:t>
      </w:r>
      <w:r>
        <w:rPr>
          <w:rFonts w:ascii="Calibri" w:hAnsi="Calibri"/>
          <w:sz w:val="22"/>
        </w:rPr>
        <w:t xml:space="preserve"> </w:t>
      </w:r>
      <w:hyperlink r:id="rId20" w:history="1">
        <w:r>
          <w:rPr>
            <w:color w:val="0563C1"/>
            <w:sz w:val="28"/>
            <w:u w:val="single"/>
          </w:rPr>
          <w:t>https://ohranatruda.ru/upload/iblock/0f3/4293795095.pdf</w:t>
        </w:r>
      </w:hyperlink>
      <w:r>
        <w:rPr>
          <w:sz w:val="28"/>
        </w:rPr>
        <w:t xml:space="preserve"> 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2.25.29-2011Устройство оснований дорожных одежд. Часть 1 Строительство дополнительных слоев оснований дорожных одежд .</w:t>
      </w:r>
      <w:r>
        <w:rPr>
          <w:rFonts w:ascii="Calibri" w:hAnsi="Calibri"/>
          <w:sz w:val="22"/>
        </w:rPr>
        <w:t xml:space="preserve"> </w:t>
      </w:r>
      <w:hyperlink r:id="rId21" w:history="1">
        <w:r>
          <w:rPr>
            <w:color w:val="0563C1"/>
            <w:sz w:val="28"/>
            <w:u w:val="single"/>
          </w:rPr>
          <w:t>https://www.dokipedia.ru/document/5142639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2.25.34-2011Устройство оснований дорожных одежд. Часть 6 Устройство оснований из черного щебня и органоминеральных смесей.</w:t>
      </w:r>
      <w:r>
        <w:rPr>
          <w:rFonts w:ascii="Calibri" w:hAnsi="Calibri"/>
          <w:sz w:val="22"/>
        </w:rPr>
        <w:t xml:space="preserve"> </w:t>
      </w:r>
      <w:hyperlink r:id="rId22" w:history="1">
        <w:r>
          <w:rPr>
            <w:color w:val="0563C1"/>
            <w:sz w:val="28"/>
            <w:u w:val="single"/>
          </w:rPr>
          <w:t>https://www.dokipedia.ru/document/5142629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2.25.37-2011 Устройство асфальтобетонных покрытий автомобильных дорог. Часть 2 Устройство асфальтобетонных покрытий из горячего асфальтобетона.</w:t>
      </w:r>
      <w:r>
        <w:rPr>
          <w:rFonts w:ascii="Calibri" w:hAnsi="Calibri"/>
          <w:sz w:val="22"/>
        </w:rPr>
        <w:t xml:space="preserve"> </w:t>
      </w:r>
      <w:hyperlink r:id="rId23" w:history="1">
        <w:r>
          <w:rPr>
            <w:color w:val="0563C1"/>
            <w:sz w:val="28"/>
            <w:u w:val="single"/>
          </w:rPr>
          <w:t>https://www.dokipedia.ru/document/5142676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2.25.42-2011Устройство обстановки дороги. Часть 1 Установка дорожных знаков и сигнальных столбиков.</w:t>
      </w:r>
      <w:r>
        <w:rPr>
          <w:rFonts w:ascii="Calibri" w:hAnsi="Calibri"/>
          <w:sz w:val="22"/>
        </w:rPr>
        <w:t xml:space="preserve"> </w:t>
      </w:r>
      <w:hyperlink r:id="rId24" w:history="1">
        <w:r>
          <w:rPr>
            <w:color w:val="0563C1"/>
            <w:sz w:val="28"/>
            <w:u w:val="single"/>
          </w:rPr>
          <w:t>http://profstroigroup.ru/files/STO/2018/220718_74.pdf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2.25.99-2013Автомобильные дороги. Устройство, реконструкция и капитальный ремонт водопропускных труб. Часть 1. Трубы бетонные и железобетонные. Устройство и реконструкция.</w:t>
      </w:r>
      <w:r>
        <w:rPr>
          <w:rFonts w:ascii="Calibri" w:hAnsi="Calibri"/>
          <w:sz w:val="22"/>
        </w:rPr>
        <w:t xml:space="preserve"> </w:t>
      </w:r>
      <w:hyperlink r:id="rId25" w:history="1">
        <w:r>
          <w:rPr>
            <w:color w:val="0563C1"/>
            <w:sz w:val="28"/>
            <w:u w:val="single"/>
          </w:rPr>
          <w:t>http://gost.gtsever.ru/Index2/1/4293773/4293773288.htm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2.25.103-2013 Автомобильные дороги. Устройство водоотводных и дренажных систем при строительстве автомобильных дорог и мостовых сооружений.</w:t>
      </w:r>
      <w:r>
        <w:rPr>
          <w:rFonts w:ascii="Calibri" w:hAnsi="Calibri"/>
          <w:sz w:val="22"/>
        </w:rPr>
        <w:t xml:space="preserve"> </w:t>
      </w:r>
      <w:hyperlink r:id="rId26" w:history="1">
        <w:r>
          <w:rPr>
            <w:color w:val="0563C1"/>
            <w:sz w:val="28"/>
            <w:u w:val="single"/>
          </w:rPr>
          <w:t>https://a-s-p.org/upload/medialibrary/bbf/СТО%20НОСТРОЙ%202.25.103-2013.pdf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СТО НОСТРОЙ 2.29.107-2013 Мостовые сооружения. Устройство фундаментов мостов. Часть 1. Устройство фундаментов на естественном основании и фундаментов из опускных колодцев.</w:t>
      </w:r>
      <w:r>
        <w:rPr>
          <w:rFonts w:ascii="Calibri" w:hAnsi="Calibri"/>
          <w:sz w:val="22"/>
        </w:rPr>
        <w:t xml:space="preserve"> </w:t>
      </w:r>
      <w:hyperlink r:id="rId27" w:history="1">
        <w:r>
          <w:rPr>
            <w:color w:val="0563C1"/>
            <w:sz w:val="28"/>
            <w:u w:val="single"/>
          </w:rPr>
          <w:t>https://npmod.ru/1/2012-2013/STO_NOSTROJ_2.29.107-2013.pdf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«Трубы водопропускные железобетонные круглые с плоским основанием для железных и автомобильных дорог»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Шифр 2175РЧ   docplan.ru/cgi-bin/ecat/ecat.cgi…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lastRenderedPageBreak/>
        <w:t xml:space="preserve">Методические рекомендации по расчету и проектированию армогрунтовых подпорных стен на автомобильных дорогах. ОДН 218.2.027-2012  docplan.ru/Index2/1/4293778/4293778957.htm  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Рекомендации по проектированию и строительству габионных конструкций на автомобильных дорогах.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ОДМ 218.2.049-2015 docplan.ru/Index2/1/4293759/4293759628.htm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Рекомендации по мониторингу и обследованию подпорных стен и удерживающих сооружениях на оползневых   участках автомобильных дорог.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ОДМ 218.3.008-2011 docplan.ru/Index2/1/4293807/4293807222.htm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Общие данные. Конструктивные схемы и примеры применения водоотводных сооружений. Гидравлические расчеты водоотводных сооружений. Вспомогательный материал для гидравлических расчетов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Серия 503-09-7.84 docplan.ru/Index2/1/4293844/4293844093.htm</w:t>
      </w:r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СП 268.1325800.2016 Транспортные сооружения в сейсмических районах. Правила проектирования. </w:t>
      </w:r>
      <w:hyperlink r:id="rId28" w:history="1">
        <w:r>
          <w:rPr>
            <w:color w:val="0000FF"/>
            <w:sz w:val="28"/>
            <w:u w:val="single"/>
          </w:rPr>
          <w:t>https://files.stroyinf.ru/Index2/1/4293747/4293747661.htm</w:t>
        </w:r>
      </w:hyperlink>
    </w:p>
    <w:p w:rsidR="00851795" w:rsidRDefault="00D83AB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141"/>
        <w:jc w:val="both"/>
        <w:rPr>
          <w:sz w:val="28"/>
        </w:rPr>
      </w:pPr>
      <w:r>
        <w:rPr>
          <w:sz w:val="28"/>
        </w:rPr>
        <w:t xml:space="preserve">Дороги автомобильные общего пользования. Трубы дорожные водопропускные. Технические требования.  ГОСТ 32871-2014. </w:t>
      </w:r>
      <w:hyperlink r:id="rId29" w:history="1">
        <w:r>
          <w:rPr>
            <w:color w:val="0000FF"/>
            <w:sz w:val="28"/>
            <w:u w:val="single"/>
          </w:rPr>
          <w:t>https://files.stroyinf.ru/Data2/1/4293764/4293764471.pdf</w:t>
        </w:r>
      </w:hyperlink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>Справочники</w:t>
      </w:r>
      <w:r>
        <w:rPr>
          <w:i/>
          <w:sz w:val="28"/>
          <w:u w:val="single"/>
        </w:rPr>
        <w:t xml:space="preserve"> (</w:t>
      </w:r>
      <w:r>
        <w:rPr>
          <w:sz w:val="28"/>
          <w:u w:val="single"/>
        </w:rPr>
        <w:t>в действующей редакции):</w:t>
      </w:r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sz w:val="28"/>
        </w:rPr>
      </w:pPr>
      <w:r>
        <w:rPr>
          <w:sz w:val="28"/>
        </w:rPr>
        <w:t xml:space="preserve"> 1.Справочная энциклопедия дорожника (СЭД). Под ред. д. т. н., проф.   А.П. Васильева. Текст   М.: Информавтодор, 2005. </w:t>
      </w:r>
      <w:hyperlink r:id="rId30" w:history="1">
        <w:r>
          <w:rPr>
            <w:color w:val="0000FF"/>
            <w:sz w:val="28"/>
            <w:u w:val="single"/>
          </w:rPr>
          <w:t>http://www.nashaucheba.ru/v61844page=77</w:t>
        </w:r>
      </w:hyperlink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sz w:val="28"/>
        </w:rPr>
      </w:pPr>
      <w:r>
        <w:rPr>
          <w:sz w:val="28"/>
        </w:rPr>
        <w:t>2Справочная энциклопедия дорожника (том 1) Строительство и реконструкция автомобильных дорог. Под ред. Васильева А.П.. Текст  М.: Информавтодор, 2005. ww.norm-load.ru/SNiP/Data1/51/51536</w:t>
      </w:r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rPr>
          <w:b/>
          <w:sz w:val="28"/>
        </w:rPr>
        <w:t>Литература</w:t>
      </w: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 xml:space="preserve">Основная: </w:t>
      </w:r>
    </w:p>
    <w:p w:rsidR="00851795" w:rsidRDefault="00D83ABB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>Шестопалов А.А. Строительные и дорожные машины и оборудование. Машины для переработки каменных материалов: учебное пособие. – М.: Изд-во «Юрайт», 2017. – 115с.</w:t>
      </w:r>
    </w:p>
    <w:p w:rsidR="00851795" w:rsidRDefault="00D83ABB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Максименко, А. Н. Производственная эксплуатация строительных и дорожных машин : учебное пособие / А. Н. Максименко, Д. Ю. Макацария. — Минск : Вышэйшая школа, 2015. — 391 c. — ISBN 978-985-06-2498-7. — Текст : электронный // Электронно-библиотечная система IPR BOOKS : [сайт]. — URL: http://www.iprbookshop.ru/48015.html (дата обращения: 20.11.2019). — Режим доступа: для авторизир. пользователей </w:t>
      </w:r>
    </w:p>
    <w:p w:rsidR="00851795" w:rsidRDefault="00D83ABB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Строительство и эксплуатация автомобильных дорог и аэродромов ПМ 03 Выполнение работ по строительству автомобильных дорог и аэродромов: электронный учебно-методический комплекс (ЭУМК), сетевая версия (для обеспечения групповой работы в компьютерном классе), (создан на основе программной оболочки «Hyper Service»): Раздел 1: Организация строительных работ Раздел 2: Технология дорожного строительства Раздел 5: Строительство аэродромов. – Саратов: корпорация «Диполь», 2019г. </w:t>
      </w:r>
    </w:p>
    <w:p w:rsidR="00851795" w:rsidRDefault="00D83ABB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Подольский В.П. Строительство автомобильных дорог. Дорожные покрытия: Учебник. – М.: ИЦ «Академия». 2015 </w:t>
      </w:r>
    </w:p>
    <w:p w:rsidR="00851795" w:rsidRDefault="00D83ABB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Траутваин, А. И. Методы испытания грунтов для дорожного и аэродромного строительства [Электронный ресурс] : учебное пособие / А. И. Траутваин, Д. В. Землякова, М. С. Лебедев. — Электрон.текстовые данные. — Белгород : Белгородский государственный технологический университет им. В.Г. Шухова, ЭБС АСВ, 2017. — 53 c. — 978-5-361-00516-1. — Режим доступа: </w:t>
      </w:r>
      <w:hyperlink r:id="rId31" w:history="1">
        <w:r>
          <w:rPr>
            <w:color w:val="0000FF"/>
            <w:sz w:val="28"/>
            <w:u w:val="single"/>
          </w:rPr>
          <w:t>http://www.iprbookshop.ru/80425.html</w:t>
        </w:r>
      </w:hyperlink>
    </w:p>
    <w:p w:rsidR="00851795" w:rsidRDefault="00851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851795" w:rsidRDefault="00D8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 xml:space="preserve">Дополнительная: </w:t>
      </w:r>
    </w:p>
    <w:p w:rsidR="00851795" w:rsidRDefault="00D83ABB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Жулай, В. А. Строительные, дорожные машины и оборудование : справочное пособие / В. А. Жулай, Н. П. Куприн. — 2-е изд. — Воронеж : Воронежский государственный технический университет, ЭБС АСВ, 2019. — 84 c. — ISBN 978-5-7731-0781-1. — Текст : электронный // Электронно-библиотечная система IPR BOOKS : [сайт]. — URL: </w:t>
      </w:r>
      <w:hyperlink r:id="rId32" w:history="1">
        <w:r>
          <w:rPr>
            <w:color w:val="0000FF" w:themeColor="hyperlink"/>
            <w:sz w:val="28"/>
            <w:u w:val="single"/>
          </w:rPr>
          <w:t>https://www.iprbookshop.ru/93307.html</w:t>
        </w:r>
      </w:hyperlink>
    </w:p>
    <w:p w:rsidR="00851795" w:rsidRDefault="00D83ABB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Бондарев, Б. А. Определение объёмов грунта земляного полотна автомобильных дорог: методические указания / Б. А. Бондарев, А. Б. Бондарев. — Липецк : Липецкий государственный технический университет, ЭБС АСВ, 2019. — 20 c. — ISBN 2227-8397. — Текст : электронный // Электронно-библиотечная система IPR BOOKS : [сайт]. — URL: </w:t>
      </w:r>
      <w:hyperlink r:id="rId33" w:history="1">
        <w:r>
          <w:rPr>
            <w:color w:val="0000FF" w:themeColor="hyperlink"/>
            <w:sz w:val="28"/>
            <w:u w:val="single"/>
          </w:rPr>
          <w:t>https://www.iprbookshop.ru/88800.html</w:t>
        </w:r>
      </w:hyperlink>
    </w:p>
    <w:p w:rsidR="00851795" w:rsidRDefault="00D83ABB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Бабаскин Ю.Г., Леонович И.И. Технология строительства дорог. Практикум:Учебное пособие/ Ю.Г.Бабаскин, И.И.Леонович. – М.: ИНФРА-М, 2020. – 429с </w:t>
      </w:r>
    </w:p>
    <w:p w:rsidR="00851795" w:rsidRDefault="00D83ABB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 xml:space="preserve">Грузоподъемные, строительные и дорожные машины : учебно-методическое пособие / В. А. Глотов, А. П. Ткачук, А. Н. Коровин, А. В. Зайцев ; под редакцией А. П. Ткачука. — Саратов : Вузовское образование, 2021. — 166 c. — ISBN 978-5-4487-0768-1. — Текст : электронный // Электронно-библиотечная система IPR BOOKS : [сайт]. — URL: </w:t>
      </w:r>
      <w:hyperlink r:id="rId34" w:history="1">
        <w:r>
          <w:rPr>
            <w:color w:val="0000FF" w:themeColor="hyperlink"/>
            <w:sz w:val="28"/>
            <w:u w:val="single"/>
          </w:rPr>
          <w:t>https://www.iprbookshop.ru/103658.html</w:t>
        </w:r>
      </w:hyperlink>
    </w:p>
    <w:p w:rsidR="00851795" w:rsidRDefault="00D83ABB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8"/>
        </w:rPr>
      </w:pPr>
      <w:r>
        <w:rPr>
          <w:sz w:val="28"/>
        </w:rPr>
        <w:t>Саламахин, П.М. Проектирование мостовых и строительных конструкций: учебное пособие / П.М. Саламахин. – Москва: КНОРУС, 2022. - 402 с. - (Бакалавриат, специалитет).</w:t>
      </w: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rPr>
          <w:b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spacing w:line="360" w:lineRule="auto"/>
        <w:ind w:firstLine="708"/>
        <w:jc w:val="both"/>
        <w:rPr>
          <w:sz w:val="28"/>
        </w:rPr>
      </w:pPr>
    </w:p>
    <w:p w:rsidR="00851795" w:rsidRDefault="00851795">
      <w:pPr>
        <w:pStyle w:val="a3"/>
        <w:spacing w:line="360" w:lineRule="auto"/>
        <w:ind w:left="142"/>
        <w:jc w:val="both"/>
        <w:rPr>
          <w:b/>
          <w:sz w:val="28"/>
        </w:rPr>
      </w:pPr>
    </w:p>
    <w:sectPr w:rsidR="0085179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545"/>
    <w:multiLevelType w:val="multilevel"/>
    <w:tmpl w:val="646ACB1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2A1530"/>
    <w:multiLevelType w:val="multilevel"/>
    <w:tmpl w:val="FCF85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A1D35"/>
    <w:multiLevelType w:val="multilevel"/>
    <w:tmpl w:val="453EEAF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5772556"/>
    <w:multiLevelType w:val="multilevel"/>
    <w:tmpl w:val="16E49184"/>
    <w:lvl w:ilvl="0">
      <w:start w:val="1"/>
      <w:numFmt w:val="decimal"/>
      <w:lvlText w:val="%1"/>
      <w:lvlJc w:val="left"/>
      <w:pPr>
        <w:ind w:left="630" w:hanging="630"/>
      </w:pPr>
    </w:lvl>
    <w:lvl w:ilvl="1">
      <w:start w:val="1"/>
      <w:numFmt w:val="decimal"/>
      <w:lvlText w:val="%1.%2"/>
      <w:lvlJc w:val="left"/>
      <w:pPr>
        <w:ind w:left="630" w:hanging="63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764A340B"/>
    <w:multiLevelType w:val="multilevel"/>
    <w:tmpl w:val="96F0DD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A37A52"/>
    <w:multiLevelType w:val="multilevel"/>
    <w:tmpl w:val="DA0C8CB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FC758EC"/>
    <w:multiLevelType w:val="multilevel"/>
    <w:tmpl w:val="5CDCC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95"/>
    <w:rsid w:val="00554A00"/>
    <w:rsid w:val="00851795"/>
    <w:rsid w:val="00D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6C442-F084-4409-B42F-F5756D04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56074910" TargetMode="External"/><Relationship Id="rId18" Type="http://schemas.openxmlformats.org/officeDocument/2006/relationships/hyperlink" Target="https://files.stroyinf.ru/Data2/1/4293764/4293764471.pdf" TargetMode="External"/><Relationship Id="rId26" Type="http://schemas.openxmlformats.org/officeDocument/2006/relationships/hyperlink" Target="https://a-s-p.org/upload/medialibrary/bbf/&#1057;&#1058;&#1054;%20&#1053;&#1054;&#1057;&#1058;&#1056;&#1054;&#1049;%202.25.103-20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kipedia.ru/document/5142639" TargetMode="External"/><Relationship Id="rId34" Type="http://schemas.openxmlformats.org/officeDocument/2006/relationships/hyperlink" Target="https://www.iprbookshop.ru/103658.html" TargetMode="External"/><Relationship Id="rId7" Type="http://schemas.openxmlformats.org/officeDocument/2006/relationships/hyperlink" Target="http://docs.cntd.ru/document/1200093425" TargetMode="External"/><Relationship Id="rId12" Type="http://schemas.openxmlformats.org/officeDocument/2006/relationships/hyperlink" Target="http://docs.cntd.ru/document/1200095546" TargetMode="External"/><Relationship Id="rId17" Type="http://schemas.openxmlformats.org/officeDocument/2006/relationships/hyperlink" Target="https://files.stroyinf.ru/Index2/1/4293747/4293747661.htm" TargetMode="External"/><Relationship Id="rId25" Type="http://schemas.openxmlformats.org/officeDocument/2006/relationships/hyperlink" Target="http://gost.gtsever.ru/Index2/1/4293773/4293773288.htm" TargetMode="External"/><Relationship Id="rId33" Type="http://schemas.openxmlformats.org/officeDocument/2006/relationships/hyperlink" Target="https://www.iprbookshop.ru/8880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1200135146" TargetMode="External"/><Relationship Id="rId20" Type="http://schemas.openxmlformats.org/officeDocument/2006/relationships/hyperlink" Target="https://ohranatruda.ru/upload/iblock/0f3/4293795095.pdf" TargetMode="External"/><Relationship Id="rId29" Type="http://schemas.openxmlformats.org/officeDocument/2006/relationships/hyperlink" Target="https://files.stroyinf.ru/Data2/1/4293764/429376447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95524" TargetMode="External"/><Relationship Id="rId11" Type="http://schemas.openxmlformats.org/officeDocument/2006/relationships/hyperlink" Target="http://docs.cntd.ru/document/1200095546" TargetMode="External"/><Relationship Id="rId24" Type="http://schemas.openxmlformats.org/officeDocument/2006/relationships/hyperlink" Target="http://profstroigroup.ru/files/STO/2018/220718_74.pdf" TargetMode="External"/><Relationship Id="rId32" Type="http://schemas.openxmlformats.org/officeDocument/2006/relationships/hyperlink" Target="https://www.iprbookshop.ru/93307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iles.stroyinf.ru/Index/60/60603.htm" TargetMode="External"/><Relationship Id="rId23" Type="http://schemas.openxmlformats.org/officeDocument/2006/relationships/hyperlink" Target="https://www.dokipedia.ru/document/5142676" TargetMode="External"/><Relationship Id="rId28" Type="http://schemas.openxmlformats.org/officeDocument/2006/relationships/hyperlink" Target="https://files.stroyinf.ru/Index2/1/4293747/4293747661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s.cntd.ru/document/901794520" TargetMode="External"/><Relationship Id="rId19" Type="http://schemas.openxmlformats.org/officeDocument/2006/relationships/hyperlink" Target="https://asoos.ru/Docs/Standarti_NOSTROY/2014/&#1057;&#1058;&#1054;%20&#1053;&#1054;&#1057;&#1058;&#1056;&#1054;&#1049;%202.25.23-2011.pdf" TargetMode="External"/><Relationship Id="rId31" Type="http://schemas.openxmlformats.org/officeDocument/2006/relationships/hyperlink" Target="http://www.iprbookshop.ru/804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84849" TargetMode="External"/><Relationship Id="rId14" Type="http://schemas.openxmlformats.org/officeDocument/2006/relationships/hyperlink" Target="http://docs.cntd.ru/document/550965720" TargetMode="External"/><Relationship Id="rId22" Type="http://schemas.openxmlformats.org/officeDocument/2006/relationships/hyperlink" Target="https://www.dokipedia.ru/document/5142629" TargetMode="External"/><Relationship Id="rId27" Type="http://schemas.openxmlformats.org/officeDocument/2006/relationships/hyperlink" Target="https://npmod.ru/1/2012-2013/STO_NOSTROJ_2.29.107-2013.pdf" TargetMode="External"/><Relationship Id="rId30" Type="http://schemas.openxmlformats.org/officeDocument/2006/relationships/hyperlink" Target="http://www.nashaucheba.ru/v61844page=7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dmtyumen.ru/files/upload/OIV/U_gus/&#1044;&#1086;&#1082;&#1091;&#1084;&#1077;&#1085;&#1090;&#1099;/25%20&#1057;&#1055;%2048.13330.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2023-11-08T07:52:00Z</dcterms:created>
  <dcterms:modified xsi:type="dcterms:W3CDTF">2023-11-08T07:57:00Z</dcterms:modified>
</cp:coreProperties>
</file>