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5345A0" w:rsidRDefault="005345A0" w:rsidP="005345A0">
      <w:pPr>
        <w:jc w:val="center"/>
        <w:rPr>
          <w:b/>
          <w:sz w:val="28"/>
          <w:szCs w:val="28"/>
          <w:lang w:eastAsia="en-US"/>
        </w:rPr>
      </w:pPr>
      <w:r>
        <w:rPr>
          <w:b/>
          <w:sz w:val="28"/>
          <w:szCs w:val="28"/>
        </w:rPr>
        <w:t>МИНИСТЕРСТВО ОБРАЗОВАНИЯ СТАВРОПОЛЬСКОГО КРАЯ</w:t>
      </w:r>
    </w:p>
    <w:p w:rsidR="005345A0" w:rsidRDefault="005345A0" w:rsidP="005345A0">
      <w:pPr>
        <w:ind w:right="-143"/>
        <w:jc w:val="center"/>
        <w:rPr>
          <w:b/>
          <w:sz w:val="28"/>
          <w:szCs w:val="28"/>
        </w:rPr>
      </w:pPr>
      <w:r>
        <w:rPr>
          <w:b/>
          <w:sz w:val="28"/>
          <w:szCs w:val="28"/>
        </w:rPr>
        <w:t>Государственное бюджетное профессиональное образовательное учреждение</w:t>
      </w:r>
    </w:p>
    <w:p w:rsidR="005345A0" w:rsidRDefault="005345A0" w:rsidP="005345A0">
      <w:pPr>
        <w:jc w:val="center"/>
        <w:rPr>
          <w:b/>
          <w:sz w:val="28"/>
          <w:szCs w:val="28"/>
        </w:rPr>
      </w:pPr>
      <w:r>
        <w:rPr>
          <w:b/>
          <w:sz w:val="28"/>
          <w:szCs w:val="28"/>
        </w:rPr>
        <w:t>«Ставропольский строительный техникум»</w:t>
      </w:r>
    </w:p>
    <w:p w:rsidR="005345A0" w:rsidRDefault="005345A0" w:rsidP="005345A0">
      <w:pPr>
        <w:jc w:val="center"/>
        <w:rPr>
          <w:sz w:val="28"/>
          <w:szCs w:val="28"/>
        </w:rPr>
      </w:pPr>
    </w:p>
    <w:p w:rsidR="005345A0" w:rsidRDefault="005345A0" w:rsidP="005345A0">
      <w:pPr>
        <w:jc w:val="center"/>
        <w:rPr>
          <w:sz w:val="28"/>
          <w:szCs w:val="28"/>
        </w:rPr>
      </w:pPr>
    </w:p>
    <w:p w:rsidR="005345A0" w:rsidRDefault="005345A0" w:rsidP="005345A0">
      <w:pPr>
        <w:jc w:val="center"/>
        <w:rPr>
          <w:sz w:val="28"/>
          <w:szCs w:val="28"/>
        </w:rPr>
      </w:pPr>
    </w:p>
    <w:p w:rsidR="005345A0" w:rsidRDefault="005345A0" w:rsidP="005345A0">
      <w:pPr>
        <w:jc w:val="center"/>
        <w:rPr>
          <w:sz w:val="28"/>
          <w:szCs w:val="28"/>
        </w:rPr>
      </w:pPr>
    </w:p>
    <w:p w:rsidR="005345A0" w:rsidRDefault="005345A0" w:rsidP="005345A0">
      <w:pPr>
        <w:jc w:val="center"/>
        <w:rPr>
          <w:sz w:val="28"/>
          <w:szCs w:val="28"/>
        </w:rPr>
      </w:pPr>
    </w:p>
    <w:p w:rsidR="005345A0" w:rsidRPr="00673021" w:rsidRDefault="005345A0" w:rsidP="005345A0">
      <w:pPr>
        <w:jc w:val="center"/>
        <w:rPr>
          <w:sz w:val="28"/>
          <w:szCs w:val="28"/>
        </w:rPr>
      </w:pPr>
    </w:p>
    <w:p w:rsidR="005345A0" w:rsidRPr="00673021" w:rsidRDefault="005345A0" w:rsidP="005345A0">
      <w:pPr>
        <w:jc w:val="center"/>
        <w:rPr>
          <w:sz w:val="28"/>
          <w:szCs w:val="28"/>
        </w:rPr>
      </w:pPr>
    </w:p>
    <w:p w:rsidR="005345A0" w:rsidRDefault="005345A0" w:rsidP="005345A0">
      <w:pPr>
        <w:jc w:val="center"/>
        <w:rPr>
          <w:sz w:val="28"/>
          <w:szCs w:val="28"/>
        </w:rPr>
      </w:pPr>
    </w:p>
    <w:p w:rsidR="005345A0" w:rsidRPr="00673021" w:rsidRDefault="005345A0" w:rsidP="005345A0">
      <w:pPr>
        <w:jc w:val="center"/>
        <w:rPr>
          <w:sz w:val="28"/>
          <w:szCs w:val="28"/>
        </w:rPr>
      </w:pPr>
    </w:p>
    <w:p w:rsidR="005345A0" w:rsidRPr="00673021" w:rsidRDefault="005345A0" w:rsidP="005345A0">
      <w:pPr>
        <w:jc w:val="center"/>
        <w:rPr>
          <w:sz w:val="28"/>
          <w:szCs w:val="28"/>
        </w:rPr>
      </w:pPr>
    </w:p>
    <w:p w:rsidR="005345A0" w:rsidRPr="00673021" w:rsidRDefault="005345A0" w:rsidP="005345A0">
      <w:pPr>
        <w:jc w:val="center"/>
        <w:rPr>
          <w:sz w:val="28"/>
          <w:szCs w:val="28"/>
        </w:rPr>
      </w:pPr>
    </w:p>
    <w:p w:rsidR="005345A0" w:rsidRPr="00673021" w:rsidRDefault="005345A0" w:rsidP="005345A0">
      <w:pPr>
        <w:jc w:val="center"/>
        <w:rPr>
          <w:sz w:val="28"/>
          <w:szCs w:val="28"/>
        </w:rPr>
      </w:pPr>
      <w:r w:rsidRPr="00673021">
        <w:rPr>
          <w:rFonts w:eastAsia="Calibri"/>
          <w:color w:val="000000"/>
          <w:sz w:val="28"/>
          <w:szCs w:val="28"/>
        </w:rPr>
        <w:t>Н. В. Корякина</w:t>
      </w:r>
    </w:p>
    <w:p w:rsidR="005345A0" w:rsidRPr="00673021" w:rsidRDefault="005345A0" w:rsidP="005345A0">
      <w:pPr>
        <w:jc w:val="center"/>
        <w:rPr>
          <w:b/>
          <w:sz w:val="28"/>
          <w:szCs w:val="28"/>
        </w:rPr>
      </w:pPr>
    </w:p>
    <w:p w:rsidR="005345A0" w:rsidRPr="00673021" w:rsidRDefault="005345A0" w:rsidP="005345A0">
      <w:pPr>
        <w:jc w:val="center"/>
        <w:rPr>
          <w:b/>
          <w:sz w:val="28"/>
          <w:szCs w:val="28"/>
        </w:rPr>
      </w:pPr>
      <w:r w:rsidRPr="00673021">
        <w:rPr>
          <w:b/>
          <w:sz w:val="28"/>
          <w:szCs w:val="28"/>
        </w:rPr>
        <w:t>ТЕХНИЧЕСКАЯ МЕХАНИКА</w:t>
      </w:r>
    </w:p>
    <w:p w:rsidR="005345A0" w:rsidRPr="00673021" w:rsidRDefault="005345A0" w:rsidP="005345A0">
      <w:pPr>
        <w:jc w:val="center"/>
        <w:rPr>
          <w:sz w:val="28"/>
          <w:szCs w:val="28"/>
        </w:rPr>
      </w:pPr>
    </w:p>
    <w:p w:rsidR="005345A0" w:rsidRPr="00673021" w:rsidRDefault="005345A0"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673021">
        <w:rPr>
          <w:sz w:val="28"/>
          <w:szCs w:val="28"/>
        </w:rPr>
        <w:t xml:space="preserve">Методические указания по выполнению </w:t>
      </w:r>
      <w:r>
        <w:rPr>
          <w:sz w:val="28"/>
          <w:szCs w:val="28"/>
        </w:rPr>
        <w:t>практических работ</w:t>
      </w:r>
    </w:p>
    <w:p w:rsidR="005345A0" w:rsidRPr="00673021" w:rsidRDefault="005345A0" w:rsidP="005345A0">
      <w:pPr>
        <w:jc w:val="center"/>
        <w:rPr>
          <w:sz w:val="28"/>
          <w:szCs w:val="28"/>
        </w:rPr>
      </w:pPr>
    </w:p>
    <w:p w:rsidR="005345A0" w:rsidRPr="00673021" w:rsidRDefault="005345A0" w:rsidP="005345A0">
      <w:pPr>
        <w:jc w:val="center"/>
        <w:rPr>
          <w:sz w:val="28"/>
          <w:szCs w:val="28"/>
        </w:rPr>
      </w:pPr>
    </w:p>
    <w:p w:rsidR="00236E5B" w:rsidRDefault="00A96175" w:rsidP="005345A0">
      <w:pPr>
        <w:jc w:val="center"/>
      </w:pPr>
      <w:r>
        <w:rPr>
          <w:sz w:val="28"/>
          <w:szCs w:val="28"/>
        </w:rPr>
        <w:t>08.02.13 Монтаж и эксплуатация внутренних сантехнических устройств, кондиционирования воздуха и вентиляции</w:t>
      </w: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5345A0" w:rsidRDefault="005345A0"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5345A0" w:rsidRDefault="005345A0"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5345A0" w:rsidRDefault="005345A0"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236E5B" w:rsidRDefault="00236E5B"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sz w:val="28"/>
          <w:szCs w:val="28"/>
        </w:rPr>
      </w:pPr>
    </w:p>
    <w:p w:rsidR="00236E5B" w:rsidRPr="005345A0" w:rsidRDefault="00A96175" w:rsidP="005345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sz w:val="28"/>
          <w:szCs w:val="28"/>
        </w:rPr>
        <w:t>Ставрополь, 202</w:t>
      </w:r>
      <w:r>
        <w:rPr>
          <w:sz w:val="28"/>
          <w:szCs w:val="28"/>
          <w:lang w:val="en-US"/>
        </w:rPr>
        <w:t>4</w:t>
      </w:r>
    </w:p>
    <w:tbl>
      <w:tblPr>
        <w:tblStyle w:val="af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388"/>
      </w:tblGrid>
      <w:tr w:rsidR="005345A0" w:rsidRPr="00673021" w:rsidTr="006022E1">
        <w:trPr>
          <w:trHeight w:val="2975"/>
        </w:trPr>
        <w:tc>
          <w:tcPr>
            <w:tcW w:w="4957" w:type="dxa"/>
            <w:hideMark/>
          </w:tcPr>
          <w:p w:rsidR="005345A0" w:rsidRPr="00673021" w:rsidRDefault="005345A0" w:rsidP="006022E1">
            <w:pPr>
              <w:rPr>
                <w:rFonts w:ascii="Times New Roman" w:hAnsi="Times New Roman"/>
                <w:b/>
                <w:sz w:val="28"/>
                <w:szCs w:val="28"/>
                <w:lang w:val="ru-RU" w:eastAsia="ru-RU"/>
              </w:rPr>
            </w:pPr>
            <w:r w:rsidRPr="00673021">
              <w:rPr>
                <w:rFonts w:ascii="Times New Roman" w:hAnsi="Times New Roman"/>
                <w:b/>
                <w:sz w:val="28"/>
                <w:szCs w:val="28"/>
                <w:lang w:val="ru-RU" w:eastAsia="ru-RU"/>
              </w:rPr>
              <w:lastRenderedPageBreak/>
              <w:t>РАССМОТРЕНО</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на заседании цикловой комиссии</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естественно-математических дисциплин</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Протокол № 10 от «13» мая 2024 г.</w:t>
            </w:r>
          </w:p>
          <w:p w:rsidR="005345A0" w:rsidRPr="00673021" w:rsidRDefault="005345A0" w:rsidP="006022E1">
            <w:pPr>
              <w:tabs>
                <w:tab w:val="left" w:pos="6225"/>
              </w:tabs>
              <w:rPr>
                <w:rFonts w:ascii="Times New Roman" w:hAnsi="Times New Roman"/>
                <w:sz w:val="28"/>
                <w:szCs w:val="28"/>
                <w:lang w:val="ru-RU" w:eastAsia="ru-RU"/>
              </w:rPr>
            </w:pPr>
            <w:r w:rsidRPr="00673021">
              <w:rPr>
                <w:rFonts w:ascii="Times New Roman" w:hAnsi="Times New Roman"/>
                <w:sz w:val="28"/>
                <w:szCs w:val="28"/>
                <w:lang w:val="ru-RU" w:eastAsia="ru-RU"/>
              </w:rPr>
              <w:t>и. о. председателя комиссии</w:t>
            </w:r>
          </w:p>
          <w:p w:rsidR="005345A0" w:rsidRPr="00673021" w:rsidRDefault="005345A0" w:rsidP="006022E1">
            <w:pPr>
              <w:rPr>
                <w:rFonts w:ascii="Times New Roman" w:hAnsi="Times New Roman"/>
                <w:sz w:val="28"/>
                <w:szCs w:val="28"/>
                <w:lang w:eastAsia="ru-RU"/>
              </w:rPr>
            </w:pPr>
            <w:r w:rsidRPr="00673021">
              <w:rPr>
                <w:rFonts w:ascii="Times New Roman" w:hAnsi="Times New Roman"/>
                <w:sz w:val="28"/>
                <w:szCs w:val="28"/>
                <w:lang w:eastAsia="ru-RU"/>
              </w:rPr>
              <w:t xml:space="preserve">Н. В. </w:t>
            </w:r>
            <w:proofErr w:type="spellStart"/>
            <w:r w:rsidRPr="00673021">
              <w:rPr>
                <w:rFonts w:ascii="Times New Roman" w:hAnsi="Times New Roman"/>
                <w:sz w:val="28"/>
                <w:szCs w:val="28"/>
                <w:lang w:eastAsia="ru-RU"/>
              </w:rPr>
              <w:t>Корякина</w:t>
            </w:r>
            <w:proofErr w:type="spellEnd"/>
          </w:p>
        </w:tc>
        <w:tc>
          <w:tcPr>
            <w:tcW w:w="4388" w:type="dxa"/>
            <w:hideMark/>
          </w:tcPr>
          <w:p w:rsidR="005345A0" w:rsidRPr="00673021" w:rsidRDefault="005345A0"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РЕКОМЕНДОВАНО</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к применению решением</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 xml:space="preserve">Методического совета </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ГБПОУ ССТ протокол №10</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от «24» мая 2024 г.</w:t>
            </w:r>
          </w:p>
        </w:tc>
      </w:tr>
      <w:tr w:rsidR="005345A0" w:rsidRPr="00673021" w:rsidTr="006022E1">
        <w:trPr>
          <w:trHeight w:val="2833"/>
        </w:trPr>
        <w:tc>
          <w:tcPr>
            <w:tcW w:w="4957" w:type="dxa"/>
          </w:tcPr>
          <w:p w:rsidR="005345A0" w:rsidRPr="00673021" w:rsidRDefault="005345A0"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СОГЛАСОВАНО</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Л. В. Белоусова,</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заместитель директора по учебно-методической работе и качеству</w:t>
            </w:r>
          </w:p>
          <w:p w:rsidR="005345A0" w:rsidRPr="00673021" w:rsidRDefault="005345A0" w:rsidP="006022E1">
            <w:pPr>
              <w:rPr>
                <w:rFonts w:ascii="Times New Roman" w:hAnsi="Times New Roman"/>
                <w:sz w:val="28"/>
                <w:szCs w:val="28"/>
                <w:lang w:eastAsia="ru-RU"/>
              </w:rPr>
            </w:pPr>
            <w:r w:rsidRPr="00673021">
              <w:rPr>
                <w:rFonts w:ascii="Times New Roman" w:hAnsi="Times New Roman"/>
                <w:sz w:val="28"/>
                <w:szCs w:val="28"/>
                <w:lang w:eastAsia="ru-RU"/>
              </w:rPr>
              <w:t xml:space="preserve">«13» </w:t>
            </w:r>
            <w:proofErr w:type="spellStart"/>
            <w:r w:rsidRPr="00673021">
              <w:rPr>
                <w:rFonts w:ascii="Times New Roman" w:hAnsi="Times New Roman"/>
                <w:sz w:val="28"/>
                <w:szCs w:val="28"/>
                <w:lang w:eastAsia="ru-RU"/>
              </w:rPr>
              <w:t>мая</w:t>
            </w:r>
            <w:proofErr w:type="spellEnd"/>
            <w:r w:rsidRPr="00673021">
              <w:rPr>
                <w:rFonts w:ascii="Times New Roman" w:hAnsi="Times New Roman"/>
                <w:sz w:val="28"/>
                <w:szCs w:val="28"/>
                <w:lang w:eastAsia="ru-RU"/>
              </w:rPr>
              <w:t xml:space="preserve"> 2024 г.</w:t>
            </w:r>
          </w:p>
          <w:p w:rsidR="005345A0" w:rsidRPr="00673021" w:rsidRDefault="005345A0" w:rsidP="006022E1">
            <w:pPr>
              <w:rPr>
                <w:rFonts w:ascii="Times New Roman" w:hAnsi="Times New Roman"/>
                <w:sz w:val="28"/>
                <w:szCs w:val="28"/>
                <w:lang w:eastAsia="ru-RU"/>
              </w:rPr>
            </w:pPr>
          </w:p>
        </w:tc>
        <w:tc>
          <w:tcPr>
            <w:tcW w:w="4388" w:type="dxa"/>
          </w:tcPr>
          <w:p w:rsidR="005345A0" w:rsidRPr="00673021" w:rsidRDefault="005345A0" w:rsidP="006022E1">
            <w:pPr>
              <w:rPr>
                <w:rFonts w:ascii="Times New Roman" w:hAnsi="Times New Roman"/>
                <w:sz w:val="28"/>
                <w:szCs w:val="28"/>
                <w:lang w:eastAsia="ru-RU"/>
              </w:rPr>
            </w:pPr>
          </w:p>
        </w:tc>
      </w:tr>
      <w:tr w:rsidR="005345A0" w:rsidRPr="00673021" w:rsidTr="006022E1">
        <w:trPr>
          <w:trHeight w:val="3296"/>
        </w:trPr>
        <w:tc>
          <w:tcPr>
            <w:tcW w:w="9345" w:type="dxa"/>
            <w:gridSpan w:val="2"/>
            <w:hideMark/>
          </w:tcPr>
          <w:p w:rsidR="005345A0" w:rsidRPr="00673021" w:rsidRDefault="005345A0" w:rsidP="006022E1">
            <w:pPr>
              <w:rPr>
                <w:rFonts w:ascii="Times New Roman" w:hAnsi="Times New Roman"/>
                <w:sz w:val="28"/>
                <w:szCs w:val="28"/>
                <w:lang w:val="ru-RU" w:eastAsia="ru-RU"/>
              </w:rPr>
            </w:pPr>
            <w:r w:rsidRPr="00673021">
              <w:rPr>
                <w:rFonts w:ascii="Times New Roman" w:hAnsi="Times New Roman"/>
                <w:b/>
                <w:sz w:val="28"/>
                <w:szCs w:val="28"/>
                <w:lang w:val="ru-RU" w:eastAsia="ru-RU"/>
              </w:rPr>
              <w:t>Рецензент:</w:t>
            </w:r>
          </w:p>
          <w:p w:rsidR="005345A0" w:rsidRPr="00673021" w:rsidRDefault="005345A0" w:rsidP="006022E1">
            <w:pPr>
              <w:ind w:firstLine="34"/>
              <w:rPr>
                <w:rFonts w:ascii="Times New Roman" w:hAnsi="Times New Roman"/>
                <w:sz w:val="28"/>
                <w:szCs w:val="28"/>
                <w:lang w:val="ru-RU" w:eastAsia="ru-RU"/>
              </w:rPr>
            </w:pPr>
            <w:r>
              <w:rPr>
                <w:rFonts w:ascii="Times New Roman" w:hAnsi="Times New Roman"/>
                <w:sz w:val="28"/>
                <w:szCs w:val="28"/>
                <w:lang w:val="ru-RU" w:eastAsia="ru-RU"/>
              </w:rPr>
              <w:t>Л. В</w:t>
            </w:r>
            <w:r w:rsidRPr="00673021">
              <w:rPr>
                <w:rFonts w:ascii="Times New Roman" w:hAnsi="Times New Roman"/>
                <w:sz w:val="28"/>
                <w:szCs w:val="28"/>
                <w:lang w:val="ru-RU" w:eastAsia="ru-RU"/>
              </w:rPr>
              <w:t xml:space="preserve">. </w:t>
            </w:r>
            <w:r>
              <w:rPr>
                <w:rFonts w:ascii="Times New Roman" w:hAnsi="Times New Roman"/>
                <w:sz w:val="28"/>
                <w:szCs w:val="28"/>
                <w:lang w:val="ru-RU" w:eastAsia="ru-RU"/>
              </w:rPr>
              <w:t>Печалова</w:t>
            </w:r>
            <w:r w:rsidRPr="00673021">
              <w:rPr>
                <w:rFonts w:ascii="Times New Roman" w:hAnsi="Times New Roman"/>
                <w:sz w:val="28"/>
                <w:szCs w:val="28"/>
                <w:lang w:val="ru-RU" w:eastAsia="ru-RU"/>
              </w:rPr>
              <w:t>, методист ГБПОУ ССТ</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sz w:val="28"/>
                <w:szCs w:val="28"/>
                <w:lang w:val="ru-RU" w:eastAsia="ru-RU"/>
              </w:rPr>
              <w:t>«13» мая 2024 г.</w:t>
            </w:r>
          </w:p>
        </w:tc>
      </w:tr>
      <w:tr w:rsidR="005345A0" w:rsidRPr="00673021" w:rsidTr="006022E1">
        <w:trPr>
          <w:trHeight w:val="2016"/>
        </w:trPr>
        <w:tc>
          <w:tcPr>
            <w:tcW w:w="9345" w:type="dxa"/>
            <w:gridSpan w:val="2"/>
            <w:hideMark/>
          </w:tcPr>
          <w:p w:rsidR="005345A0" w:rsidRPr="00673021" w:rsidRDefault="005345A0" w:rsidP="006022E1">
            <w:pPr>
              <w:rPr>
                <w:rFonts w:ascii="Times New Roman" w:hAnsi="Times New Roman"/>
                <w:b/>
                <w:sz w:val="28"/>
                <w:szCs w:val="28"/>
                <w:lang w:val="ru-RU" w:eastAsia="ru-RU"/>
              </w:rPr>
            </w:pPr>
            <w:r>
              <w:rPr>
                <w:rFonts w:ascii="Times New Roman" w:hAnsi="Times New Roman"/>
                <w:b/>
                <w:sz w:val="28"/>
                <w:szCs w:val="28"/>
                <w:lang w:val="ru-RU" w:eastAsia="ru-RU"/>
              </w:rPr>
              <w:t>Автор</w:t>
            </w:r>
            <w:r w:rsidRPr="00673021">
              <w:rPr>
                <w:rFonts w:ascii="Times New Roman" w:hAnsi="Times New Roman"/>
                <w:b/>
                <w:sz w:val="28"/>
                <w:szCs w:val="28"/>
                <w:lang w:val="ru-RU" w:eastAsia="ru-RU"/>
              </w:rPr>
              <w:t>-</w:t>
            </w:r>
            <w:r>
              <w:rPr>
                <w:rFonts w:ascii="Times New Roman" w:hAnsi="Times New Roman"/>
                <w:b/>
                <w:sz w:val="28"/>
                <w:szCs w:val="28"/>
                <w:lang w:val="ru-RU" w:eastAsia="ru-RU"/>
              </w:rPr>
              <w:t>разработчик</w:t>
            </w:r>
            <w:r w:rsidRPr="00673021">
              <w:rPr>
                <w:rFonts w:ascii="Times New Roman" w:hAnsi="Times New Roman"/>
                <w:b/>
                <w:sz w:val="28"/>
                <w:szCs w:val="28"/>
                <w:lang w:val="ru-RU" w:eastAsia="ru-RU"/>
              </w:rPr>
              <w:t>:</w:t>
            </w:r>
          </w:p>
          <w:p w:rsidR="005345A0" w:rsidRPr="00673021" w:rsidRDefault="005345A0" w:rsidP="006022E1">
            <w:pPr>
              <w:rPr>
                <w:rFonts w:ascii="Times New Roman" w:hAnsi="Times New Roman"/>
                <w:sz w:val="28"/>
                <w:szCs w:val="28"/>
                <w:lang w:val="ru-RU" w:eastAsia="ru-RU"/>
              </w:rPr>
            </w:pPr>
            <w:r w:rsidRPr="00673021">
              <w:rPr>
                <w:rFonts w:ascii="Times New Roman" w:hAnsi="Times New Roman"/>
                <w:color w:val="000000"/>
                <w:kern w:val="2"/>
                <w:sz w:val="28"/>
                <w:szCs w:val="28"/>
                <w:lang w:val="ru-RU" w:bidi="hi-IN"/>
              </w:rPr>
              <w:t>Н. В. Корякина</w:t>
            </w:r>
            <w:r w:rsidRPr="00673021">
              <w:rPr>
                <w:rFonts w:ascii="Times New Roman" w:hAnsi="Times New Roman"/>
                <w:sz w:val="28"/>
                <w:szCs w:val="28"/>
                <w:lang w:val="ru-RU" w:eastAsia="ru-RU"/>
              </w:rPr>
              <w:t>, преподаватель цикловой комиссии естественно-математических дисциплин ГБПОУ ССТ</w:t>
            </w:r>
          </w:p>
          <w:p w:rsidR="005345A0" w:rsidRPr="00673021" w:rsidRDefault="005345A0" w:rsidP="006022E1">
            <w:pPr>
              <w:rPr>
                <w:rFonts w:ascii="Times New Roman" w:hAnsi="Times New Roman"/>
                <w:sz w:val="28"/>
                <w:szCs w:val="28"/>
                <w:lang w:eastAsia="ru-RU"/>
              </w:rPr>
            </w:pPr>
            <w:r w:rsidRPr="00673021">
              <w:rPr>
                <w:rFonts w:ascii="Times New Roman" w:hAnsi="Times New Roman"/>
                <w:sz w:val="28"/>
                <w:szCs w:val="28"/>
                <w:lang w:eastAsia="ru-RU"/>
              </w:rPr>
              <w:t xml:space="preserve">«13» </w:t>
            </w:r>
            <w:proofErr w:type="spellStart"/>
            <w:r w:rsidRPr="00673021">
              <w:rPr>
                <w:rFonts w:ascii="Times New Roman" w:hAnsi="Times New Roman"/>
                <w:sz w:val="28"/>
                <w:szCs w:val="28"/>
                <w:lang w:eastAsia="ru-RU"/>
              </w:rPr>
              <w:t>мая</w:t>
            </w:r>
            <w:proofErr w:type="spellEnd"/>
            <w:r w:rsidRPr="00673021">
              <w:rPr>
                <w:rFonts w:ascii="Times New Roman" w:hAnsi="Times New Roman"/>
                <w:sz w:val="28"/>
                <w:szCs w:val="28"/>
                <w:lang w:eastAsia="ru-RU"/>
              </w:rPr>
              <w:t xml:space="preserve"> 2024 г.</w:t>
            </w:r>
          </w:p>
        </w:tc>
      </w:tr>
    </w:tbl>
    <w:p w:rsidR="005345A0" w:rsidRDefault="005345A0">
      <w:pPr>
        <w:ind w:left="360"/>
        <w:jc w:val="center"/>
        <w:rPr>
          <w:b/>
        </w:rPr>
      </w:pPr>
    </w:p>
    <w:p w:rsidR="005345A0" w:rsidRDefault="005345A0">
      <w:pPr>
        <w:suppressAutoHyphens w:val="0"/>
        <w:overflowPunct/>
        <w:autoSpaceDE/>
        <w:textAlignment w:val="auto"/>
        <w:rPr>
          <w:b/>
        </w:rPr>
      </w:pPr>
      <w:r>
        <w:rPr>
          <w:b/>
        </w:rPr>
        <w:br w:type="page"/>
      </w:r>
    </w:p>
    <w:p w:rsidR="00236E5B" w:rsidRDefault="00A96175">
      <w:pPr>
        <w:pStyle w:val="afa"/>
        <w:ind w:left="360"/>
        <w:jc w:val="center"/>
      </w:pPr>
      <w:r>
        <w:rPr>
          <w:b/>
        </w:rPr>
        <w:lastRenderedPageBreak/>
        <w:t>Введение</w:t>
      </w:r>
    </w:p>
    <w:p w:rsidR="00236E5B" w:rsidRDefault="00236E5B">
      <w:pPr>
        <w:pStyle w:val="afa"/>
        <w:ind w:left="0"/>
        <w:rPr>
          <w:b/>
        </w:rPr>
      </w:pPr>
    </w:p>
    <w:p w:rsidR="00236E5B" w:rsidRDefault="00A96175" w:rsidP="005345A0">
      <w:pPr>
        <w:tabs>
          <w:tab w:val="left" w:pos="993"/>
        </w:tabs>
        <w:ind w:firstLine="709"/>
        <w:jc w:val="both"/>
      </w:pPr>
      <w:r>
        <w:rPr>
          <w:sz w:val="24"/>
          <w:szCs w:val="24"/>
        </w:rPr>
        <w:t xml:space="preserve">Методические рекомендации по организации практической работы обучающихся по дисциплине «Техническая механика» предназначены для обучающихся очной/ заочной формы обучения по специальности 08.02.13 Монтаж и эксплуатация внутренних сантехнических устройств, кондиционирования воздуха и вентиляции, профессиональных образовательных организаций, реализующих образовательную программу среднего общего образования в рамках подготовки квалифицированных рабочих и специалистов среднего звена. </w:t>
      </w:r>
    </w:p>
    <w:p w:rsidR="005345A0" w:rsidRDefault="00A96175" w:rsidP="005345A0">
      <w:pPr>
        <w:tabs>
          <w:tab w:val="left" w:pos="993"/>
        </w:tabs>
        <w:ind w:firstLine="709"/>
        <w:jc w:val="both"/>
        <w:rPr>
          <w:sz w:val="24"/>
          <w:szCs w:val="24"/>
        </w:rPr>
      </w:pPr>
      <w:r>
        <w:rPr>
          <w:sz w:val="24"/>
          <w:szCs w:val="24"/>
        </w:rPr>
        <w:t>Цель методических рекомендаций - оказание помощи обучающимся очной формы о</w:t>
      </w:r>
    </w:p>
    <w:p w:rsidR="00236E5B" w:rsidRDefault="00A96175" w:rsidP="005345A0">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top"/>
      </w:pPr>
      <w:r>
        <w:rPr>
          <w:sz w:val="24"/>
          <w:szCs w:val="24"/>
        </w:rPr>
        <w:t xml:space="preserve">Методические рекомендации содержат указания, которые позволят обучающимся овладеть фундаментальными знаниями, умениями по предмету техническая механика, опытом творческой и исследовательской деятельности, и направлены на формирование следующих компетенций: выбор типовых методов и способов выполнения профессиональных задач, оценивать их эффективность и качество. </w:t>
      </w:r>
    </w:p>
    <w:p w:rsidR="00236E5B" w:rsidRDefault="00A96175" w:rsidP="005345A0">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textAlignment w:val="top"/>
      </w:pPr>
      <w:r>
        <w:rPr>
          <w:sz w:val="24"/>
          <w:szCs w:val="24"/>
        </w:rPr>
        <w:t xml:space="preserve">Программа учебной дисциплины «Техническая механика» включает содержание учебного материала, последовательность его изучения, учитывая специфику программ подготовки квалифицированных рабочих, служащих и специалистов среднего звена, осваиваемой профессии или специальности. </w:t>
      </w:r>
    </w:p>
    <w:p w:rsidR="00236E5B" w:rsidRDefault="00A96175" w:rsidP="005345A0">
      <w:pPr>
        <w:tabs>
          <w:tab w:val="left" w:pos="993"/>
        </w:tabs>
        <w:ind w:firstLine="709"/>
        <w:jc w:val="both"/>
      </w:pPr>
      <w:r>
        <w:rPr>
          <w:sz w:val="24"/>
          <w:szCs w:val="24"/>
        </w:rPr>
        <w:t>Предмет «Техническая механика» состоит из двух разделов: «Теоретическая механика», «Сопротивле</w:t>
      </w:r>
      <w:r w:rsidR="005345A0">
        <w:rPr>
          <w:sz w:val="24"/>
          <w:szCs w:val="24"/>
        </w:rPr>
        <w:t xml:space="preserve">ние материалов». Цель изучения учебной дисциплины – овладение </w:t>
      </w:r>
      <w:r>
        <w:rPr>
          <w:sz w:val="24"/>
          <w:szCs w:val="24"/>
        </w:rPr>
        <w:t>студентами следующих знаний и умений:</w:t>
      </w:r>
    </w:p>
    <w:p w:rsidR="00236E5B" w:rsidRDefault="00A96175" w:rsidP="005345A0">
      <w:pPr>
        <w:numPr>
          <w:ilvl w:val="0"/>
          <w:numId w:val="6"/>
        </w:numPr>
        <w:tabs>
          <w:tab w:val="left" w:pos="360"/>
          <w:tab w:val="left" w:pos="993"/>
        </w:tabs>
        <w:ind w:left="0" w:firstLine="709"/>
        <w:jc w:val="both"/>
      </w:pPr>
      <w:r>
        <w:rPr>
          <w:sz w:val="24"/>
          <w:szCs w:val="24"/>
        </w:rPr>
        <w:t xml:space="preserve">Знать и уметь использовать аксиомы и теоремы статики для определения реакций опор и усилий в стержнях плоских ферм, знать и уметь использовать законы и общие теоремы статики строить эпюры сил и моментов, рассчитывать напряжения и деформации, характеристики круглых и прямоугольных сечений. </w:t>
      </w:r>
    </w:p>
    <w:p w:rsidR="00236E5B" w:rsidRDefault="00A96175" w:rsidP="005345A0">
      <w:pPr>
        <w:numPr>
          <w:ilvl w:val="0"/>
          <w:numId w:val="6"/>
        </w:numPr>
        <w:tabs>
          <w:tab w:val="left" w:pos="360"/>
          <w:tab w:val="left" w:pos="993"/>
        </w:tabs>
        <w:ind w:left="0" w:firstLine="709"/>
        <w:jc w:val="both"/>
      </w:pPr>
      <w:r>
        <w:rPr>
          <w:sz w:val="24"/>
          <w:szCs w:val="24"/>
        </w:rPr>
        <w:t>Уметь рассчитывать силы, моменты, реакции опор и усилий в элементах плоских ферм; напряжений и деформаций в элементах конструкций при различных видах нагрузок.</w:t>
      </w:r>
    </w:p>
    <w:p w:rsidR="00236E5B" w:rsidRDefault="00236E5B" w:rsidP="005345A0">
      <w:pPr>
        <w:tabs>
          <w:tab w:val="left" w:pos="360"/>
          <w:tab w:val="left" w:pos="993"/>
        </w:tabs>
        <w:ind w:firstLine="709"/>
        <w:jc w:val="both"/>
        <w:rPr>
          <w:sz w:val="24"/>
          <w:szCs w:val="24"/>
        </w:rPr>
      </w:pPr>
    </w:p>
    <w:p w:rsidR="00236E5B" w:rsidRDefault="00A96175" w:rsidP="005345A0">
      <w:pPr>
        <w:tabs>
          <w:tab w:val="left" w:pos="180"/>
          <w:tab w:val="left" w:pos="993"/>
        </w:tabs>
        <w:ind w:firstLine="709"/>
        <w:jc w:val="both"/>
      </w:pPr>
      <w:r>
        <w:rPr>
          <w:sz w:val="24"/>
          <w:szCs w:val="24"/>
        </w:rPr>
        <w:t>В результате освоения учебной дисциплины Техническая механика обучающийся динамично формировать общие и професси</w:t>
      </w:r>
      <w:r w:rsidR="005345A0">
        <w:rPr>
          <w:sz w:val="24"/>
          <w:szCs w:val="24"/>
        </w:rPr>
        <w:t xml:space="preserve">ональные компетенции, проверка </w:t>
      </w:r>
      <w:r>
        <w:rPr>
          <w:sz w:val="24"/>
          <w:szCs w:val="24"/>
        </w:rPr>
        <w:t>которых осуществляется комплексно.</w:t>
      </w:r>
    </w:p>
    <w:tbl>
      <w:tblPr>
        <w:tblW w:w="0" w:type="auto"/>
        <w:tblLayout w:type="fixed"/>
        <w:tblLook w:val="0000" w:firstRow="0" w:lastRow="0" w:firstColumn="0" w:lastColumn="0" w:noHBand="0" w:noVBand="0"/>
      </w:tblPr>
      <w:tblGrid>
        <w:gridCol w:w="1083"/>
        <w:gridCol w:w="8686"/>
      </w:tblGrid>
      <w:tr w:rsidR="00236E5B">
        <w:trPr>
          <w:trHeight w:val="647"/>
        </w:trPr>
        <w:tc>
          <w:tcPr>
            <w:tcW w:w="1083" w:type="dxa"/>
            <w:shd w:val="clear" w:color="auto" w:fill="auto"/>
          </w:tcPr>
          <w:p w:rsidR="00236E5B" w:rsidRDefault="00A96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44"/>
              <w:jc w:val="both"/>
            </w:pPr>
            <w:r>
              <w:rPr>
                <w:bCs/>
                <w:sz w:val="24"/>
                <w:szCs w:val="24"/>
              </w:rPr>
              <w:t>ПК 1.3</w:t>
            </w:r>
          </w:p>
        </w:tc>
        <w:tc>
          <w:tcPr>
            <w:tcW w:w="8686" w:type="dxa"/>
            <w:shd w:val="clear" w:color="auto" w:fill="auto"/>
          </w:tcPr>
          <w:p w:rsidR="00236E5B" w:rsidRDefault="00A96175">
            <w:pPr>
              <w:pStyle w:val="af7"/>
              <w:shd w:val="clear" w:color="auto" w:fill="FFFFFF"/>
              <w:tabs>
                <w:tab w:val="left" w:pos="2835"/>
              </w:tabs>
              <w:spacing w:before="0" w:after="0"/>
              <w:jc w:val="both"/>
            </w:pPr>
            <w:r>
              <w:rPr>
                <w:rFonts w:eastAsia="Calibri"/>
                <w:color w:val="000000"/>
                <w:lang w:eastAsia="en-US"/>
              </w:rPr>
              <w:t>Проводить и обрабатывать результаты испытаний систем отопления, водоснабжения, канализации и водостоков.</w:t>
            </w:r>
          </w:p>
        </w:tc>
      </w:tr>
      <w:tr w:rsidR="00236E5B">
        <w:trPr>
          <w:trHeight w:val="663"/>
        </w:trPr>
        <w:tc>
          <w:tcPr>
            <w:tcW w:w="1083" w:type="dxa"/>
            <w:shd w:val="clear" w:color="auto" w:fill="auto"/>
          </w:tcPr>
          <w:p w:rsidR="00236E5B" w:rsidRDefault="00A96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4"/>
              </w:rPr>
              <w:t>ОК 01</w:t>
            </w:r>
          </w:p>
        </w:tc>
        <w:tc>
          <w:tcPr>
            <w:tcW w:w="8686" w:type="dxa"/>
            <w:shd w:val="clear" w:color="auto" w:fill="auto"/>
          </w:tcPr>
          <w:p w:rsidR="00236E5B" w:rsidRDefault="00A96175">
            <w:pPr>
              <w:pStyle w:val="af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Pr>
                <w:bCs/>
                <w:iCs/>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36E5B">
        <w:trPr>
          <w:trHeight w:val="968"/>
        </w:trPr>
        <w:tc>
          <w:tcPr>
            <w:tcW w:w="1083" w:type="dxa"/>
            <w:shd w:val="clear" w:color="auto" w:fill="auto"/>
          </w:tcPr>
          <w:p w:rsidR="00236E5B" w:rsidRDefault="00A96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4"/>
              </w:rPr>
              <w:t>ОК 02</w:t>
            </w:r>
          </w:p>
        </w:tc>
        <w:tc>
          <w:tcPr>
            <w:tcW w:w="8686" w:type="dxa"/>
            <w:shd w:val="clear" w:color="auto" w:fill="auto"/>
          </w:tcPr>
          <w:p w:rsidR="00236E5B" w:rsidRDefault="00A96175">
            <w:pPr>
              <w:pStyle w:val="a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236E5B">
        <w:trPr>
          <w:trHeight w:val="968"/>
        </w:trPr>
        <w:tc>
          <w:tcPr>
            <w:tcW w:w="1083" w:type="dxa"/>
            <w:shd w:val="clear" w:color="auto" w:fill="auto"/>
          </w:tcPr>
          <w:p w:rsidR="00236E5B" w:rsidRDefault="00A96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sz w:val="24"/>
                <w:szCs w:val="24"/>
              </w:rPr>
              <w:t>ОК 06</w:t>
            </w:r>
          </w:p>
        </w:tc>
        <w:tc>
          <w:tcPr>
            <w:tcW w:w="8686" w:type="dxa"/>
            <w:shd w:val="clear" w:color="auto" w:fill="auto"/>
          </w:tcPr>
          <w:p w:rsidR="00236E5B" w:rsidRDefault="00A96175">
            <w:pPr>
              <w:pStyle w:val="af7"/>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pPr>
            <w:r>
              <w:rPr>
                <w:bCs/>
                <w:iCs/>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bl>
    <w:p w:rsidR="00236E5B" w:rsidRDefault="00236E5B">
      <w:pPr>
        <w:tabs>
          <w:tab w:val="left" w:pos="180"/>
        </w:tabs>
        <w:ind w:firstLine="567"/>
        <w:jc w:val="both"/>
        <w:rPr>
          <w:sz w:val="24"/>
          <w:szCs w:val="24"/>
        </w:rPr>
      </w:pPr>
    </w:p>
    <w:p w:rsidR="00236E5B" w:rsidRDefault="00A96175">
      <w:pPr>
        <w:pStyle w:val="af7"/>
        <w:shd w:val="clear" w:color="auto" w:fill="FFFFFF"/>
        <w:tabs>
          <w:tab w:val="left" w:pos="180"/>
        </w:tabs>
        <w:spacing w:before="0" w:after="0"/>
        <w:ind w:firstLine="709"/>
        <w:jc w:val="both"/>
      </w:pPr>
      <w:r>
        <w:rPr>
          <w:iCs/>
          <w:color w:val="000000"/>
        </w:rPr>
        <w:t>Воспитательный потенциал дисциплины направлен на достижение следующих личностных результатов, составляющих Портрет выпускника СПО, определенного рабочей Программой воспитания:</w:t>
      </w:r>
    </w:p>
    <w:tbl>
      <w:tblPr>
        <w:tblW w:w="0" w:type="auto"/>
        <w:tblLayout w:type="fixed"/>
        <w:tblLook w:val="0000" w:firstRow="0" w:lastRow="0" w:firstColumn="0" w:lastColumn="0" w:noHBand="0" w:noVBand="0"/>
      </w:tblPr>
      <w:tblGrid>
        <w:gridCol w:w="961"/>
        <w:gridCol w:w="9070"/>
      </w:tblGrid>
      <w:tr w:rsidR="00236E5B">
        <w:trPr>
          <w:trHeight w:val="1957"/>
        </w:trPr>
        <w:tc>
          <w:tcPr>
            <w:tcW w:w="961" w:type="dxa"/>
            <w:shd w:val="clear" w:color="auto" w:fill="auto"/>
          </w:tcPr>
          <w:p w:rsidR="00236E5B" w:rsidRDefault="00A96175">
            <w:pPr>
              <w:pStyle w:val="af7"/>
              <w:spacing w:before="0" w:after="0"/>
              <w:jc w:val="both"/>
            </w:pPr>
            <w:r>
              <w:rPr>
                <w:iCs/>
                <w:color w:val="000000"/>
              </w:rPr>
              <w:lastRenderedPageBreak/>
              <w:t>ЛР 2</w:t>
            </w:r>
          </w:p>
        </w:tc>
        <w:tc>
          <w:tcPr>
            <w:tcW w:w="9070" w:type="dxa"/>
            <w:shd w:val="clear" w:color="auto" w:fill="auto"/>
          </w:tcPr>
          <w:p w:rsidR="00236E5B" w:rsidRDefault="00A96175">
            <w:pPr>
              <w:pStyle w:val="af7"/>
              <w:spacing w:before="0" w:after="0"/>
              <w:jc w:val="both"/>
            </w:pPr>
            <w:r>
              <w:t xml:space="preserve">Проявляющий активную гражданскую позицию на основе уважения закона и правопорядка, прав и свобод сограждан, уважения </w:t>
            </w:r>
            <w:r>
              <w:br/>
              <w:t xml:space="preserve">к историческому и культурному наследию России. Осознанно </w:t>
            </w:r>
            <w:r>
              <w:br/>
              <w:t xml:space="preserve">и деятельно выражающий неприятие дискриминации в обществе </w:t>
            </w:r>
            <w: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r>
      <w:tr w:rsidR="00236E5B">
        <w:trPr>
          <w:trHeight w:val="1299"/>
        </w:trPr>
        <w:tc>
          <w:tcPr>
            <w:tcW w:w="961" w:type="dxa"/>
            <w:shd w:val="clear" w:color="auto" w:fill="auto"/>
          </w:tcPr>
          <w:p w:rsidR="00236E5B" w:rsidRDefault="00A96175">
            <w:pPr>
              <w:pStyle w:val="af7"/>
              <w:spacing w:before="0" w:after="0"/>
              <w:jc w:val="both"/>
            </w:pPr>
            <w:r>
              <w:rPr>
                <w:iCs/>
                <w:color w:val="000000"/>
              </w:rPr>
              <w:t>ЛР 4</w:t>
            </w:r>
          </w:p>
        </w:tc>
        <w:tc>
          <w:tcPr>
            <w:tcW w:w="9070" w:type="dxa"/>
            <w:shd w:val="clear" w:color="auto" w:fill="auto"/>
          </w:tcPr>
          <w:p w:rsidR="00236E5B" w:rsidRDefault="00A96175">
            <w:pPr>
              <w:pStyle w:val="af7"/>
              <w:spacing w:before="0" w:after="0"/>
              <w:jc w:val="both"/>
            </w:pPr>
            <w: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r>
      <w:tr w:rsidR="00236E5B">
        <w:trPr>
          <w:trHeight w:val="961"/>
        </w:trPr>
        <w:tc>
          <w:tcPr>
            <w:tcW w:w="961" w:type="dxa"/>
            <w:shd w:val="clear" w:color="auto" w:fill="auto"/>
          </w:tcPr>
          <w:p w:rsidR="00236E5B" w:rsidRDefault="00A96175">
            <w:pPr>
              <w:pStyle w:val="af7"/>
              <w:spacing w:before="0" w:after="0"/>
              <w:jc w:val="both"/>
            </w:pPr>
            <w:r>
              <w:rPr>
                <w:iCs/>
                <w:color w:val="000000"/>
              </w:rPr>
              <w:t>ЛР 7</w:t>
            </w:r>
          </w:p>
        </w:tc>
        <w:tc>
          <w:tcPr>
            <w:tcW w:w="9070" w:type="dxa"/>
            <w:shd w:val="clear" w:color="auto" w:fill="auto"/>
          </w:tcPr>
          <w:p w:rsidR="00236E5B" w:rsidRDefault="00A96175">
            <w:pPr>
              <w:ind w:firstLine="33"/>
              <w:jc w:val="both"/>
            </w:pPr>
            <w:r>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236E5B" w:rsidRDefault="00A96175">
            <w:pPr>
              <w:pStyle w:val="af7"/>
              <w:spacing w:before="0" w:after="0"/>
              <w:jc w:val="both"/>
            </w:pPr>
            <w:r>
              <w:t>Проявляющий бережливое и чуткое отношение к религиозной принадлежности каждого человека, предупредительный в отношении выражения прав и законных интересов других людей.</w:t>
            </w:r>
          </w:p>
        </w:tc>
      </w:tr>
      <w:tr w:rsidR="00236E5B">
        <w:trPr>
          <w:trHeight w:val="979"/>
        </w:trPr>
        <w:tc>
          <w:tcPr>
            <w:tcW w:w="961" w:type="dxa"/>
            <w:shd w:val="clear" w:color="auto" w:fill="auto"/>
          </w:tcPr>
          <w:p w:rsidR="00236E5B" w:rsidRDefault="00A96175">
            <w:pPr>
              <w:pStyle w:val="af7"/>
              <w:spacing w:before="0" w:after="0"/>
              <w:jc w:val="both"/>
            </w:pPr>
            <w:r>
              <w:rPr>
                <w:iCs/>
                <w:color w:val="000000"/>
              </w:rPr>
              <w:t>ЛР 13</w:t>
            </w:r>
          </w:p>
        </w:tc>
        <w:tc>
          <w:tcPr>
            <w:tcW w:w="9070" w:type="dxa"/>
            <w:shd w:val="clear" w:color="auto" w:fill="auto"/>
          </w:tcPr>
          <w:p w:rsidR="00236E5B" w:rsidRDefault="00A96175">
            <w:pPr>
              <w:pStyle w:val="af7"/>
              <w:spacing w:before="0" w:after="0"/>
              <w:jc w:val="both"/>
            </w:pPr>
            <w:r>
              <w:rPr>
                <w:bCs/>
                <w:color w:val="000000"/>
              </w:rPr>
              <w:t>Способный при взаимодействии с другими людьми достигать поставленных целей,</w:t>
            </w:r>
            <w:r>
              <w:rPr>
                <w:color w:val="000000"/>
              </w:rPr>
              <w:t xml:space="preserve"> </w:t>
            </w:r>
            <w:r>
              <w:rPr>
                <w:bCs/>
                <w:color w:val="000000"/>
              </w:rPr>
              <w:t>стремящийся к формированию в строительной отрасли   личностного роста как профессионала</w:t>
            </w:r>
            <w:r>
              <w:rPr>
                <w:color w:val="000000"/>
              </w:rPr>
              <w:t>.</w:t>
            </w:r>
          </w:p>
        </w:tc>
      </w:tr>
      <w:tr w:rsidR="00236E5B">
        <w:trPr>
          <w:trHeight w:val="1299"/>
        </w:trPr>
        <w:tc>
          <w:tcPr>
            <w:tcW w:w="961" w:type="dxa"/>
            <w:shd w:val="clear" w:color="auto" w:fill="auto"/>
          </w:tcPr>
          <w:p w:rsidR="00236E5B" w:rsidRDefault="00A96175">
            <w:pPr>
              <w:pStyle w:val="af7"/>
              <w:spacing w:before="0" w:after="0"/>
              <w:jc w:val="both"/>
            </w:pPr>
            <w:r>
              <w:rPr>
                <w:iCs/>
                <w:color w:val="000000"/>
              </w:rPr>
              <w:t>ЛР 15</w:t>
            </w:r>
          </w:p>
        </w:tc>
        <w:tc>
          <w:tcPr>
            <w:tcW w:w="9070" w:type="dxa"/>
            <w:shd w:val="clear" w:color="auto" w:fill="auto"/>
          </w:tcPr>
          <w:p w:rsidR="00236E5B" w:rsidRDefault="00A96175">
            <w:pPr>
              <w:pStyle w:val="af7"/>
              <w:spacing w:before="0" w:after="0"/>
              <w:jc w:val="both"/>
            </w:pPr>
            <w:r>
              <w:rPr>
                <w:bCs/>
                <w:color w:val="000000"/>
              </w:rPr>
              <w:t xml:space="preserve">Способный искать и находить необходимую информацию используя разнообразные технологии ее поиска для решения тех или этих проблем при строительстве и эксплуатации объектов капитального строительства,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 </w:t>
            </w:r>
          </w:p>
        </w:tc>
      </w:tr>
    </w:tbl>
    <w:p w:rsidR="00236E5B" w:rsidRDefault="00236E5B">
      <w:pPr>
        <w:tabs>
          <w:tab w:val="left" w:pos="180"/>
        </w:tabs>
        <w:ind w:firstLine="567"/>
        <w:jc w:val="both"/>
        <w:rPr>
          <w:sz w:val="24"/>
          <w:szCs w:val="24"/>
        </w:rPr>
      </w:pPr>
    </w:p>
    <w:p w:rsidR="00236E5B" w:rsidRDefault="00A96175">
      <w:pPr>
        <w:tabs>
          <w:tab w:val="left" w:pos="180"/>
        </w:tabs>
        <w:ind w:firstLine="567"/>
        <w:jc w:val="both"/>
      </w:pPr>
      <w:r>
        <w:rPr>
          <w:sz w:val="24"/>
          <w:szCs w:val="24"/>
        </w:rPr>
        <w:t>Для проверки знаний студентов по окончании изучения дисциплины запланирован экзамен.</w:t>
      </w:r>
    </w:p>
    <w:p w:rsidR="00236E5B" w:rsidRDefault="00A96175">
      <w:pPr>
        <w:ind w:firstLine="567"/>
        <w:jc w:val="both"/>
      </w:pPr>
      <w:r>
        <w:rPr>
          <w:sz w:val="24"/>
          <w:szCs w:val="24"/>
        </w:rPr>
        <w:t>Пособие содержит программу предмета, перечень учебной литературы, задания для самостоятельных работ и методические указания по их выполнению.</w:t>
      </w:r>
    </w:p>
    <w:p w:rsidR="00236E5B" w:rsidRDefault="00A96175">
      <w:pPr>
        <w:pStyle w:val="af0"/>
        <w:ind w:firstLine="567"/>
      </w:pPr>
      <w:r>
        <w:rPr>
          <w:sz w:val="24"/>
          <w:szCs w:val="24"/>
        </w:rPr>
        <w:t>Изучение учебного материала должно предшествовать выполнению практической   работы. Сперва необходимо изучить</w:t>
      </w:r>
      <w:r w:rsidR="005345A0">
        <w:rPr>
          <w:sz w:val="24"/>
          <w:szCs w:val="24"/>
        </w:rPr>
        <w:t xml:space="preserve"> материал каждой темы задания, </w:t>
      </w:r>
      <w:r>
        <w:rPr>
          <w:sz w:val="24"/>
          <w:szCs w:val="24"/>
        </w:rPr>
        <w:t>т.е. разобраться с основными понятиями, определениями, законами, правилами. Далее закрепить усвоение материала путем разбора решенных задач, а также самостоятельным решением возможно большего числа задач.</w:t>
      </w:r>
    </w:p>
    <w:p w:rsidR="00236E5B" w:rsidRDefault="00A96175">
      <w:pPr>
        <w:pStyle w:val="PP"/>
        <w:ind w:left="-13" w:firstLine="721"/>
        <w:jc w:val="both"/>
      </w:pPr>
      <w:r>
        <w:rPr>
          <w:sz w:val="24"/>
          <w:szCs w:val="24"/>
        </w:rPr>
        <w:t>Итоговый контроль по дисциплине в форме экзамена.</w:t>
      </w:r>
    </w:p>
    <w:p w:rsidR="00236E5B" w:rsidRDefault="00236E5B">
      <w:pPr>
        <w:ind w:firstLine="567"/>
        <w:jc w:val="both"/>
        <w:rPr>
          <w:sz w:val="24"/>
          <w:szCs w:val="24"/>
        </w:rPr>
      </w:pPr>
    </w:p>
    <w:p w:rsidR="00236E5B" w:rsidRDefault="00236E5B">
      <w:pPr>
        <w:ind w:firstLine="567"/>
        <w:jc w:val="both"/>
        <w:rPr>
          <w:sz w:val="24"/>
          <w:szCs w:val="24"/>
        </w:rPr>
      </w:pPr>
    </w:p>
    <w:p w:rsidR="00236E5B" w:rsidRDefault="00A96175">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textAlignment w:val="top"/>
      </w:pPr>
      <w:r>
        <w:rPr>
          <w:b/>
        </w:rPr>
        <w:t>Программа учебной дисциплины, перечень учебной литературы, методические указания, вопросы к экзамену</w:t>
      </w:r>
    </w:p>
    <w:p w:rsidR="00236E5B" w:rsidRDefault="00236E5B">
      <w:pPr>
        <w:pStyle w:val="a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textAlignment w:val="top"/>
        <w:rPr>
          <w:b/>
        </w:rPr>
      </w:pPr>
    </w:p>
    <w:p w:rsidR="00236E5B" w:rsidRDefault="00A96175">
      <w:pPr>
        <w:ind w:firstLine="567"/>
        <w:jc w:val="both"/>
      </w:pPr>
      <w:r>
        <w:rPr>
          <w:sz w:val="24"/>
          <w:szCs w:val="24"/>
        </w:rPr>
        <w:t xml:space="preserve">Материал программы дисциплины «Техническая механика» разделен на две части: </w:t>
      </w:r>
      <w:r w:rsidR="005345A0">
        <w:rPr>
          <w:sz w:val="24"/>
          <w:szCs w:val="24"/>
        </w:rPr>
        <w:t>Статика, Основы</w:t>
      </w:r>
      <w:r>
        <w:rPr>
          <w:sz w:val="24"/>
          <w:szCs w:val="24"/>
        </w:rPr>
        <w:t xml:space="preserve"> сопротивления материалов. </w:t>
      </w:r>
    </w:p>
    <w:p w:rsidR="00236E5B" w:rsidRDefault="00A96175">
      <w:pPr>
        <w:ind w:firstLine="567"/>
        <w:jc w:val="both"/>
      </w:pPr>
      <w:r>
        <w:rPr>
          <w:sz w:val="24"/>
          <w:szCs w:val="24"/>
        </w:rPr>
        <w:lastRenderedPageBreak/>
        <w:t>Каждая тема прорабатывается в два этапа: изучение учебного материала и ответы на вопросы самоконтроля, выполнение практического задания.</w:t>
      </w:r>
    </w:p>
    <w:p w:rsidR="00236E5B" w:rsidRDefault="00A96175">
      <w:pPr>
        <w:ind w:firstLine="567"/>
        <w:jc w:val="both"/>
      </w:pPr>
      <w:r>
        <w:rPr>
          <w:sz w:val="24"/>
          <w:szCs w:val="24"/>
        </w:rPr>
        <w:t>Практические задания выполняются обучающимися под контролем преподавателя в тонких тетрадях, чертежи делаются карандашом, с прим</w:t>
      </w:r>
      <w:r w:rsidR="005345A0">
        <w:rPr>
          <w:sz w:val="24"/>
          <w:szCs w:val="24"/>
        </w:rPr>
        <w:t>енением линейки и транспортира,</w:t>
      </w:r>
      <w:bookmarkStart w:id="0" w:name="_GoBack"/>
      <w:bookmarkEnd w:id="0"/>
      <w:r>
        <w:rPr>
          <w:sz w:val="24"/>
          <w:szCs w:val="24"/>
        </w:rPr>
        <w:t xml:space="preserve"> все практические работы хранятся у преподавателя.</w:t>
      </w:r>
    </w:p>
    <w:p w:rsidR="00236E5B" w:rsidRDefault="00236E5B">
      <w:pPr>
        <w:ind w:firstLine="567"/>
        <w:jc w:val="both"/>
        <w:rPr>
          <w:sz w:val="24"/>
          <w:szCs w:val="24"/>
        </w:rPr>
      </w:pPr>
    </w:p>
    <w:p w:rsidR="00236E5B" w:rsidRDefault="00236E5B">
      <w:pPr>
        <w:rPr>
          <w:sz w:val="24"/>
          <w:szCs w:val="24"/>
        </w:rPr>
      </w:pPr>
    </w:p>
    <w:p w:rsidR="00236E5B" w:rsidRDefault="00A96175">
      <w:pPr>
        <w:widowControl w:val="0"/>
        <w:tabs>
          <w:tab w:val="left" w:pos="284"/>
        </w:tabs>
        <w:ind w:left="900"/>
        <w:jc w:val="center"/>
      </w:pPr>
      <w:r>
        <w:rPr>
          <w:b/>
          <w:bCs/>
          <w:sz w:val="24"/>
          <w:szCs w:val="24"/>
        </w:rPr>
        <w:t>Программа дисциплины</w:t>
      </w:r>
    </w:p>
    <w:p w:rsidR="00236E5B" w:rsidRDefault="00A96175">
      <w:pPr>
        <w:widowControl w:val="0"/>
        <w:ind w:firstLine="567"/>
        <w:jc w:val="both"/>
      </w:pPr>
      <w:r>
        <w:rPr>
          <w:b/>
          <w:sz w:val="24"/>
          <w:szCs w:val="24"/>
        </w:rPr>
        <w:t>Введение</w:t>
      </w:r>
    </w:p>
    <w:p w:rsidR="00236E5B" w:rsidRDefault="00A96175">
      <w:pPr>
        <w:widowControl w:val="0"/>
        <w:ind w:firstLine="567"/>
        <w:jc w:val="both"/>
      </w:pPr>
      <w:r>
        <w:rPr>
          <w:sz w:val="24"/>
          <w:szCs w:val="24"/>
        </w:rPr>
        <w:t>Содержание технической механики. Роль и значение механики в технике. Материя и движение. Механическое движение. Равновесие. Теоретическая механика и ее разделы: статика, кинематика, динамика.</w:t>
      </w:r>
    </w:p>
    <w:p w:rsidR="00236E5B" w:rsidRDefault="00A96175">
      <w:pPr>
        <w:widowControl w:val="0"/>
        <w:ind w:firstLine="567"/>
        <w:jc w:val="both"/>
      </w:pPr>
      <w:r>
        <w:rPr>
          <w:b/>
          <w:sz w:val="24"/>
          <w:szCs w:val="24"/>
        </w:rPr>
        <w:t xml:space="preserve">Раздел I. Теоретическая механика. </w:t>
      </w:r>
    </w:p>
    <w:p w:rsidR="00236E5B" w:rsidRDefault="00A96175">
      <w:pPr>
        <w:widowControl w:val="0"/>
        <w:ind w:firstLine="567"/>
        <w:jc w:val="both"/>
      </w:pPr>
      <w:r>
        <w:rPr>
          <w:b/>
          <w:sz w:val="24"/>
          <w:szCs w:val="24"/>
        </w:rPr>
        <w:t xml:space="preserve">Статика </w:t>
      </w:r>
    </w:p>
    <w:p w:rsidR="00236E5B" w:rsidRDefault="00A96175">
      <w:pPr>
        <w:widowControl w:val="0"/>
        <w:ind w:firstLine="567"/>
        <w:jc w:val="both"/>
      </w:pPr>
      <w:r>
        <w:rPr>
          <w:b/>
          <w:sz w:val="24"/>
          <w:szCs w:val="24"/>
        </w:rPr>
        <w:t xml:space="preserve">Тема 1.1. Основные понятия и аксиомы статики. </w:t>
      </w:r>
    </w:p>
    <w:p w:rsidR="00236E5B" w:rsidRDefault="00A96175">
      <w:pPr>
        <w:widowControl w:val="0"/>
        <w:ind w:firstLine="567"/>
        <w:jc w:val="both"/>
      </w:pPr>
      <w:r>
        <w:rPr>
          <w:sz w:val="24"/>
          <w:szCs w:val="24"/>
        </w:rPr>
        <w:t>Должен знать: Материальная точка. Абсолютно твердое тело. Сила; сила как вектор, способы из</w:t>
      </w:r>
      <w:r>
        <w:rPr>
          <w:sz w:val="24"/>
          <w:szCs w:val="24"/>
        </w:rPr>
        <w:softHyphen/>
        <w:t>мерения силы и ее единицы; сила тяжести. Система сил. Эквивалентные системы сил. Равнодействующая сила. Силы внешние и внутренние. Основные задачи статики. Первая аксиома статики (закон инерции). Вторая аксиома (ус</w:t>
      </w:r>
      <w:r>
        <w:rPr>
          <w:sz w:val="24"/>
          <w:szCs w:val="24"/>
        </w:rPr>
        <w:softHyphen/>
        <w:t>ловия равновесия двух сил). Третья аксиома (принцип присоединения и исключения уравновешенных сил). Перенос силы вдоль линии ее действия (сила — скользящий вектор). Четвертая аксиома (правило параллелограмма). Пятая аксиома (закон равенства действия и проти</w:t>
      </w:r>
      <w:r>
        <w:rPr>
          <w:sz w:val="24"/>
          <w:szCs w:val="24"/>
        </w:rPr>
        <w:softHyphen/>
        <w:t>водействия). Свободное и несвободное тело. Связи. Реакции идеальных связей и определение их направлений.</w:t>
      </w:r>
    </w:p>
    <w:p w:rsidR="00236E5B" w:rsidRDefault="00236E5B">
      <w:pPr>
        <w:widowControl w:val="0"/>
        <w:ind w:firstLine="567"/>
        <w:jc w:val="both"/>
        <w:rPr>
          <w:sz w:val="24"/>
          <w:szCs w:val="24"/>
        </w:rPr>
      </w:pPr>
    </w:p>
    <w:p w:rsidR="00236E5B" w:rsidRDefault="00A96175">
      <w:r>
        <w:rPr>
          <w:b/>
          <w:bCs/>
          <w:sz w:val="24"/>
          <w:szCs w:val="24"/>
        </w:rPr>
        <w:t>Вопросы для самоконтроля:</w:t>
      </w:r>
    </w:p>
    <w:p w:rsidR="00236E5B" w:rsidRDefault="00A96175">
      <w:pPr>
        <w:pStyle w:val="afa"/>
        <w:numPr>
          <w:ilvl w:val="0"/>
          <w:numId w:val="12"/>
        </w:numPr>
      </w:pPr>
      <w:r>
        <w:rPr>
          <w:bCs/>
        </w:rPr>
        <w:t>Дайте определение понятию «Сила».</w:t>
      </w:r>
    </w:p>
    <w:p w:rsidR="00236E5B" w:rsidRDefault="00A96175">
      <w:pPr>
        <w:pStyle w:val="afa"/>
        <w:numPr>
          <w:ilvl w:val="0"/>
          <w:numId w:val="12"/>
        </w:numPr>
      </w:pPr>
      <w:r>
        <w:rPr>
          <w:bCs/>
        </w:rPr>
        <w:t>Какие системы сил называют эквивалентными?</w:t>
      </w:r>
    </w:p>
    <w:p w:rsidR="00236E5B" w:rsidRDefault="00A96175">
      <w:pPr>
        <w:pStyle w:val="afa"/>
        <w:numPr>
          <w:ilvl w:val="0"/>
          <w:numId w:val="12"/>
        </w:numPr>
      </w:pPr>
      <w:r>
        <w:rPr>
          <w:bCs/>
        </w:rPr>
        <w:t>В чем сходство между равнодействующей и уравновешивающей силами и чем они отличаются друг от друга?</w:t>
      </w:r>
    </w:p>
    <w:p w:rsidR="00236E5B" w:rsidRDefault="00A96175">
      <w:pPr>
        <w:pStyle w:val="afa"/>
        <w:numPr>
          <w:ilvl w:val="0"/>
          <w:numId w:val="12"/>
        </w:numPr>
      </w:pPr>
      <w:r>
        <w:t>Перечислите основные виды опор.</w:t>
      </w:r>
    </w:p>
    <w:p w:rsidR="00236E5B" w:rsidRDefault="00A96175">
      <w:pPr>
        <w:pStyle w:val="afa"/>
        <w:numPr>
          <w:ilvl w:val="0"/>
          <w:numId w:val="12"/>
        </w:numPr>
      </w:pPr>
      <w:r>
        <w:t>Какие разновидности связей рассматриваются в статике?</w:t>
      </w:r>
    </w:p>
    <w:p w:rsidR="00236E5B" w:rsidRDefault="00236E5B">
      <w:pPr>
        <w:pStyle w:val="afa"/>
        <w:ind w:left="360"/>
        <w:rPr>
          <w:bCs/>
        </w:rPr>
      </w:pP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ОЛ 2, с.30-33, ДЛ1, с.42-52, ДЛ 2, с.28-30</w:t>
      </w:r>
    </w:p>
    <w:p w:rsidR="00236E5B" w:rsidRDefault="00A96175">
      <w:pPr>
        <w:widowControl w:val="0"/>
        <w:ind w:firstLine="567"/>
        <w:jc w:val="both"/>
      </w:pPr>
      <w:r>
        <w:rPr>
          <w:b/>
          <w:sz w:val="24"/>
          <w:szCs w:val="24"/>
        </w:rPr>
        <w:t xml:space="preserve">Тема 1.2. Плоская система сходящихся сил. </w:t>
      </w:r>
    </w:p>
    <w:p w:rsidR="00236E5B" w:rsidRDefault="00A96175">
      <w:pPr>
        <w:widowControl w:val="0"/>
        <w:ind w:firstLine="567"/>
        <w:jc w:val="both"/>
      </w:pPr>
      <w:r>
        <w:rPr>
          <w:sz w:val="24"/>
          <w:szCs w:val="24"/>
        </w:rPr>
        <w:t>Должен знать: Система сходящихся сил. Определение модуля и направления равнодействующей двух сил, приложенных в одной точке. Разложение силы на две составляющие, приложенные в той же точке. Сложение плоской системы сходящихся сил. Силовой многоугольник. Проекция силы на ось; правило знаков. Проекции силы на две взаимно перпендикулярные оси. Аналитическое определение равнодействующей плоской системы сходящихся сил (метод проекций). Геометрическое условие равновесия плоской системы сходящихся сил. Аналитические условия равновесия плоской системы сходящихся сил (уравнения равновесия). Стержневые системы с идеальными шарнирами, нагруженные в шарнирах.</w:t>
      </w:r>
    </w:p>
    <w:p w:rsidR="00236E5B" w:rsidRDefault="00A96175">
      <w:pPr>
        <w:widowControl w:val="0"/>
        <w:ind w:firstLine="567"/>
        <w:jc w:val="both"/>
      </w:pPr>
      <w:r>
        <w:rPr>
          <w:sz w:val="24"/>
          <w:szCs w:val="24"/>
        </w:rPr>
        <w:t>Должен уметь: Составлять уравнения равновесия, определять реакции опор в плоской системе сходящихся сил.</w:t>
      </w:r>
    </w:p>
    <w:p w:rsidR="00236E5B" w:rsidRDefault="00236E5B">
      <w:pPr>
        <w:widowControl w:val="0"/>
        <w:jc w:val="both"/>
        <w:rPr>
          <w:sz w:val="24"/>
          <w:szCs w:val="24"/>
        </w:rPr>
      </w:pPr>
    </w:p>
    <w:p w:rsidR="00236E5B" w:rsidRDefault="00A96175">
      <w:r>
        <w:rPr>
          <w:b/>
          <w:bCs/>
          <w:sz w:val="24"/>
          <w:szCs w:val="24"/>
        </w:rPr>
        <w:t>Вопросы для самоконтроля:</w:t>
      </w:r>
    </w:p>
    <w:p w:rsidR="00236E5B" w:rsidRDefault="00A96175">
      <w:pPr>
        <w:pStyle w:val="afa"/>
        <w:numPr>
          <w:ilvl w:val="0"/>
          <w:numId w:val="2"/>
        </w:numPr>
      </w:pPr>
      <w:r>
        <w:rPr>
          <w:bCs/>
        </w:rPr>
        <w:t>Что является проекцией силы на ось?</w:t>
      </w:r>
    </w:p>
    <w:p w:rsidR="00236E5B" w:rsidRDefault="00A96175">
      <w:pPr>
        <w:pStyle w:val="afa"/>
        <w:numPr>
          <w:ilvl w:val="0"/>
          <w:numId w:val="2"/>
        </w:numPr>
      </w:pPr>
      <w:r>
        <w:rPr>
          <w:bCs/>
        </w:rPr>
        <w:t>Сколько уравнений равновесия можно составить для уравновешенной системы сходящихся сил и какие?</w:t>
      </w:r>
    </w:p>
    <w:p w:rsidR="00236E5B" w:rsidRDefault="00A96175">
      <w:pPr>
        <w:pStyle w:val="afa"/>
        <w:numPr>
          <w:ilvl w:val="0"/>
          <w:numId w:val="2"/>
        </w:numPr>
      </w:pPr>
      <w:r>
        <w:rPr>
          <w:bCs/>
        </w:rPr>
        <w:t xml:space="preserve">Сформулируйте теорему о равновесии трех непараллельных сил, действующих на тело в одной плоскости. </w:t>
      </w:r>
    </w:p>
    <w:p w:rsidR="00236E5B" w:rsidRDefault="00A96175">
      <w:pPr>
        <w:numPr>
          <w:ilvl w:val="0"/>
          <w:numId w:val="2"/>
        </w:numPr>
        <w:jc w:val="both"/>
      </w:pPr>
      <w:r>
        <w:rPr>
          <w:sz w:val="24"/>
          <w:szCs w:val="24"/>
        </w:rPr>
        <w:t>Рациональная система координат это...</w:t>
      </w:r>
    </w:p>
    <w:p w:rsidR="00236E5B" w:rsidRDefault="00A96175">
      <w:pPr>
        <w:numPr>
          <w:ilvl w:val="0"/>
          <w:numId w:val="2"/>
        </w:numPr>
        <w:jc w:val="both"/>
      </w:pPr>
      <w:r>
        <w:rPr>
          <w:sz w:val="24"/>
          <w:szCs w:val="24"/>
        </w:rPr>
        <w:lastRenderedPageBreak/>
        <w:t>Система сходящихся сил уравновешена, когда силовой многоугольник...</w:t>
      </w:r>
    </w:p>
    <w:p w:rsidR="00236E5B" w:rsidRDefault="00236E5B">
      <w:pPr>
        <w:pStyle w:val="afa"/>
        <w:ind w:left="0"/>
        <w:rPr>
          <w:bCs/>
        </w:rPr>
      </w:pPr>
    </w:p>
    <w:p w:rsidR="00236E5B" w:rsidRDefault="00A96175">
      <w:r>
        <w:rPr>
          <w:b/>
          <w:bCs/>
          <w:sz w:val="24"/>
          <w:szCs w:val="24"/>
        </w:rPr>
        <w:t>Рекомендуемая литература:</w:t>
      </w:r>
    </w:p>
    <w:p w:rsidR="00236E5B" w:rsidRDefault="00A96175">
      <w:pPr>
        <w:widowControl w:val="0"/>
        <w:ind w:left="720"/>
        <w:jc w:val="both"/>
      </w:pPr>
      <w:r>
        <w:rPr>
          <w:sz w:val="22"/>
          <w:szCs w:val="22"/>
        </w:rPr>
        <w:t>ОЛ 2, с.30-33, ДЛ1, с.42-52</w:t>
      </w:r>
    </w:p>
    <w:p w:rsidR="00236E5B" w:rsidRDefault="00236E5B">
      <w:pPr>
        <w:widowControl w:val="0"/>
        <w:ind w:left="720"/>
        <w:jc w:val="both"/>
        <w:rPr>
          <w:sz w:val="22"/>
          <w:szCs w:val="22"/>
        </w:rPr>
      </w:pPr>
    </w:p>
    <w:p w:rsidR="00236E5B" w:rsidRDefault="00A96175">
      <w:r>
        <w:rPr>
          <w:b/>
          <w:sz w:val="24"/>
          <w:szCs w:val="24"/>
        </w:rPr>
        <w:t>Практическое задание:</w:t>
      </w:r>
    </w:p>
    <w:p w:rsidR="00236E5B" w:rsidRDefault="00A96175">
      <w:pPr>
        <w:widowControl w:val="0"/>
        <w:ind w:firstLine="567"/>
        <w:jc w:val="both"/>
      </w:pPr>
      <w:r>
        <w:rPr>
          <w:sz w:val="24"/>
          <w:szCs w:val="24"/>
        </w:rPr>
        <w:t xml:space="preserve">Задача №1. К одному из участников плоской фермы приложена сила </w:t>
      </w:r>
      <w:r>
        <w:rPr>
          <w:b/>
          <w:sz w:val="24"/>
          <w:szCs w:val="24"/>
        </w:rPr>
        <w:t>Р</w:t>
      </w:r>
      <w:r>
        <w:rPr>
          <w:sz w:val="24"/>
          <w:szCs w:val="24"/>
        </w:rPr>
        <w:t>. Определить геометрическим и аналитическим способами усилия в ее стержнях (рисунок 1.</w:t>
      </w:r>
      <w:proofErr w:type="gramStart"/>
      <w:r>
        <w:rPr>
          <w:sz w:val="24"/>
          <w:szCs w:val="24"/>
        </w:rPr>
        <w:t>16</w:t>
      </w:r>
      <w:proofErr w:type="gramEnd"/>
      <w:r>
        <w:rPr>
          <w:sz w:val="24"/>
          <w:szCs w:val="24"/>
        </w:rPr>
        <w:t xml:space="preserve"> а, б, в, г, д) </w:t>
      </w:r>
      <w:r>
        <w:rPr>
          <w:sz w:val="24"/>
          <w:szCs w:val="24"/>
          <w:lang w:val="en-US"/>
        </w:rPr>
        <w:t>R</w:t>
      </w:r>
      <w:r>
        <w:rPr>
          <w:sz w:val="24"/>
          <w:szCs w:val="24"/>
          <w:vertAlign w:val="subscript"/>
        </w:rPr>
        <w:t>АС</w:t>
      </w:r>
      <w:r>
        <w:rPr>
          <w:sz w:val="24"/>
          <w:szCs w:val="24"/>
        </w:rPr>
        <w:t xml:space="preserve"> и </w:t>
      </w:r>
      <w:r>
        <w:rPr>
          <w:sz w:val="24"/>
          <w:szCs w:val="24"/>
          <w:lang w:val="en-US"/>
        </w:rPr>
        <w:t>R</w:t>
      </w:r>
      <w:r>
        <w:rPr>
          <w:sz w:val="24"/>
          <w:szCs w:val="24"/>
          <w:vertAlign w:val="subscript"/>
        </w:rPr>
        <w:t xml:space="preserve">ВС  </w:t>
      </w:r>
    </w:p>
    <w:p w:rsidR="00236E5B" w:rsidRDefault="00236E5B">
      <w:pPr>
        <w:rPr>
          <w:b/>
          <w:sz w:val="28"/>
          <w:szCs w:val="28"/>
          <w:vertAlign w:val="subscript"/>
        </w:rPr>
      </w:pPr>
    </w:p>
    <w:p w:rsidR="00236E5B" w:rsidRDefault="00236E5B">
      <w:pPr>
        <w:rPr>
          <w:b/>
          <w:sz w:val="28"/>
          <w:szCs w:val="28"/>
          <w:vertAlign w:val="subscript"/>
        </w:rPr>
      </w:pPr>
    </w:p>
    <w:tbl>
      <w:tblPr>
        <w:tblW w:w="0" w:type="auto"/>
        <w:tblLayout w:type="fixed"/>
        <w:tblCellMar>
          <w:left w:w="0" w:type="dxa"/>
          <w:right w:w="0" w:type="dxa"/>
        </w:tblCellMar>
        <w:tblLook w:val="0000" w:firstRow="0" w:lastRow="0" w:firstColumn="0" w:lastColumn="0" w:noHBand="0" w:noVBand="0"/>
      </w:tblPr>
      <w:tblGrid>
        <w:gridCol w:w="4642"/>
        <w:gridCol w:w="5224"/>
        <w:gridCol w:w="25"/>
      </w:tblGrid>
      <w:tr w:rsidR="00236E5B">
        <w:trPr>
          <w:trHeight w:val="2053"/>
        </w:trPr>
        <w:tc>
          <w:tcPr>
            <w:tcW w:w="46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36E5B" w:rsidRDefault="00A96175">
            <w:pPr>
              <w:jc w:val="center"/>
              <w:rPr>
                <w:lang w:val="x-none"/>
              </w:rPr>
            </w:pPr>
            <w:r>
              <w:rPr>
                <w:lang w:val="x-none"/>
              </w:rPr>
              <w:t>1</w:t>
            </w:r>
            <w:r w:rsidR="00EA0F57">
              <w:rPr>
                <w:noProof/>
                <w:lang w:eastAsia="ru-RU"/>
              </w:rPr>
              <w:drawing>
                <wp:inline distT="0" distB="0" distL="0" distR="0">
                  <wp:extent cx="2733675" cy="1485900"/>
                  <wp:effectExtent l="0" t="0" r="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email">
                            <a:extLst>
                              <a:ext uri="{28A0092B-C50C-407E-A947-70E740481C1C}">
                                <a14:useLocalDpi xmlns:a14="http://schemas.microsoft.com/office/drawing/2010/main"/>
                              </a:ext>
                            </a:extLst>
                          </a:blip>
                          <a:srcRect l="-183" t="-226" r="-183" b="-226"/>
                          <a:stretch>
                            <a:fillRect/>
                          </a:stretch>
                        </pic:blipFill>
                        <pic:spPr bwMode="auto">
                          <a:xfrm>
                            <a:off x="0" y="0"/>
                            <a:ext cx="2733675" cy="1485900"/>
                          </a:xfrm>
                          <a:prstGeom prst="rect">
                            <a:avLst/>
                          </a:prstGeom>
                          <a:solidFill>
                            <a:srgbClr val="FFFFFF"/>
                          </a:solidFill>
                          <a:ln>
                            <a:noFill/>
                          </a:ln>
                        </pic:spPr>
                      </pic:pic>
                    </a:graphicData>
                  </a:graphic>
                </wp:inline>
              </w:drawing>
            </w:r>
          </w:p>
        </w:tc>
        <w:tc>
          <w:tcPr>
            <w:tcW w:w="52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36E5B" w:rsidRDefault="00A96175">
            <w:pPr>
              <w:jc w:val="center"/>
              <w:rPr>
                <w:b/>
                <w:sz w:val="28"/>
                <w:szCs w:val="28"/>
                <w:vertAlign w:val="subscript"/>
              </w:rPr>
            </w:pPr>
            <w:r>
              <w:rPr>
                <w:lang w:val="x-none"/>
              </w:rPr>
              <w:t>2</w:t>
            </w:r>
            <w:r w:rsidR="00EA0F57">
              <w:rPr>
                <w:noProof/>
                <w:lang w:eastAsia="ru-RU"/>
              </w:rPr>
              <w:drawing>
                <wp:inline distT="0" distB="0" distL="0" distR="0">
                  <wp:extent cx="2476500" cy="14382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email">
                            <a:extLst>
                              <a:ext uri="{28A0092B-C50C-407E-A947-70E740481C1C}">
                                <a14:useLocalDpi xmlns:a14="http://schemas.microsoft.com/office/drawing/2010/main"/>
                              </a:ext>
                            </a:extLst>
                          </a:blip>
                          <a:srcRect l="-172" t="-232" r="-172" b="-232"/>
                          <a:stretch>
                            <a:fillRect/>
                          </a:stretch>
                        </pic:blipFill>
                        <pic:spPr bwMode="auto">
                          <a:xfrm>
                            <a:off x="0" y="0"/>
                            <a:ext cx="2476500" cy="1438275"/>
                          </a:xfrm>
                          <a:prstGeom prst="rect">
                            <a:avLst/>
                          </a:prstGeom>
                          <a:solidFill>
                            <a:srgbClr val="FFFFFF"/>
                          </a:solidFill>
                          <a:ln>
                            <a:noFill/>
                          </a:ln>
                        </pic:spPr>
                      </pic:pic>
                    </a:graphicData>
                  </a:graphic>
                </wp:inline>
              </w:drawing>
            </w:r>
          </w:p>
        </w:tc>
        <w:tc>
          <w:tcPr>
            <w:tcW w:w="25" w:type="dxa"/>
            <w:shd w:val="clear" w:color="auto" w:fill="auto"/>
          </w:tcPr>
          <w:p w:rsidR="00236E5B" w:rsidRDefault="00236E5B">
            <w:pPr>
              <w:snapToGrid w:val="0"/>
              <w:rPr>
                <w:b/>
                <w:sz w:val="28"/>
                <w:szCs w:val="28"/>
                <w:vertAlign w:val="subscript"/>
              </w:rPr>
            </w:pPr>
          </w:p>
        </w:tc>
      </w:tr>
      <w:tr w:rsidR="00236E5B">
        <w:trPr>
          <w:trHeight w:val="2118"/>
        </w:trPr>
        <w:tc>
          <w:tcPr>
            <w:tcW w:w="46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36E5B" w:rsidRDefault="00A96175">
            <w:pPr>
              <w:jc w:val="center"/>
              <w:rPr>
                <w:lang w:val="x-none"/>
              </w:rPr>
            </w:pPr>
            <w:r>
              <w:rPr>
                <w:lang w:val="x-none"/>
              </w:rPr>
              <w:t>3</w:t>
            </w:r>
            <w:r w:rsidR="00EA0F57">
              <w:rPr>
                <w:noProof/>
                <w:lang w:eastAsia="ru-RU"/>
              </w:rPr>
              <w:drawing>
                <wp:inline distT="0" distB="0" distL="0" distR="0">
                  <wp:extent cx="2628900" cy="1514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l="-154" t="-291" r="-154" b="-291"/>
                          <a:stretch>
                            <a:fillRect/>
                          </a:stretch>
                        </pic:blipFill>
                        <pic:spPr bwMode="auto">
                          <a:xfrm>
                            <a:off x="0" y="0"/>
                            <a:ext cx="2628900" cy="1514475"/>
                          </a:xfrm>
                          <a:prstGeom prst="rect">
                            <a:avLst/>
                          </a:prstGeom>
                          <a:solidFill>
                            <a:srgbClr val="FFFFFF"/>
                          </a:solidFill>
                          <a:ln>
                            <a:noFill/>
                          </a:ln>
                        </pic:spPr>
                      </pic:pic>
                    </a:graphicData>
                  </a:graphic>
                </wp:inline>
              </w:drawing>
            </w:r>
          </w:p>
        </w:tc>
        <w:tc>
          <w:tcPr>
            <w:tcW w:w="52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36E5B" w:rsidRDefault="00A96175">
            <w:pPr>
              <w:jc w:val="center"/>
              <w:rPr>
                <w:b/>
                <w:sz w:val="28"/>
                <w:szCs w:val="28"/>
                <w:vertAlign w:val="subscript"/>
              </w:rPr>
            </w:pPr>
            <w:r>
              <w:rPr>
                <w:lang w:val="x-none"/>
              </w:rPr>
              <w:t>4</w:t>
            </w:r>
            <w:r w:rsidR="00EA0F57">
              <w:rPr>
                <w:noProof/>
                <w:lang w:eastAsia="ru-RU"/>
              </w:rPr>
              <w:drawing>
                <wp:inline distT="0" distB="0" distL="0" distR="0">
                  <wp:extent cx="2362200" cy="15430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l="-102" t="-156" r="-102" b="-156"/>
                          <a:stretch>
                            <a:fillRect/>
                          </a:stretch>
                        </pic:blipFill>
                        <pic:spPr bwMode="auto">
                          <a:xfrm>
                            <a:off x="0" y="0"/>
                            <a:ext cx="2362200" cy="1543050"/>
                          </a:xfrm>
                          <a:prstGeom prst="rect">
                            <a:avLst/>
                          </a:prstGeom>
                          <a:solidFill>
                            <a:srgbClr val="FFFFFF"/>
                          </a:solidFill>
                          <a:ln>
                            <a:noFill/>
                          </a:ln>
                        </pic:spPr>
                      </pic:pic>
                    </a:graphicData>
                  </a:graphic>
                </wp:inline>
              </w:drawing>
            </w:r>
          </w:p>
        </w:tc>
        <w:tc>
          <w:tcPr>
            <w:tcW w:w="25" w:type="dxa"/>
            <w:shd w:val="clear" w:color="auto" w:fill="auto"/>
          </w:tcPr>
          <w:p w:rsidR="00236E5B" w:rsidRDefault="00236E5B">
            <w:pPr>
              <w:snapToGrid w:val="0"/>
              <w:rPr>
                <w:b/>
                <w:sz w:val="28"/>
                <w:szCs w:val="28"/>
                <w:vertAlign w:val="subscript"/>
              </w:rPr>
            </w:pPr>
          </w:p>
        </w:tc>
      </w:tr>
      <w:tr w:rsidR="00236E5B">
        <w:trPr>
          <w:trHeight w:val="3111"/>
        </w:trPr>
        <w:tc>
          <w:tcPr>
            <w:tcW w:w="464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36E5B" w:rsidRDefault="00A96175">
            <w:pPr>
              <w:jc w:val="center"/>
              <w:rPr>
                <w:b/>
                <w:sz w:val="28"/>
                <w:szCs w:val="28"/>
                <w:vertAlign w:val="subscript"/>
                <w:lang w:val="x-none"/>
              </w:rPr>
            </w:pPr>
            <w:r>
              <w:rPr>
                <w:lang w:val="x-none"/>
              </w:rPr>
              <w:t>5</w:t>
            </w:r>
            <w:r w:rsidR="00EA0F57">
              <w:rPr>
                <w:noProof/>
                <w:lang w:eastAsia="ru-RU"/>
              </w:rPr>
              <w:drawing>
                <wp:inline distT="0" distB="0" distL="0" distR="0">
                  <wp:extent cx="2209800" cy="1533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email">
                            <a:extLst>
                              <a:ext uri="{28A0092B-C50C-407E-A947-70E740481C1C}">
                                <a14:useLocalDpi xmlns:a14="http://schemas.microsoft.com/office/drawing/2010/main"/>
                              </a:ext>
                            </a:extLst>
                          </a:blip>
                          <a:srcRect l="-191" t="-276" r="-191" b="-276"/>
                          <a:stretch>
                            <a:fillRect/>
                          </a:stretch>
                        </pic:blipFill>
                        <pic:spPr bwMode="auto">
                          <a:xfrm>
                            <a:off x="0" y="0"/>
                            <a:ext cx="2209800" cy="1533525"/>
                          </a:xfrm>
                          <a:prstGeom prst="rect">
                            <a:avLst/>
                          </a:prstGeom>
                          <a:solidFill>
                            <a:srgbClr val="FFFFFF"/>
                          </a:solidFill>
                          <a:ln>
                            <a:noFill/>
                          </a:ln>
                        </pic:spPr>
                      </pic:pic>
                    </a:graphicData>
                  </a:graphic>
                </wp:inline>
              </w:drawing>
            </w:r>
          </w:p>
        </w:tc>
        <w:tc>
          <w:tcPr>
            <w:tcW w:w="522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236E5B" w:rsidRDefault="00236E5B">
            <w:pPr>
              <w:snapToGrid w:val="0"/>
              <w:rPr>
                <w:b/>
                <w:sz w:val="28"/>
                <w:szCs w:val="28"/>
                <w:vertAlign w:val="subscript"/>
                <w:lang w:val="x-none"/>
              </w:rPr>
            </w:pPr>
          </w:p>
          <w:p w:rsidR="00236E5B" w:rsidRDefault="00A96175">
            <w:pPr>
              <w:jc w:val="center"/>
              <w:rPr>
                <w:b/>
                <w:sz w:val="28"/>
                <w:szCs w:val="28"/>
                <w:vertAlign w:val="subscript"/>
              </w:rPr>
            </w:pPr>
            <w:r>
              <w:rPr>
                <w:lang w:val="x-none"/>
              </w:rPr>
              <w:t>6</w:t>
            </w:r>
            <w:r w:rsidR="00EA0F57">
              <w:rPr>
                <w:noProof/>
                <w:lang w:eastAsia="ru-RU"/>
              </w:rPr>
              <w:drawing>
                <wp:inline distT="0" distB="0" distL="0" distR="0">
                  <wp:extent cx="1952625" cy="1676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email">
                            <a:extLst>
                              <a:ext uri="{28A0092B-C50C-407E-A947-70E740481C1C}">
                                <a14:useLocalDpi xmlns:a14="http://schemas.microsoft.com/office/drawing/2010/main"/>
                              </a:ext>
                            </a:extLst>
                          </a:blip>
                          <a:srcRect l="-175" t="-238" r="-175" b="-238"/>
                          <a:stretch>
                            <a:fillRect/>
                          </a:stretch>
                        </pic:blipFill>
                        <pic:spPr bwMode="auto">
                          <a:xfrm>
                            <a:off x="0" y="0"/>
                            <a:ext cx="1952625" cy="1676400"/>
                          </a:xfrm>
                          <a:prstGeom prst="rect">
                            <a:avLst/>
                          </a:prstGeom>
                          <a:solidFill>
                            <a:srgbClr val="FFFFFF"/>
                          </a:solidFill>
                          <a:ln>
                            <a:noFill/>
                          </a:ln>
                        </pic:spPr>
                      </pic:pic>
                    </a:graphicData>
                  </a:graphic>
                </wp:inline>
              </w:drawing>
            </w:r>
          </w:p>
        </w:tc>
        <w:tc>
          <w:tcPr>
            <w:tcW w:w="25" w:type="dxa"/>
            <w:shd w:val="clear" w:color="auto" w:fill="auto"/>
          </w:tcPr>
          <w:p w:rsidR="00236E5B" w:rsidRDefault="00236E5B">
            <w:pPr>
              <w:snapToGrid w:val="0"/>
              <w:rPr>
                <w:b/>
                <w:sz w:val="28"/>
                <w:szCs w:val="28"/>
                <w:vertAlign w:val="subscript"/>
              </w:rPr>
            </w:pPr>
          </w:p>
        </w:tc>
      </w:tr>
      <w:tr w:rsidR="00236E5B">
        <w:tblPrEx>
          <w:tblCellMar>
            <w:left w:w="108" w:type="dxa"/>
            <w:right w:w="108" w:type="dxa"/>
          </w:tblCellMar>
        </w:tblPrEx>
        <w:trPr>
          <w:trHeight w:val="2827"/>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7</w:t>
            </w:r>
            <w:r w:rsidR="00EA0F57">
              <w:rPr>
                <w:noProof/>
                <w:lang w:eastAsia="ru-RU"/>
              </w:rPr>
              <w:drawing>
                <wp:inline distT="0" distB="0" distL="0" distR="0">
                  <wp:extent cx="2000250" cy="15049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email">
                            <a:extLst>
                              <a:ext uri="{28A0092B-C50C-407E-A947-70E740481C1C}">
                                <a14:useLocalDpi xmlns:a14="http://schemas.microsoft.com/office/drawing/2010/main"/>
                              </a:ext>
                            </a:extLst>
                          </a:blip>
                          <a:srcRect l="-159" t="-249" r="-159" b="-249"/>
                          <a:stretch>
                            <a:fillRect/>
                          </a:stretch>
                        </pic:blipFill>
                        <pic:spPr bwMode="auto">
                          <a:xfrm>
                            <a:off x="0" y="0"/>
                            <a:ext cx="2000250" cy="15049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8</w:t>
            </w:r>
            <w:r w:rsidR="00EA0F57">
              <w:rPr>
                <w:noProof/>
                <w:lang w:eastAsia="ru-RU"/>
              </w:rPr>
              <w:drawing>
                <wp:inline distT="0" distB="0" distL="0" distR="0">
                  <wp:extent cx="2162175" cy="16573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email">
                            <a:extLst>
                              <a:ext uri="{28A0092B-C50C-407E-A947-70E740481C1C}">
                                <a14:useLocalDpi xmlns:a14="http://schemas.microsoft.com/office/drawing/2010/main"/>
                              </a:ext>
                            </a:extLst>
                          </a:blip>
                          <a:srcRect l="-172" t="-182" r="-172" b="-182"/>
                          <a:stretch>
                            <a:fillRect/>
                          </a:stretch>
                        </pic:blipFill>
                        <pic:spPr bwMode="auto">
                          <a:xfrm>
                            <a:off x="0" y="0"/>
                            <a:ext cx="2162175" cy="1657350"/>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2952"/>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lastRenderedPageBreak/>
              <w:t>9</w:t>
            </w:r>
            <w:r w:rsidR="00EA0F57">
              <w:rPr>
                <w:noProof/>
                <w:lang w:eastAsia="ru-RU"/>
              </w:rPr>
              <w:drawing>
                <wp:inline distT="0" distB="0" distL="0" distR="0">
                  <wp:extent cx="2371725" cy="17907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email">
                            <a:extLst>
                              <a:ext uri="{28A0092B-C50C-407E-A947-70E740481C1C}">
                                <a14:useLocalDpi xmlns:a14="http://schemas.microsoft.com/office/drawing/2010/main"/>
                              </a:ext>
                            </a:extLst>
                          </a:blip>
                          <a:srcRect l="-163" t="-252" r="-163" b="-252"/>
                          <a:stretch>
                            <a:fillRect/>
                          </a:stretch>
                        </pic:blipFill>
                        <pic:spPr bwMode="auto">
                          <a:xfrm>
                            <a:off x="0" y="0"/>
                            <a:ext cx="2371725" cy="17907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10</w:t>
            </w:r>
            <w:r w:rsidR="00EA0F57">
              <w:rPr>
                <w:noProof/>
                <w:lang w:eastAsia="ru-RU"/>
              </w:rPr>
              <w:drawing>
                <wp:inline distT="0" distB="0" distL="0" distR="0">
                  <wp:extent cx="2781300" cy="162877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email">
                            <a:extLst>
                              <a:ext uri="{28A0092B-C50C-407E-A947-70E740481C1C}">
                                <a14:useLocalDpi xmlns:a14="http://schemas.microsoft.com/office/drawing/2010/main"/>
                              </a:ext>
                            </a:extLst>
                          </a:blip>
                          <a:srcRect l="-84" t="-166" r="-84" b="-166"/>
                          <a:stretch>
                            <a:fillRect/>
                          </a:stretch>
                        </pic:blipFill>
                        <pic:spPr bwMode="auto">
                          <a:xfrm>
                            <a:off x="0" y="0"/>
                            <a:ext cx="2781300" cy="1628775"/>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3122"/>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11</w:t>
            </w:r>
            <w:r w:rsidR="00EA0F57">
              <w:rPr>
                <w:noProof/>
                <w:lang w:eastAsia="ru-RU"/>
              </w:rPr>
              <w:drawing>
                <wp:inline distT="0" distB="0" distL="0" distR="0">
                  <wp:extent cx="2419350" cy="17526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email">
                            <a:extLst>
                              <a:ext uri="{28A0092B-C50C-407E-A947-70E740481C1C}">
                                <a14:useLocalDpi xmlns:a14="http://schemas.microsoft.com/office/drawing/2010/main"/>
                              </a:ext>
                            </a:extLst>
                          </a:blip>
                          <a:srcRect l="-156" t="-252" r="-156" b="-252"/>
                          <a:stretch>
                            <a:fillRect/>
                          </a:stretch>
                        </pic:blipFill>
                        <pic:spPr bwMode="auto">
                          <a:xfrm>
                            <a:off x="0" y="0"/>
                            <a:ext cx="2419350" cy="17526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12</w:t>
            </w:r>
            <w:r w:rsidR="00EA0F57">
              <w:rPr>
                <w:noProof/>
                <w:lang w:eastAsia="ru-RU"/>
              </w:rPr>
              <w:drawing>
                <wp:inline distT="0" distB="0" distL="0" distR="0">
                  <wp:extent cx="2105025" cy="16573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email">
                            <a:extLst>
                              <a:ext uri="{28A0092B-C50C-407E-A947-70E740481C1C}">
                                <a14:useLocalDpi xmlns:a14="http://schemas.microsoft.com/office/drawing/2010/main"/>
                              </a:ext>
                            </a:extLst>
                          </a:blip>
                          <a:srcRect l="-156" t="-230" r="-156" b="-230"/>
                          <a:stretch>
                            <a:fillRect/>
                          </a:stretch>
                        </pic:blipFill>
                        <pic:spPr bwMode="auto">
                          <a:xfrm>
                            <a:off x="0" y="0"/>
                            <a:ext cx="2105025" cy="1657350"/>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2968"/>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13</w:t>
            </w:r>
            <w:r w:rsidR="00EA0F57">
              <w:rPr>
                <w:noProof/>
                <w:lang w:eastAsia="ru-RU"/>
              </w:rPr>
              <w:drawing>
                <wp:inline distT="0" distB="0" distL="0" distR="0">
                  <wp:extent cx="2238375" cy="1733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email">
                            <a:extLst>
                              <a:ext uri="{28A0092B-C50C-407E-A947-70E740481C1C}">
                                <a14:useLocalDpi xmlns:a14="http://schemas.microsoft.com/office/drawing/2010/main"/>
                              </a:ext>
                            </a:extLst>
                          </a:blip>
                          <a:srcRect l="-180" t="-232" r="-180" b="-232"/>
                          <a:stretch>
                            <a:fillRect/>
                          </a:stretch>
                        </pic:blipFill>
                        <pic:spPr bwMode="auto">
                          <a:xfrm>
                            <a:off x="0" y="0"/>
                            <a:ext cx="2238375" cy="17335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14</w:t>
            </w:r>
            <w:r w:rsidR="00EA0F57">
              <w:rPr>
                <w:noProof/>
                <w:lang w:eastAsia="ru-RU"/>
              </w:rPr>
              <w:drawing>
                <wp:inline distT="0" distB="0" distL="0" distR="0">
                  <wp:extent cx="2457450" cy="15525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email">
                            <a:extLst>
                              <a:ext uri="{28A0092B-C50C-407E-A947-70E740481C1C}">
                                <a14:useLocalDpi xmlns:a14="http://schemas.microsoft.com/office/drawing/2010/main"/>
                              </a:ext>
                            </a:extLst>
                          </a:blip>
                          <a:srcRect l="-117" t="-159" r="-117" b="-159"/>
                          <a:stretch>
                            <a:fillRect/>
                          </a:stretch>
                        </pic:blipFill>
                        <pic:spPr bwMode="auto">
                          <a:xfrm>
                            <a:off x="0" y="0"/>
                            <a:ext cx="2457450" cy="1552575"/>
                          </a:xfrm>
                          <a:prstGeom prst="rect">
                            <a:avLst/>
                          </a:prstGeom>
                          <a:solidFill>
                            <a:srgbClr val="FFFFFF"/>
                          </a:solidFill>
                          <a:ln>
                            <a:noFill/>
                          </a:ln>
                        </pic:spPr>
                      </pic:pic>
                    </a:graphicData>
                  </a:graphic>
                </wp:inline>
              </w:drawing>
            </w:r>
          </w:p>
        </w:tc>
      </w:tr>
      <w:tr w:rsidR="00236E5B">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15</w:t>
            </w:r>
            <w:r w:rsidR="00EA0F57">
              <w:rPr>
                <w:noProof/>
                <w:lang w:eastAsia="ru-RU"/>
              </w:rPr>
              <w:drawing>
                <wp:inline distT="0" distB="0" distL="0" distR="0">
                  <wp:extent cx="2257425" cy="1371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email">
                            <a:extLst>
                              <a:ext uri="{28A0092B-C50C-407E-A947-70E740481C1C}">
                                <a14:useLocalDpi xmlns:a14="http://schemas.microsoft.com/office/drawing/2010/main"/>
                              </a:ext>
                            </a:extLst>
                          </a:blip>
                          <a:srcRect l="-157" t="-256" r="-157" b="-256"/>
                          <a:stretch>
                            <a:fillRect/>
                          </a:stretch>
                        </pic:blipFill>
                        <pic:spPr bwMode="auto">
                          <a:xfrm>
                            <a:off x="0" y="0"/>
                            <a:ext cx="2257425" cy="13716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16</w:t>
            </w:r>
            <w:r w:rsidR="00EA0F57">
              <w:rPr>
                <w:noProof/>
                <w:lang w:eastAsia="ru-RU"/>
              </w:rPr>
              <w:drawing>
                <wp:inline distT="0" distB="0" distL="0" distR="0">
                  <wp:extent cx="2505075" cy="164782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email">
                            <a:extLst>
                              <a:ext uri="{28A0092B-C50C-407E-A947-70E740481C1C}">
                                <a14:useLocalDpi xmlns:a14="http://schemas.microsoft.com/office/drawing/2010/main"/>
                              </a:ext>
                            </a:extLst>
                          </a:blip>
                          <a:srcRect l="-105" t="-137" r="-105" b="-137"/>
                          <a:stretch>
                            <a:fillRect/>
                          </a:stretch>
                        </pic:blipFill>
                        <pic:spPr bwMode="auto">
                          <a:xfrm>
                            <a:off x="0" y="0"/>
                            <a:ext cx="2505075" cy="1647825"/>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2827"/>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17</w:t>
            </w:r>
            <w:r w:rsidR="00EA0F57">
              <w:rPr>
                <w:noProof/>
                <w:lang w:eastAsia="ru-RU"/>
              </w:rPr>
              <w:drawing>
                <wp:inline distT="0" distB="0" distL="0" distR="0">
                  <wp:extent cx="2333625" cy="14287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email">
                            <a:extLst>
                              <a:ext uri="{28A0092B-C50C-407E-A947-70E740481C1C}">
                                <a14:useLocalDpi xmlns:a14="http://schemas.microsoft.com/office/drawing/2010/main"/>
                              </a:ext>
                            </a:extLst>
                          </a:blip>
                          <a:srcRect l="-105" t="-148" r="-105" b="-148"/>
                          <a:stretch>
                            <a:fillRect/>
                          </a:stretch>
                        </pic:blipFill>
                        <pic:spPr bwMode="auto">
                          <a:xfrm>
                            <a:off x="0" y="0"/>
                            <a:ext cx="2333625" cy="14287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18</w:t>
            </w:r>
            <w:r w:rsidR="00EA0F57">
              <w:rPr>
                <w:noProof/>
                <w:lang w:eastAsia="ru-RU"/>
              </w:rPr>
              <w:drawing>
                <wp:inline distT="0" distB="0" distL="0" distR="0">
                  <wp:extent cx="2219325" cy="170497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cstate="email">
                            <a:extLst>
                              <a:ext uri="{28A0092B-C50C-407E-A947-70E740481C1C}">
                                <a14:useLocalDpi xmlns:a14="http://schemas.microsoft.com/office/drawing/2010/main"/>
                              </a:ext>
                            </a:extLst>
                          </a:blip>
                          <a:srcRect l="-192" t="-252" r="-192" b="-252"/>
                          <a:stretch>
                            <a:fillRect/>
                          </a:stretch>
                        </pic:blipFill>
                        <pic:spPr bwMode="auto">
                          <a:xfrm>
                            <a:off x="0" y="0"/>
                            <a:ext cx="2219325" cy="1704975"/>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2810"/>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lastRenderedPageBreak/>
              <w:t>19</w:t>
            </w:r>
            <w:r w:rsidR="00EA0F57">
              <w:rPr>
                <w:noProof/>
                <w:lang w:eastAsia="ru-RU"/>
              </w:rPr>
              <w:drawing>
                <wp:inline distT="0" distB="0" distL="0" distR="0">
                  <wp:extent cx="2343150" cy="17240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email">
                            <a:extLst>
                              <a:ext uri="{28A0092B-C50C-407E-A947-70E740481C1C}">
                                <a14:useLocalDpi xmlns:a14="http://schemas.microsoft.com/office/drawing/2010/main"/>
                              </a:ext>
                            </a:extLst>
                          </a:blip>
                          <a:srcRect l="-179" t="-243" r="-179" b="-243"/>
                          <a:stretch>
                            <a:fillRect/>
                          </a:stretch>
                        </pic:blipFill>
                        <pic:spPr bwMode="auto">
                          <a:xfrm>
                            <a:off x="0" y="0"/>
                            <a:ext cx="2343150" cy="172402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20</w:t>
            </w:r>
            <w:r w:rsidR="00EA0F57">
              <w:rPr>
                <w:noProof/>
                <w:lang w:eastAsia="ru-RU"/>
              </w:rPr>
              <w:drawing>
                <wp:inline distT="0" distB="0" distL="0" distR="0">
                  <wp:extent cx="2400300" cy="16573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email">
                            <a:extLst>
                              <a:ext uri="{28A0092B-C50C-407E-A947-70E740481C1C}">
                                <a14:useLocalDpi xmlns:a14="http://schemas.microsoft.com/office/drawing/2010/main"/>
                              </a:ext>
                            </a:extLst>
                          </a:blip>
                          <a:srcRect l="-188" t="-273" r="-188" b="-273"/>
                          <a:stretch>
                            <a:fillRect/>
                          </a:stretch>
                        </pic:blipFill>
                        <pic:spPr bwMode="auto">
                          <a:xfrm>
                            <a:off x="0" y="0"/>
                            <a:ext cx="2400300" cy="1657350"/>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2837"/>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21</w:t>
            </w:r>
            <w:r w:rsidR="00EA0F57">
              <w:rPr>
                <w:noProof/>
                <w:lang w:eastAsia="ru-RU"/>
              </w:rPr>
              <w:drawing>
                <wp:inline distT="0" distB="0" distL="0" distR="0">
                  <wp:extent cx="2419350" cy="16764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email">
                            <a:extLst>
                              <a:ext uri="{28A0092B-C50C-407E-A947-70E740481C1C}">
                                <a14:useLocalDpi xmlns:a14="http://schemas.microsoft.com/office/drawing/2010/main"/>
                              </a:ext>
                            </a:extLst>
                          </a:blip>
                          <a:srcRect l="-195" t="-243" r="-195" b="-243"/>
                          <a:stretch>
                            <a:fillRect/>
                          </a:stretch>
                        </pic:blipFill>
                        <pic:spPr bwMode="auto">
                          <a:xfrm>
                            <a:off x="0" y="0"/>
                            <a:ext cx="2419350" cy="16764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22</w:t>
            </w:r>
            <w:r w:rsidR="00EA0F57">
              <w:rPr>
                <w:noProof/>
                <w:lang w:eastAsia="ru-RU"/>
              </w:rPr>
              <w:drawing>
                <wp:inline distT="0" distB="0" distL="0" distR="0">
                  <wp:extent cx="2200275" cy="16287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cstate="email">
                            <a:extLst>
                              <a:ext uri="{28A0092B-C50C-407E-A947-70E740481C1C}">
                                <a14:useLocalDpi xmlns:a14="http://schemas.microsoft.com/office/drawing/2010/main"/>
                              </a:ext>
                            </a:extLst>
                          </a:blip>
                          <a:srcRect l="-180" t="-285" r="-180" b="-285"/>
                          <a:stretch>
                            <a:fillRect/>
                          </a:stretch>
                        </pic:blipFill>
                        <pic:spPr bwMode="auto">
                          <a:xfrm>
                            <a:off x="0" y="0"/>
                            <a:ext cx="2200275" cy="1628775"/>
                          </a:xfrm>
                          <a:prstGeom prst="rect">
                            <a:avLst/>
                          </a:prstGeom>
                          <a:solidFill>
                            <a:srgbClr val="FFFFFF"/>
                          </a:solidFill>
                          <a:ln>
                            <a:noFill/>
                          </a:ln>
                        </pic:spPr>
                      </pic:pic>
                    </a:graphicData>
                  </a:graphic>
                </wp:inline>
              </w:drawing>
            </w:r>
          </w:p>
        </w:tc>
      </w:tr>
      <w:tr w:rsidR="00236E5B">
        <w:tblPrEx>
          <w:tblCellMar>
            <w:left w:w="108" w:type="dxa"/>
            <w:right w:w="108" w:type="dxa"/>
          </w:tblCellMar>
        </w:tblPrEx>
        <w:trPr>
          <w:trHeight w:val="2976"/>
        </w:trPr>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23</w:t>
            </w:r>
            <w:r w:rsidR="00EA0F57">
              <w:rPr>
                <w:noProof/>
                <w:lang w:eastAsia="ru-RU"/>
              </w:rPr>
              <w:drawing>
                <wp:inline distT="0" distB="0" distL="0" distR="0">
                  <wp:extent cx="2143125" cy="16383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cstate="email">
                            <a:extLst>
                              <a:ext uri="{28A0092B-C50C-407E-A947-70E740481C1C}">
                                <a14:useLocalDpi xmlns:a14="http://schemas.microsoft.com/office/drawing/2010/main"/>
                              </a:ext>
                            </a:extLst>
                          </a:blip>
                          <a:srcRect l="-217" t="-243" r="-217" b="-243"/>
                          <a:stretch>
                            <a:fillRect/>
                          </a:stretch>
                        </pic:blipFill>
                        <pic:spPr bwMode="auto">
                          <a:xfrm>
                            <a:off x="0" y="0"/>
                            <a:ext cx="2143125" cy="163830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24</w:t>
            </w:r>
            <w:r w:rsidR="00EA0F57">
              <w:rPr>
                <w:noProof/>
                <w:lang w:eastAsia="ru-RU"/>
              </w:rPr>
              <w:drawing>
                <wp:inline distT="0" distB="0" distL="0" distR="0">
                  <wp:extent cx="2276475" cy="14954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cstate="email">
                            <a:extLst>
                              <a:ext uri="{28A0092B-C50C-407E-A947-70E740481C1C}">
                                <a14:useLocalDpi xmlns:a14="http://schemas.microsoft.com/office/drawing/2010/main"/>
                              </a:ext>
                            </a:extLst>
                          </a:blip>
                          <a:srcRect l="-192" t="-252" r="-192" b="-252"/>
                          <a:stretch>
                            <a:fillRect/>
                          </a:stretch>
                        </pic:blipFill>
                        <pic:spPr bwMode="auto">
                          <a:xfrm>
                            <a:off x="0" y="0"/>
                            <a:ext cx="2276475" cy="1495425"/>
                          </a:xfrm>
                          <a:prstGeom prst="rect">
                            <a:avLst/>
                          </a:prstGeom>
                          <a:solidFill>
                            <a:srgbClr val="FFFFFF"/>
                          </a:solidFill>
                          <a:ln>
                            <a:noFill/>
                          </a:ln>
                        </pic:spPr>
                      </pic:pic>
                    </a:graphicData>
                  </a:graphic>
                </wp:inline>
              </w:drawing>
            </w:r>
          </w:p>
        </w:tc>
      </w:tr>
      <w:tr w:rsidR="00236E5B">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25</w:t>
            </w:r>
            <w:r w:rsidR="00EA0F57">
              <w:rPr>
                <w:noProof/>
                <w:lang w:eastAsia="ru-RU"/>
              </w:rPr>
              <w:drawing>
                <wp:inline distT="0" distB="0" distL="0" distR="0">
                  <wp:extent cx="2143125" cy="16954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cstate="email">
                            <a:extLst>
                              <a:ext uri="{28A0092B-C50C-407E-A947-70E740481C1C}">
                                <a14:useLocalDpi xmlns:a14="http://schemas.microsoft.com/office/drawing/2010/main"/>
                              </a:ext>
                            </a:extLst>
                          </a:blip>
                          <a:srcRect l="-227" t="-288" r="-227" b="-288"/>
                          <a:stretch>
                            <a:fillRect/>
                          </a:stretch>
                        </pic:blipFill>
                        <pic:spPr bwMode="auto">
                          <a:xfrm>
                            <a:off x="0" y="0"/>
                            <a:ext cx="2143125" cy="16954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26</w:t>
            </w:r>
            <w:r w:rsidR="00EA0F57">
              <w:rPr>
                <w:noProof/>
                <w:lang w:eastAsia="ru-RU"/>
              </w:rPr>
              <w:drawing>
                <wp:inline distT="0" distB="0" distL="0" distR="0">
                  <wp:extent cx="2105025" cy="160020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email">
                            <a:extLst>
                              <a:ext uri="{28A0092B-C50C-407E-A947-70E740481C1C}">
                                <a14:useLocalDpi xmlns:a14="http://schemas.microsoft.com/office/drawing/2010/main"/>
                              </a:ext>
                            </a:extLst>
                          </a:blip>
                          <a:srcRect l="-214" t="-281" r="-214" b="-281"/>
                          <a:stretch>
                            <a:fillRect/>
                          </a:stretch>
                        </pic:blipFill>
                        <pic:spPr bwMode="auto">
                          <a:xfrm>
                            <a:off x="0" y="0"/>
                            <a:ext cx="2105025" cy="1600200"/>
                          </a:xfrm>
                          <a:prstGeom prst="rect">
                            <a:avLst/>
                          </a:prstGeom>
                          <a:solidFill>
                            <a:srgbClr val="FFFFFF"/>
                          </a:solidFill>
                          <a:ln>
                            <a:noFill/>
                          </a:ln>
                        </pic:spPr>
                      </pic:pic>
                    </a:graphicData>
                  </a:graphic>
                </wp:inline>
              </w:drawing>
            </w:r>
          </w:p>
        </w:tc>
      </w:tr>
      <w:tr w:rsidR="00236E5B">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27</w:t>
            </w:r>
            <w:r w:rsidR="00EA0F57">
              <w:rPr>
                <w:noProof/>
                <w:lang w:eastAsia="ru-RU"/>
              </w:rPr>
              <w:drawing>
                <wp:inline distT="0" distB="0" distL="0" distR="0">
                  <wp:extent cx="2038350" cy="17716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cstate="email">
                            <a:extLst>
                              <a:ext uri="{28A0092B-C50C-407E-A947-70E740481C1C}">
                                <a14:useLocalDpi xmlns:a14="http://schemas.microsoft.com/office/drawing/2010/main"/>
                              </a:ext>
                            </a:extLst>
                          </a:blip>
                          <a:srcRect l="-214" t="-211" r="-214" b="-211"/>
                          <a:stretch>
                            <a:fillRect/>
                          </a:stretch>
                        </pic:blipFill>
                        <pic:spPr bwMode="auto">
                          <a:xfrm>
                            <a:off x="0" y="0"/>
                            <a:ext cx="2038350" cy="1771650"/>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t>28</w:t>
            </w:r>
            <w:r w:rsidR="00EA0F57">
              <w:rPr>
                <w:noProof/>
                <w:lang w:eastAsia="ru-RU"/>
              </w:rPr>
              <w:drawing>
                <wp:inline distT="0" distB="0" distL="0" distR="0">
                  <wp:extent cx="2790825" cy="185737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cstate="email">
                            <a:extLst>
                              <a:ext uri="{28A0092B-C50C-407E-A947-70E740481C1C}">
                                <a14:useLocalDpi xmlns:a14="http://schemas.microsoft.com/office/drawing/2010/main"/>
                              </a:ext>
                            </a:extLst>
                          </a:blip>
                          <a:srcRect l="-191" t="-246" r="-191" b="-246"/>
                          <a:stretch>
                            <a:fillRect/>
                          </a:stretch>
                        </pic:blipFill>
                        <pic:spPr bwMode="auto">
                          <a:xfrm>
                            <a:off x="0" y="0"/>
                            <a:ext cx="2790825" cy="1857375"/>
                          </a:xfrm>
                          <a:prstGeom prst="rect">
                            <a:avLst/>
                          </a:prstGeom>
                          <a:solidFill>
                            <a:srgbClr val="FFFFFF"/>
                          </a:solidFill>
                          <a:ln>
                            <a:noFill/>
                          </a:ln>
                        </pic:spPr>
                      </pic:pic>
                    </a:graphicData>
                  </a:graphic>
                </wp:inline>
              </w:drawing>
            </w:r>
          </w:p>
        </w:tc>
      </w:tr>
      <w:tr w:rsidR="00236E5B">
        <w:tblPrEx>
          <w:tblCellMar>
            <w:left w:w="108" w:type="dxa"/>
            <w:right w:w="108" w:type="dxa"/>
          </w:tblCellMar>
        </w:tblPrEx>
        <w:tc>
          <w:tcPr>
            <w:tcW w:w="4642"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lang w:val="x-none"/>
              </w:rPr>
            </w:pPr>
            <w:r>
              <w:rPr>
                <w:lang w:val="x-none"/>
              </w:rPr>
              <w:lastRenderedPageBreak/>
              <w:t>29</w:t>
            </w:r>
            <w:r w:rsidR="00EA0F57">
              <w:rPr>
                <w:noProof/>
                <w:lang w:eastAsia="ru-RU"/>
              </w:rPr>
              <w:drawing>
                <wp:inline distT="0" distB="0" distL="0" distR="0">
                  <wp:extent cx="2266950" cy="178117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5" cstate="email">
                            <a:extLst>
                              <a:ext uri="{28A0092B-C50C-407E-A947-70E740481C1C}">
                                <a14:useLocalDpi xmlns:a14="http://schemas.microsoft.com/office/drawing/2010/main"/>
                              </a:ext>
                            </a:extLst>
                          </a:blip>
                          <a:srcRect l="-204" t="-305" r="-204" b="-305"/>
                          <a:stretch>
                            <a:fillRect/>
                          </a:stretch>
                        </pic:blipFill>
                        <pic:spPr bwMode="auto">
                          <a:xfrm>
                            <a:off x="0" y="0"/>
                            <a:ext cx="2266950" cy="1781175"/>
                          </a:xfrm>
                          <a:prstGeom prst="rect">
                            <a:avLst/>
                          </a:prstGeom>
                          <a:solidFill>
                            <a:srgbClr val="FFFFFF"/>
                          </a:solidFill>
                          <a:ln>
                            <a:noFill/>
                          </a:ln>
                        </pic:spPr>
                      </pic:pic>
                    </a:graphicData>
                  </a:graphic>
                </wp:inline>
              </w:drawing>
            </w:r>
          </w:p>
        </w:tc>
        <w:tc>
          <w:tcPr>
            <w:tcW w:w="5249" w:type="dxa"/>
            <w:gridSpan w:val="2"/>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jc w:val="center"/>
              <w:rPr>
                <w:b/>
                <w:sz w:val="28"/>
                <w:szCs w:val="28"/>
                <w:vertAlign w:val="subscript"/>
              </w:rPr>
            </w:pPr>
            <w:r>
              <w:rPr>
                <w:lang w:val="x-none"/>
              </w:rPr>
              <w:t>30</w:t>
            </w:r>
            <w:r w:rsidR="00EA0F57">
              <w:rPr>
                <w:noProof/>
                <w:lang w:eastAsia="ru-RU"/>
              </w:rPr>
              <w:drawing>
                <wp:inline distT="0" distB="0" distL="0" distR="0">
                  <wp:extent cx="2552700" cy="15716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email">
                            <a:extLst>
                              <a:ext uri="{28A0092B-C50C-407E-A947-70E740481C1C}">
                                <a14:useLocalDpi xmlns:a14="http://schemas.microsoft.com/office/drawing/2010/main"/>
                              </a:ext>
                            </a:extLst>
                          </a:blip>
                          <a:srcRect l="-174" t="-243" r="-174" b="-243"/>
                          <a:stretch>
                            <a:fillRect/>
                          </a:stretch>
                        </pic:blipFill>
                        <pic:spPr bwMode="auto">
                          <a:xfrm>
                            <a:off x="0" y="0"/>
                            <a:ext cx="2552700" cy="1571625"/>
                          </a:xfrm>
                          <a:prstGeom prst="rect">
                            <a:avLst/>
                          </a:prstGeom>
                          <a:solidFill>
                            <a:srgbClr val="FFFFFF"/>
                          </a:solidFill>
                          <a:ln>
                            <a:noFill/>
                          </a:ln>
                        </pic:spPr>
                      </pic:pic>
                    </a:graphicData>
                  </a:graphic>
                </wp:inline>
              </w:drawing>
            </w:r>
          </w:p>
        </w:tc>
      </w:tr>
    </w:tbl>
    <w:p w:rsidR="00236E5B" w:rsidRDefault="00236E5B">
      <w:pPr>
        <w:jc w:val="center"/>
        <w:rPr>
          <w:b/>
          <w:sz w:val="28"/>
          <w:szCs w:val="28"/>
          <w:vertAlign w:val="subscript"/>
        </w:rPr>
      </w:pPr>
    </w:p>
    <w:p w:rsidR="00236E5B" w:rsidRDefault="00236E5B">
      <w:pPr>
        <w:jc w:val="center"/>
        <w:rPr>
          <w:b/>
          <w:sz w:val="28"/>
          <w:szCs w:val="28"/>
          <w:vertAlign w:val="subscript"/>
          <w:lang w:val="x-none"/>
        </w:rPr>
      </w:pPr>
    </w:p>
    <w:p w:rsidR="00236E5B" w:rsidRDefault="00236E5B">
      <w:pPr>
        <w:jc w:val="center"/>
        <w:rPr>
          <w:b/>
          <w:sz w:val="28"/>
          <w:szCs w:val="28"/>
          <w:vertAlign w:val="subscript"/>
          <w:lang w:val="x-none"/>
        </w:rPr>
      </w:pPr>
    </w:p>
    <w:p w:rsidR="00236E5B" w:rsidRDefault="00236E5B">
      <w:pPr>
        <w:widowControl w:val="0"/>
        <w:ind w:firstLine="567"/>
        <w:jc w:val="both"/>
        <w:rPr>
          <w:b/>
          <w:sz w:val="24"/>
          <w:szCs w:val="24"/>
          <w:vertAlign w:val="subscript"/>
          <w:lang w:val="x-none"/>
        </w:rPr>
      </w:pPr>
    </w:p>
    <w:p w:rsidR="00236E5B" w:rsidRDefault="00A96175">
      <w:pPr>
        <w:widowControl w:val="0"/>
        <w:ind w:firstLine="567"/>
        <w:jc w:val="both"/>
      </w:pPr>
      <w:r>
        <w:rPr>
          <w:b/>
          <w:sz w:val="24"/>
          <w:szCs w:val="24"/>
        </w:rPr>
        <w:t xml:space="preserve">Тема 1.3. Пара сил. </w:t>
      </w:r>
    </w:p>
    <w:p w:rsidR="00236E5B" w:rsidRDefault="00A96175">
      <w:pPr>
        <w:widowControl w:val="0"/>
        <w:ind w:firstLine="567"/>
        <w:jc w:val="both"/>
      </w:pPr>
      <w:r>
        <w:rPr>
          <w:sz w:val="24"/>
          <w:szCs w:val="24"/>
        </w:rPr>
        <w:t>Должен знать: Пара сил. Вращающее действие пары сил на тело. Плечо пары, момент пары, знак момента. Момент как вектор. Эквивалентность пар. Возможность переноса пары в плоскости ее действия (момент пары - свободный вектор). Сложение пар. Условие равновесия пар.</w:t>
      </w:r>
    </w:p>
    <w:p w:rsidR="00236E5B" w:rsidRDefault="00A96175">
      <w:pPr>
        <w:widowControl w:val="0"/>
        <w:ind w:firstLine="567"/>
        <w:jc w:val="both"/>
      </w:pPr>
      <w:r>
        <w:rPr>
          <w:sz w:val="24"/>
          <w:szCs w:val="24"/>
        </w:rPr>
        <w:t>Должен уметь: Находить момент пары сил.</w:t>
      </w:r>
    </w:p>
    <w:p w:rsidR="00236E5B" w:rsidRDefault="00236E5B">
      <w:pPr>
        <w:widowControl w:val="0"/>
        <w:ind w:firstLine="567"/>
        <w:jc w:val="both"/>
        <w:rPr>
          <w:sz w:val="24"/>
          <w:szCs w:val="24"/>
        </w:rPr>
      </w:pPr>
    </w:p>
    <w:p w:rsidR="00236E5B" w:rsidRDefault="00A96175">
      <w:r>
        <w:rPr>
          <w:b/>
          <w:bCs/>
          <w:sz w:val="24"/>
          <w:szCs w:val="24"/>
        </w:rPr>
        <w:t>Вопросы для самоконтроля:</w:t>
      </w:r>
    </w:p>
    <w:p w:rsidR="00236E5B" w:rsidRDefault="00A96175">
      <w:pPr>
        <w:numPr>
          <w:ilvl w:val="0"/>
          <w:numId w:val="11"/>
        </w:numPr>
        <w:jc w:val="both"/>
      </w:pPr>
      <w:r>
        <w:rPr>
          <w:sz w:val="24"/>
          <w:szCs w:val="24"/>
        </w:rPr>
        <w:t>Парой сил называется…</w:t>
      </w:r>
    </w:p>
    <w:p w:rsidR="00236E5B" w:rsidRDefault="00A96175">
      <w:pPr>
        <w:numPr>
          <w:ilvl w:val="0"/>
          <w:numId w:val="11"/>
        </w:numPr>
        <w:jc w:val="both"/>
      </w:pPr>
      <w:r>
        <w:rPr>
          <w:sz w:val="24"/>
          <w:szCs w:val="24"/>
        </w:rPr>
        <w:t>Момент пары сил численно равен...</w:t>
      </w:r>
    </w:p>
    <w:p w:rsidR="00236E5B" w:rsidRDefault="00A96175">
      <w:pPr>
        <w:numPr>
          <w:ilvl w:val="0"/>
          <w:numId w:val="11"/>
        </w:numPr>
        <w:jc w:val="both"/>
      </w:pPr>
      <w:r>
        <w:rPr>
          <w:sz w:val="24"/>
          <w:szCs w:val="24"/>
        </w:rPr>
        <w:t>Как определяется знак момента сил и пары сил?</w:t>
      </w:r>
    </w:p>
    <w:p w:rsidR="00236E5B" w:rsidRDefault="00A96175">
      <w:pPr>
        <w:numPr>
          <w:ilvl w:val="0"/>
          <w:numId w:val="11"/>
        </w:numPr>
        <w:jc w:val="both"/>
      </w:pPr>
      <w:r>
        <w:rPr>
          <w:sz w:val="24"/>
          <w:szCs w:val="24"/>
        </w:rPr>
        <w:t>Дать определение понятию «плечо» силы.</w:t>
      </w:r>
    </w:p>
    <w:p w:rsidR="00236E5B" w:rsidRDefault="00A96175">
      <w:pPr>
        <w:numPr>
          <w:ilvl w:val="0"/>
          <w:numId w:val="11"/>
        </w:numPr>
        <w:jc w:val="both"/>
      </w:pPr>
      <w:r>
        <w:rPr>
          <w:sz w:val="24"/>
          <w:szCs w:val="24"/>
        </w:rPr>
        <w:t>В каких случаях момент силы равен нулю?</w:t>
      </w:r>
    </w:p>
    <w:p w:rsidR="00236E5B" w:rsidRDefault="00A96175">
      <w:pPr>
        <w:numPr>
          <w:ilvl w:val="0"/>
          <w:numId w:val="11"/>
        </w:numPr>
        <w:jc w:val="both"/>
      </w:pPr>
      <w:r>
        <w:rPr>
          <w:sz w:val="24"/>
          <w:szCs w:val="24"/>
        </w:rPr>
        <w:t>Можно ли заменить действие пары сил на тело действием одной силы?</w:t>
      </w:r>
    </w:p>
    <w:p w:rsidR="00236E5B" w:rsidRDefault="00A96175">
      <w:pPr>
        <w:numPr>
          <w:ilvl w:val="0"/>
          <w:numId w:val="11"/>
        </w:numPr>
        <w:jc w:val="both"/>
      </w:pPr>
      <w:r>
        <w:rPr>
          <w:sz w:val="24"/>
          <w:szCs w:val="24"/>
        </w:rPr>
        <w:t>Запишите формулу определения момента силы относительно точки.</w:t>
      </w:r>
    </w:p>
    <w:p w:rsidR="00236E5B" w:rsidRDefault="00236E5B">
      <w:pPr>
        <w:pStyle w:val="afa"/>
        <w:ind w:left="0"/>
        <w:rPr>
          <w:bCs/>
        </w:rPr>
      </w:pP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ОЛ1, с.26-33, ОЛ 2, с.48-58</w:t>
      </w:r>
    </w:p>
    <w:p w:rsidR="00236E5B" w:rsidRDefault="00236E5B">
      <w:pPr>
        <w:widowControl w:val="0"/>
        <w:ind w:firstLine="567"/>
        <w:jc w:val="both"/>
        <w:rPr>
          <w:sz w:val="24"/>
          <w:szCs w:val="24"/>
        </w:rPr>
      </w:pPr>
    </w:p>
    <w:p w:rsidR="00236E5B" w:rsidRDefault="00A96175">
      <w:pPr>
        <w:widowControl w:val="0"/>
        <w:ind w:firstLine="567"/>
        <w:jc w:val="both"/>
      </w:pPr>
      <w:r>
        <w:rPr>
          <w:b/>
          <w:sz w:val="24"/>
          <w:szCs w:val="24"/>
        </w:rPr>
        <w:t xml:space="preserve">Тема 1.4. Плоская система произвольно расположенных сил. </w:t>
      </w:r>
    </w:p>
    <w:p w:rsidR="00236E5B" w:rsidRDefault="00A96175">
      <w:pPr>
        <w:widowControl w:val="0"/>
        <w:ind w:firstLine="567"/>
        <w:jc w:val="both"/>
      </w:pPr>
      <w:r>
        <w:rPr>
          <w:sz w:val="24"/>
          <w:szCs w:val="24"/>
        </w:rPr>
        <w:t xml:space="preserve">Должен знать: Вращающее действие силы на тело. Момент сил относительно точки. Приведение силы к данному центру. Приведение плоской системы сил к данной точке, главный вектор и главный момент плоской системы сил. Равнодействующая плоской системы сил. Теорема Вариньона. Частные случаи приведения плоской системы сил. Равновесие плоской системы сил. Условия равновесия. Уравнения равновесия произвольной плоской системы сил (три вида). Уравнения равновесия плоской параллельных сил (два вида). Рациональный выбор направления координатных осей и центра моментов при решении задач. Балочные системы. Классификация нагрузок: сосредоточенные силы, сосредоточенные пары сил, распределенные нагрузки. Виды опор балочных систем (свободное </w:t>
      </w:r>
      <w:proofErr w:type="spellStart"/>
      <w:r>
        <w:rPr>
          <w:sz w:val="24"/>
          <w:szCs w:val="24"/>
        </w:rPr>
        <w:t>опирание</w:t>
      </w:r>
      <w:proofErr w:type="spellEnd"/>
      <w:r>
        <w:rPr>
          <w:sz w:val="24"/>
          <w:szCs w:val="24"/>
        </w:rPr>
        <w:t>, шарнирно - подвижная, шарнирно-неподвижная, жесткое защемление), опорные реакции, момент защемления. Связи с трением. Отклонение направления реакции связи от нормали к поверхности; сила трения, коэффициент трения. Контур трения. Условия самоторможения.</w:t>
      </w:r>
    </w:p>
    <w:p w:rsidR="00236E5B" w:rsidRDefault="00A96175">
      <w:pPr>
        <w:widowControl w:val="0"/>
        <w:ind w:firstLine="567"/>
        <w:jc w:val="both"/>
      </w:pPr>
      <w:r>
        <w:rPr>
          <w:sz w:val="24"/>
          <w:szCs w:val="24"/>
        </w:rPr>
        <w:t>Должен уметь: Составлять расчетные схемы для балочных систем, составлять уравнения равновесия, определять реакции опор балочной системы.</w:t>
      </w:r>
    </w:p>
    <w:p w:rsidR="00236E5B" w:rsidRDefault="00236E5B">
      <w:pPr>
        <w:widowControl w:val="0"/>
        <w:ind w:firstLine="567"/>
        <w:jc w:val="both"/>
        <w:rPr>
          <w:sz w:val="24"/>
          <w:szCs w:val="24"/>
        </w:rPr>
      </w:pPr>
    </w:p>
    <w:p w:rsidR="00236E5B" w:rsidRDefault="00A96175">
      <w:r>
        <w:rPr>
          <w:b/>
          <w:bCs/>
          <w:sz w:val="24"/>
          <w:szCs w:val="24"/>
        </w:rPr>
        <w:t>Вопросы для самоконтроля:</w:t>
      </w:r>
    </w:p>
    <w:p w:rsidR="00236E5B" w:rsidRDefault="00A96175">
      <w:pPr>
        <w:pStyle w:val="afa"/>
        <w:numPr>
          <w:ilvl w:val="0"/>
          <w:numId w:val="9"/>
        </w:numPr>
      </w:pPr>
      <w:r>
        <w:t>Чему равен главный вектор системы сил?</w:t>
      </w:r>
    </w:p>
    <w:p w:rsidR="00236E5B" w:rsidRDefault="00A96175">
      <w:pPr>
        <w:pStyle w:val="afa"/>
        <w:numPr>
          <w:ilvl w:val="0"/>
          <w:numId w:val="9"/>
        </w:numPr>
      </w:pPr>
      <w:r>
        <w:t>Чему равен главный момент системы сил при приведении ее к точке?</w:t>
      </w:r>
    </w:p>
    <w:p w:rsidR="00236E5B" w:rsidRDefault="00A96175">
      <w:pPr>
        <w:pStyle w:val="afa"/>
        <w:numPr>
          <w:ilvl w:val="0"/>
          <w:numId w:val="9"/>
        </w:numPr>
      </w:pPr>
      <w:r>
        <w:t>Запишите значения главного вектора и главного момента, если тело находится в равновесии.</w:t>
      </w:r>
    </w:p>
    <w:p w:rsidR="00236E5B" w:rsidRDefault="00A96175">
      <w:pPr>
        <w:pStyle w:val="afa"/>
        <w:numPr>
          <w:ilvl w:val="0"/>
          <w:numId w:val="9"/>
        </w:numPr>
      </w:pPr>
      <w:r>
        <w:lastRenderedPageBreak/>
        <w:t>Запишите основную форму уравнения равновесия.</w:t>
      </w:r>
    </w:p>
    <w:p w:rsidR="00236E5B" w:rsidRDefault="00A96175">
      <w:pPr>
        <w:pStyle w:val="afa"/>
        <w:numPr>
          <w:ilvl w:val="0"/>
          <w:numId w:val="9"/>
        </w:numPr>
      </w:pPr>
      <w:r>
        <w:t>По способу приложения нагрузки делятся на...</w:t>
      </w:r>
    </w:p>
    <w:p w:rsidR="00236E5B" w:rsidRDefault="00A96175">
      <w:pPr>
        <w:pStyle w:val="afa"/>
        <w:numPr>
          <w:ilvl w:val="0"/>
          <w:numId w:val="9"/>
        </w:numPr>
      </w:pPr>
      <w:r>
        <w:t>Для равновесия произвольной плоской системы сил</w:t>
      </w:r>
      <w:r>
        <w:rPr>
          <w:b/>
        </w:rPr>
        <w:t xml:space="preserve"> </w:t>
      </w:r>
      <w:r>
        <w:t>необходимо и достаточно, чтобы...</w:t>
      </w:r>
    </w:p>
    <w:p w:rsidR="00236E5B" w:rsidRDefault="00A96175">
      <w:pPr>
        <w:pStyle w:val="afa"/>
        <w:numPr>
          <w:ilvl w:val="0"/>
          <w:numId w:val="9"/>
        </w:numPr>
      </w:pPr>
      <w:r>
        <w:t>Перечислите виды опор балочных систем.</w:t>
      </w:r>
    </w:p>
    <w:p w:rsidR="00236E5B" w:rsidRDefault="00A96175">
      <w:pPr>
        <w:pStyle w:val="afa"/>
      </w:pPr>
      <w:r>
        <w:rPr>
          <w:bCs/>
        </w:rPr>
        <w:t xml:space="preserve"> </w:t>
      </w: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ОЛ 3, с.28-35; ДЛ 2, с.37-43, ДЛ 1, с.78-80; ДЛ 2, с.50-53</w:t>
      </w:r>
    </w:p>
    <w:p w:rsidR="00236E5B" w:rsidRDefault="00236E5B">
      <w:pPr>
        <w:widowControl w:val="0"/>
        <w:ind w:firstLine="567"/>
        <w:jc w:val="both"/>
        <w:rPr>
          <w:sz w:val="24"/>
          <w:szCs w:val="24"/>
        </w:rPr>
      </w:pPr>
    </w:p>
    <w:p w:rsidR="00236E5B" w:rsidRDefault="00A96175">
      <w:r>
        <w:rPr>
          <w:b/>
          <w:sz w:val="24"/>
          <w:szCs w:val="24"/>
        </w:rPr>
        <w:t>Практическое задание:</w:t>
      </w:r>
    </w:p>
    <w:p w:rsidR="00236E5B" w:rsidRDefault="00A96175">
      <w:pPr>
        <w:pStyle w:val="15"/>
        <w:widowControl w:val="0"/>
        <w:ind w:firstLine="567"/>
        <w:jc w:val="both"/>
      </w:pPr>
      <w:r>
        <w:rPr>
          <w:b/>
          <w:sz w:val="24"/>
          <w:szCs w:val="24"/>
        </w:rPr>
        <w:t xml:space="preserve">Задача №2.  </w:t>
      </w:r>
      <w:r>
        <w:rPr>
          <w:sz w:val="24"/>
          <w:szCs w:val="24"/>
        </w:rPr>
        <w:t xml:space="preserve">Определить реакции опор </w:t>
      </w:r>
      <w:proofErr w:type="spellStart"/>
      <w:r>
        <w:rPr>
          <w:sz w:val="24"/>
          <w:szCs w:val="24"/>
        </w:rPr>
        <w:t>двухопорной</w:t>
      </w:r>
      <w:proofErr w:type="spellEnd"/>
      <w:r>
        <w:rPr>
          <w:sz w:val="24"/>
          <w:szCs w:val="24"/>
        </w:rPr>
        <w:t xml:space="preserve"> балки. </w:t>
      </w:r>
    </w:p>
    <w:p w:rsidR="00236E5B" w:rsidRDefault="00236E5B">
      <w:pPr>
        <w:pStyle w:val="15"/>
        <w:widowControl w:val="0"/>
        <w:ind w:firstLine="567"/>
        <w:jc w:val="both"/>
        <w:rPr>
          <w:sz w:val="24"/>
          <w:szCs w:val="24"/>
        </w:rPr>
      </w:pPr>
    </w:p>
    <w:tbl>
      <w:tblPr>
        <w:tblW w:w="0" w:type="auto"/>
        <w:tblLayout w:type="fixed"/>
        <w:tblLook w:val="0000" w:firstRow="0" w:lastRow="0" w:firstColumn="0" w:lastColumn="0" w:noHBand="0" w:noVBand="0"/>
      </w:tblPr>
      <w:tblGrid>
        <w:gridCol w:w="5097"/>
        <w:gridCol w:w="5097"/>
      </w:tblGrid>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widowControl w:val="0"/>
              <w:snapToGrid w:val="0"/>
              <w:jc w:val="center"/>
              <w:rPr>
                <w:sz w:val="24"/>
                <w:szCs w:val="24"/>
              </w:rPr>
            </w:pPr>
            <w:r>
              <w:rPr>
                <w:sz w:val="24"/>
                <w:szCs w:val="24"/>
              </w:rPr>
              <w:t>1</w:t>
            </w:r>
            <w:r w:rsidR="00EA0F57">
              <w:rPr>
                <w:noProof/>
                <w:sz w:val="24"/>
                <w:szCs w:val="24"/>
                <w:lang w:eastAsia="ru-RU"/>
              </w:rPr>
              <w:drawing>
                <wp:inline distT="0" distB="0" distL="0" distR="0">
                  <wp:extent cx="2619375" cy="17621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cstate="email">
                            <a:extLst>
                              <a:ext uri="{28A0092B-C50C-407E-A947-70E740481C1C}">
                                <a14:useLocalDpi xmlns:a14="http://schemas.microsoft.com/office/drawing/2010/main"/>
                              </a:ext>
                            </a:extLst>
                          </a:blip>
                          <a:srcRect l="-127" t="-165" r="-127" b="-165"/>
                          <a:stretch>
                            <a:fillRect/>
                          </a:stretch>
                        </pic:blipFill>
                        <pic:spPr bwMode="auto">
                          <a:xfrm>
                            <a:off x="0" y="0"/>
                            <a:ext cx="2619375" cy="1762125"/>
                          </a:xfrm>
                          <a:prstGeom prst="rect">
                            <a:avLst/>
                          </a:prstGeom>
                          <a:solidFill>
                            <a:srgbClr val="FFFFFF"/>
                          </a:solidFill>
                          <a:ln>
                            <a:noFill/>
                          </a:ln>
                        </pic:spPr>
                      </pic:pic>
                    </a:graphicData>
                  </a:graphic>
                </wp:inline>
              </w:drawing>
            </w:r>
          </w:p>
          <w:p w:rsidR="00236E5B" w:rsidRDefault="00236E5B">
            <w:pPr>
              <w:widowControl w:val="0"/>
              <w:snapToGrid w:val="0"/>
              <w:jc w:val="center"/>
              <w:rPr>
                <w:sz w:val="24"/>
                <w:szCs w:val="24"/>
              </w:rPr>
            </w:pP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657475" cy="16954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cstate="email">
                            <a:extLst>
                              <a:ext uri="{28A0092B-C50C-407E-A947-70E740481C1C}">
                                <a14:useLocalDpi xmlns:a14="http://schemas.microsoft.com/office/drawing/2010/main"/>
                              </a:ext>
                            </a:extLst>
                          </a:blip>
                          <a:srcRect l="-131" t="-172" r="-131" b="-172"/>
                          <a:stretch>
                            <a:fillRect/>
                          </a:stretch>
                        </pic:blipFill>
                        <pic:spPr bwMode="auto">
                          <a:xfrm>
                            <a:off x="0" y="0"/>
                            <a:ext cx="2657475" cy="1695450"/>
                          </a:xfrm>
                          <a:prstGeom prst="rect">
                            <a:avLst/>
                          </a:prstGeom>
                          <a:solidFill>
                            <a:srgbClr val="FFFFFF"/>
                          </a:solidFill>
                          <a:ln>
                            <a:noFill/>
                          </a:ln>
                        </pic:spPr>
                      </pic:pic>
                    </a:graphicData>
                  </a:graphic>
                </wp:inline>
              </w:drawing>
            </w:r>
            <w:r w:rsidR="00A96175">
              <w:rPr>
                <w:sz w:val="24"/>
                <w:szCs w:val="24"/>
              </w:rPr>
              <w:t>2</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495550" cy="17907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cstate="email">
                            <a:extLst>
                              <a:ext uri="{28A0092B-C50C-407E-A947-70E740481C1C}">
                                <a14:useLocalDpi xmlns:a14="http://schemas.microsoft.com/office/drawing/2010/main"/>
                              </a:ext>
                            </a:extLst>
                          </a:blip>
                          <a:srcRect l="-58" t="-82" r="-58" b="-82"/>
                          <a:stretch>
                            <a:fillRect/>
                          </a:stretch>
                        </pic:blipFill>
                        <pic:spPr bwMode="auto">
                          <a:xfrm>
                            <a:off x="0" y="0"/>
                            <a:ext cx="2495550" cy="1790700"/>
                          </a:xfrm>
                          <a:prstGeom prst="rect">
                            <a:avLst/>
                          </a:prstGeom>
                          <a:solidFill>
                            <a:srgbClr val="FFFFFF"/>
                          </a:solidFill>
                          <a:ln>
                            <a:noFill/>
                          </a:ln>
                        </pic:spPr>
                      </pic:pic>
                    </a:graphicData>
                  </a:graphic>
                </wp:inline>
              </w:drawing>
            </w:r>
            <w:r w:rsidR="00A96175">
              <w:rPr>
                <w:sz w:val="24"/>
                <w:szCs w:val="24"/>
              </w:rPr>
              <w:t>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924175" cy="182880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cstate="email">
                            <a:extLst>
                              <a:ext uri="{28A0092B-C50C-407E-A947-70E740481C1C}">
                                <a14:useLocalDpi xmlns:a14="http://schemas.microsoft.com/office/drawing/2010/main"/>
                              </a:ext>
                            </a:extLst>
                          </a:blip>
                          <a:srcRect l="-116" t="-223" r="-116" b="-223"/>
                          <a:stretch>
                            <a:fillRect/>
                          </a:stretch>
                        </pic:blipFill>
                        <pic:spPr bwMode="auto">
                          <a:xfrm>
                            <a:off x="0" y="0"/>
                            <a:ext cx="2924175" cy="1828800"/>
                          </a:xfrm>
                          <a:prstGeom prst="rect">
                            <a:avLst/>
                          </a:prstGeom>
                          <a:solidFill>
                            <a:srgbClr val="FFFFFF"/>
                          </a:solidFill>
                          <a:ln>
                            <a:noFill/>
                          </a:ln>
                        </pic:spPr>
                      </pic:pic>
                    </a:graphicData>
                  </a:graphic>
                </wp:inline>
              </w:drawing>
            </w:r>
            <w:r w:rsidR="00A96175">
              <w:rPr>
                <w:sz w:val="24"/>
                <w:szCs w:val="24"/>
              </w:rPr>
              <w:t>4</w:t>
            </w:r>
          </w:p>
        </w:tc>
      </w:tr>
      <w:tr w:rsidR="00236E5B">
        <w:trPr>
          <w:trHeight w:val="2724"/>
        </w:trPr>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3095625" cy="15430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email">
                            <a:extLst>
                              <a:ext uri="{28A0092B-C50C-407E-A947-70E740481C1C}">
                                <a14:useLocalDpi xmlns:a14="http://schemas.microsoft.com/office/drawing/2010/main"/>
                              </a:ext>
                            </a:extLst>
                          </a:blip>
                          <a:srcRect l="-124" t="-198" r="-124" b="-198"/>
                          <a:stretch>
                            <a:fillRect/>
                          </a:stretch>
                        </pic:blipFill>
                        <pic:spPr bwMode="auto">
                          <a:xfrm>
                            <a:off x="0" y="0"/>
                            <a:ext cx="3095625" cy="1543050"/>
                          </a:xfrm>
                          <a:prstGeom prst="rect">
                            <a:avLst/>
                          </a:prstGeom>
                          <a:solidFill>
                            <a:srgbClr val="FFFFFF"/>
                          </a:solidFill>
                          <a:ln>
                            <a:noFill/>
                          </a:ln>
                        </pic:spPr>
                      </pic:pic>
                    </a:graphicData>
                  </a:graphic>
                </wp:inline>
              </w:drawing>
            </w:r>
            <w:r w:rsidR="00A96175">
              <w:rPr>
                <w:sz w:val="24"/>
                <w:szCs w:val="24"/>
              </w:rPr>
              <w:t>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676525" cy="149542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email">
                            <a:extLst>
                              <a:ext uri="{28A0092B-C50C-407E-A947-70E740481C1C}">
                                <a14:useLocalDpi xmlns:a14="http://schemas.microsoft.com/office/drawing/2010/main"/>
                              </a:ext>
                            </a:extLst>
                          </a:blip>
                          <a:srcRect l="-136" t="-204" r="-136" b="-204"/>
                          <a:stretch>
                            <a:fillRect/>
                          </a:stretch>
                        </pic:blipFill>
                        <pic:spPr bwMode="auto">
                          <a:xfrm>
                            <a:off x="0" y="0"/>
                            <a:ext cx="2676525" cy="1495425"/>
                          </a:xfrm>
                          <a:prstGeom prst="rect">
                            <a:avLst/>
                          </a:prstGeom>
                          <a:solidFill>
                            <a:srgbClr val="FFFFFF"/>
                          </a:solidFill>
                          <a:ln>
                            <a:noFill/>
                          </a:ln>
                        </pic:spPr>
                      </pic:pic>
                    </a:graphicData>
                  </a:graphic>
                </wp:inline>
              </w:drawing>
            </w:r>
            <w:r w:rsidR="00A96175">
              <w:rPr>
                <w:sz w:val="24"/>
                <w:szCs w:val="24"/>
              </w:rPr>
              <w:t>6</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lastRenderedPageBreak/>
              <w:drawing>
                <wp:inline distT="0" distB="0" distL="0" distR="0">
                  <wp:extent cx="3095625" cy="20955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email">
                            <a:extLst>
                              <a:ext uri="{28A0092B-C50C-407E-A947-70E740481C1C}">
                                <a14:useLocalDpi xmlns:a14="http://schemas.microsoft.com/office/drawing/2010/main"/>
                              </a:ext>
                            </a:extLst>
                          </a:blip>
                          <a:srcRect l="-145" t="-214" r="-145" b="-214"/>
                          <a:stretch>
                            <a:fillRect/>
                          </a:stretch>
                        </pic:blipFill>
                        <pic:spPr bwMode="auto">
                          <a:xfrm>
                            <a:off x="0" y="0"/>
                            <a:ext cx="3095625" cy="2095500"/>
                          </a:xfrm>
                          <a:prstGeom prst="rect">
                            <a:avLst/>
                          </a:prstGeom>
                          <a:solidFill>
                            <a:srgbClr val="FFFFFF"/>
                          </a:solidFill>
                          <a:ln>
                            <a:noFill/>
                          </a:ln>
                        </pic:spPr>
                      </pic:pic>
                    </a:graphicData>
                  </a:graphic>
                </wp:inline>
              </w:drawing>
            </w:r>
            <w:r w:rsidR="00A96175">
              <w:rPr>
                <w:sz w:val="24"/>
                <w:szCs w:val="24"/>
              </w:rPr>
              <w:t>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828925" cy="17430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cstate="email">
                            <a:extLst>
                              <a:ext uri="{28A0092B-C50C-407E-A947-70E740481C1C}">
                                <a14:useLocalDpi xmlns:a14="http://schemas.microsoft.com/office/drawing/2010/main"/>
                              </a:ext>
                            </a:extLst>
                          </a:blip>
                          <a:srcRect l="-111" t="-215" r="-111" b="-215"/>
                          <a:stretch>
                            <a:fillRect/>
                          </a:stretch>
                        </pic:blipFill>
                        <pic:spPr bwMode="auto">
                          <a:xfrm>
                            <a:off x="0" y="0"/>
                            <a:ext cx="2828925" cy="1743075"/>
                          </a:xfrm>
                          <a:prstGeom prst="rect">
                            <a:avLst/>
                          </a:prstGeom>
                          <a:solidFill>
                            <a:srgbClr val="FFFFFF"/>
                          </a:solidFill>
                          <a:ln>
                            <a:noFill/>
                          </a:ln>
                        </pic:spPr>
                      </pic:pic>
                    </a:graphicData>
                  </a:graphic>
                </wp:inline>
              </w:drawing>
            </w:r>
            <w:r w:rsidR="00A96175">
              <w:rPr>
                <w:sz w:val="24"/>
                <w:szCs w:val="24"/>
              </w:rPr>
              <w:t>8</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962275" cy="180975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cstate="email">
                            <a:extLst>
                              <a:ext uri="{28A0092B-C50C-407E-A947-70E740481C1C}">
                                <a14:useLocalDpi xmlns:a14="http://schemas.microsoft.com/office/drawing/2010/main"/>
                              </a:ext>
                            </a:extLst>
                          </a:blip>
                          <a:srcRect l="-124" t="-203" r="-124" b="-203"/>
                          <a:stretch>
                            <a:fillRect/>
                          </a:stretch>
                        </pic:blipFill>
                        <pic:spPr bwMode="auto">
                          <a:xfrm>
                            <a:off x="0" y="0"/>
                            <a:ext cx="2962275" cy="1809750"/>
                          </a:xfrm>
                          <a:prstGeom prst="rect">
                            <a:avLst/>
                          </a:prstGeom>
                          <a:solidFill>
                            <a:srgbClr val="FFFFFF"/>
                          </a:solidFill>
                          <a:ln>
                            <a:noFill/>
                          </a:ln>
                        </pic:spPr>
                      </pic:pic>
                    </a:graphicData>
                  </a:graphic>
                </wp:inline>
              </w:drawing>
            </w:r>
            <w:r w:rsidR="00A96175">
              <w:rPr>
                <w:sz w:val="24"/>
                <w:szCs w:val="24"/>
              </w:rPr>
              <w:t>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781300" cy="164782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cstate="email">
                            <a:extLst>
                              <a:ext uri="{28A0092B-C50C-407E-A947-70E740481C1C}">
                                <a14:useLocalDpi xmlns:a14="http://schemas.microsoft.com/office/drawing/2010/main"/>
                              </a:ext>
                            </a:extLst>
                          </a:blip>
                          <a:srcRect l="-119" t="-241" r="-119" b="-241"/>
                          <a:stretch>
                            <a:fillRect/>
                          </a:stretch>
                        </pic:blipFill>
                        <pic:spPr bwMode="auto">
                          <a:xfrm>
                            <a:off x="0" y="0"/>
                            <a:ext cx="2781300" cy="1647825"/>
                          </a:xfrm>
                          <a:prstGeom prst="rect">
                            <a:avLst/>
                          </a:prstGeom>
                          <a:solidFill>
                            <a:srgbClr val="FFFFFF"/>
                          </a:solidFill>
                          <a:ln>
                            <a:noFill/>
                          </a:ln>
                        </pic:spPr>
                      </pic:pic>
                    </a:graphicData>
                  </a:graphic>
                </wp:inline>
              </w:drawing>
            </w:r>
            <w:r w:rsidR="00A96175">
              <w:rPr>
                <w:sz w:val="24"/>
                <w:szCs w:val="24"/>
              </w:rPr>
              <w:t>10</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rPr>
                <w:sz w:val="24"/>
                <w:szCs w:val="24"/>
              </w:rPr>
            </w:pPr>
            <w:r>
              <w:rPr>
                <w:noProof/>
                <w:sz w:val="24"/>
                <w:szCs w:val="24"/>
                <w:lang w:eastAsia="ru-RU"/>
              </w:rPr>
              <w:drawing>
                <wp:inline distT="0" distB="0" distL="0" distR="0">
                  <wp:extent cx="2952750" cy="176212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cstate="email">
                            <a:extLst>
                              <a:ext uri="{28A0092B-C50C-407E-A947-70E740481C1C}">
                                <a14:useLocalDpi xmlns:a14="http://schemas.microsoft.com/office/drawing/2010/main"/>
                              </a:ext>
                            </a:extLst>
                          </a:blip>
                          <a:srcRect l="-137" t="-192" r="-137" b="-192"/>
                          <a:stretch>
                            <a:fillRect/>
                          </a:stretch>
                        </pic:blipFill>
                        <pic:spPr bwMode="auto">
                          <a:xfrm>
                            <a:off x="0" y="0"/>
                            <a:ext cx="2952750" cy="1762125"/>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11</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914650" cy="181927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cstate="email">
                            <a:extLst>
                              <a:ext uri="{28A0092B-C50C-407E-A947-70E740481C1C}">
                                <a14:useLocalDpi xmlns:a14="http://schemas.microsoft.com/office/drawing/2010/main"/>
                              </a:ext>
                            </a:extLst>
                          </a:blip>
                          <a:srcRect l="-150" t="-200" r="-150" b="-200"/>
                          <a:stretch>
                            <a:fillRect/>
                          </a:stretch>
                        </pic:blipFill>
                        <pic:spPr bwMode="auto">
                          <a:xfrm>
                            <a:off x="0" y="0"/>
                            <a:ext cx="2914650" cy="1819275"/>
                          </a:xfrm>
                          <a:prstGeom prst="rect">
                            <a:avLst/>
                          </a:prstGeom>
                          <a:solidFill>
                            <a:srgbClr val="FFFFFF"/>
                          </a:solidFill>
                          <a:ln>
                            <a:noFill/>
                          </a:ln>
                        </pic:spPr>
                      </pic:pic>
                    </a:graphicData>
                  </a:graphic>
                </wp:inline>
              </w:drawing>
            </w:r>
            <w:r w:rsidR="00A96175">
              <w:rPr>
                <w:sz w:val="24"/>
                <w:szCs w:val="24"/>
              </w:rPr>
              <w:t>12</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3086100" cy="17430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9" cstate="email">
                            <a:extLst>
                              <a:ext uri="{28A0092B-C50C-407E-A947-70E740481C1C}">
                                <a14:useLocalDpi xmlns:a14="http://schemas.microsoft.com/office/drawing/2010/main"/>
                              </a:ext>
                            </a:extLst>
                          </a:blip>
                          <a:srcRect l="-142" t="-177" r="-142" b="-177"/>
                          <a:stretch>
                            <a:fillRect/>
                          </a:stretch>
                        </pic:blipFill>
                        <pic:spPr bwMode="auto">
                          <a:xfrm>
                            <a:off x="0" y="0"/>
                            <a:ext cx="3086100" cy="1743075"/>
                          </a:xfrm>
                          <a:prstGeom prst="rect">
                            <a:avLst/>
                          </a:prstGeom>
                          <a:solidFill>
                            <a:srgbClr val="FFFFFF"/>
                          </a:solidFill>
                          <a:ln>
                            <a:noFill/>
                          </a:ln>
                        </pic:spPr>
                      </pic:pic>
                    </a:graphicData>
                  </a:graphic>
                </wp:inline>
              </w:drawing>
            </w:r>
            <w:r w:rsidR="00A96175">
              <w:rPr>
                <w:sz w:val="24"/>
                <w:szCs w:val="24"/>
              </w:rPr>
              <w:t>13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943225" cy="168592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0" cstate="email">
                            <a:extLst>
                              <a:ext uri="{28A0092B-C50C-407E-A947-70E740481C1C}">
                                <a14:useLocalDpi xmlns:a14="http://schemas.microsoft.com/office/drawing/2010/main"/>
                              </a:ext>
                            </a:extLst>
                          </a:blip>
                          <a:srcRect l="-119" t="-162" r="-119" b="-162"/>
                          <a:stretch>
                            <a:fillRect/>
                          </a:stretch>
                        </pic:blipFill>
                        <pic:spPr bwMode="auto">
                          <a:xfrm>
                            <a:off x="0" y="0"/>
                            <a:ext cx="2943225" cy="1685925"/>
                          </a:xfrm>
                          <a:prstGeom prst="rect">
                            <a:avLst/>
                          </a:prstGeom>
                          <a:solidFill>
                            <a:srgbClr val="FFFFFF"/>
                          </a:solidFill>
                          <a:ln>
                            <a:noFill/>
                          </a:ln>
                        </pic:spPr>
                      </pic:pic>
                    </a:graphicData>
                  </a:graphic>
                </wp:inline>
              </w:drawing>
            </w:r>
            <w:r w:rsidR="00A96175">
              <w:rPr>
                <w:sz w:val="24"/>
                <w:szCs w:val="24"/>
              </w:rPr>
              <w:t>14</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rPr>
                <w:sz w:val="24"/>
                <w:szCs w:val="24"/>
              </w:rPr>
            </w:pPr>
            <w:r>
              <w:rPr>
                <w:noProof/>
                <w:sz w:val="24"/>
                <w:szCs w:val="24"/>
                <w:lang w:eastAsia="ru-RU"/>
              </w:rPr>
              <w:lastRenderedPageBreak/>
              <w:drawing>
                <wp:inline distT="0" distB="0" distL="0" distR="0">
                  <wp:extent cx="2762250" cy="155257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1" cstate="email">
                            <a:extLst>
                              <a:ext uri="{28A0092B-C50C-407E-A947-70E740481C1C}">
                                <a14:useLocalDpi xmlns:a14="http://schemas.microsoft.com/office/drawing/2010/main"/>
                              </a:ext>
                            </a:extLst>
                          </a:blip>
                          <a:srcRect l="-145" t="-177" r="-145" b="-177"/>
                          <a:stretch>
                            <a:fillRect/>
                          </a:stretch>
                        </pic:blipFill>
                        <pic:spPr bwMode="auto">
                          <a:xfrm>
                            <a:off x="0" y="0"/>
                            <a:ext cx="2762250" cy="1552575"/>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15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895600" cy="145732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2" cstate="email">
                            <a:extLst>
                              <a:ext uri="{28A0092B-C50C-407E-A947-70E740481C1C}">
                                <a14:useLocalDpi xmlns:a14="http://schemas.microsoft.com/office/drawing/2010/main"/>
                              </a:ext>
                            </a:extLst>
                          </a:blip>
                          <a:srcRect l="-145" t="-232" r="-145" b="-232"/>
                          <a:stretch>
                            <a:fillRect/>
                          </a:stretch>
                        </pic:blipFill>
                        <pic:spPr bwMode="auto">
                          <a:xfrm>
                            <a:off x="0" y="0"/>
                            <a:ext cx="2895600" cy="1457325"/>
                          </a:xfrm>
                          <a:prstGeom prst="rect">
                            <a:avLst/>
                          </a:prstGeom>
                          <a:solidFill>
                            <a:srgbClr val="FFFFFF"/>
                          </a:solidFill>
                          <a:ln>
                            <a:noFill/>
                          </a:ln>
                        </pic:spPr>
                      </pic:pic>
                    </a:graphicData>
                  </a:graphic>
                </wp:inline>
              </w:drawing>
            </w:r>
            <w:r w:rsidR="00A96175">
              <w:rPr>
                <w:sz w:val="24"/>
                <w:szCs w:val="24"/>
              </w:rPr>
              <w:t>16</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center"/>
              <w:rPr>
                <w:sz w:val="24"/>
                <w:szCs w:val="24"/>
              </w:rPr>
            </w:pPr>
            <w:r>
              <w:rPr>
                <w:noProof/>
                <w:sz w:val="24"/>
                <w:szCs w:val="24"/>
                <w:lang w:eastAsia="ru-RU"/>
              </w:rPr>
              <w:drawing>
                <wp:inline distT="0" distB="0" distL="0" distR="0">
                  <wp:extent cx="2781300" cy="167640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3" cstate="email">
                            <a:extLst>
                              <a:ext uri="{28A0092B-C50C-407E-A947-70E740481C1C}">
                                <a14:useLocalDpi xmlns:a14="http://schemas.microsoft.com/office/drawing/2010/main"/>
                              </a:ext>
                            </a:extLst>
                          </a:blip>
                          <a:srcRect l="-67" t="-92" r="-67" b="-92"/>
                          <a:stretch>
                            <a:fillRect/>
                          </a:stretch>
                        </pic:blipFill>
                        <pic:spPr bwMode="auto">
                          <a:xfrm>
                            <a:off x="0" y="0"/>
                            <a:ext cx="2781300" cy="1676400"/>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17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lang w:eastAsia="ru-RU"/>
              </w:rPr>
              <w:drawing>
                <wp:anchor distT="0" distB="0" distL="0" distR="0" simplePos="0" relativeHeight="251646976" behindDoc="0" locked="0" layoutInCell="1" allowOverlap="1">
                  <wp:simplePos x="0" y="0"/>
                  <wp:positionH relativeFrom="column">
                    <wp:align>center</wp:align>
                  </wp:positionH>
                  <wp:positionV relativeFrom="paragraph">
                    <wp:posOffset>635</wp:posOffset>
                  </wp:positionV>
                  <wp:extent cx="2795905" cy="1456690"/>
                  <wp:effectExtent l="0" t="0" r="0" b="0"/>
                  <wp:wrapSquare wrapText="largest"/>
                  <wp:docPr id="8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email">
                            <a:extLst>
                              <a:ext uri="{28A0092B-C50C-407E-A947-70E740481C1C}">
                                <a14:useLocalDpi xmlns:a14="http://schemas.microsoft.com/office/drawing/2010/main"/>
                              </a:ext>
                            </a:extLst>
                          </a:blip>
                          <a:srcRect l="-75" t="-143" r="-75" b="-143"/>
                          <a:stretch>
                            <a:fillRect/>
                          </a:stretch>
                        </pic:blipFill>
                        <pic:spPr bwMode="auto">
                          <a:xfrm>
                            <a:off x="0" y="0"/>
                            <a:ext cx="2795905" cy="1456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96175">
              <w:rPr>
                <w:sz w:val="24"/>
                <w:szCs w:val="24"/>
              </w:rPr>
              <w:t>18</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3028950" cy="181927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5" cstate="email">
                            <a:extLst>
                              <a:ext uri="{28A0092B-C50C-407E-A947-70E740481C1C}">
                                <a14:useLocalDpi xmlns:a14="http://schemas.microsoft.com/office/drawing/2010/main"/>
                              </a:ext>
                            </a:extLst>
                          </a:blip>
                          <a:srcRect l="-116" t="-232" r="-116" b="-232"/>
                          <a:stretch>
                            <a:fillRect/>
                          </a:stretch>
                        </pic:blipFill>
                        <pic:spPr bwMode="auto">
                          <a:xfrm>
                            <a:off x="0" y="0"/>
                            <a:ext cx="3028950" cy="1819275"/>
                          </a:xfrm>
                          <a:prstGeom prst="rect">
                            <a:avLst/>
                          </a:prstGeom>
                          <a:solidFill>
                            <a:srgbClr val="FFFFFF"/>
                          </a:solidFill>
                          <a:ln>
                            <a:noFill/>
                          </a:ln>
                        </pic:spPr>
                      </pic:pic>
                    </a:graphicData>
                  </a:graphic>
                </wp:inline>
              </w:drawing>
            </w:r>
            <w:r w:rsidR="00A96175">
              <w:rPr>
                <w:sz w:val="24"/>
                <w:szCs w:val="24"/>
              </w:rPr>
              <w:t>19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3095625" cy="18669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cstate="email">
                            <a:extLst>
                              <a:ext uri="{28A0092B-C50C-407E-A947-70E740481C1C}">
                                <a14:useLocalDpi xmlns:a14="http://schemas.microsoft.com/office/drawing/2010/main"/>
                              </a:ext>
                            </a:extLst>
                          </a:blip>
                          <a:srcRect l="-122" t="-246" r="-122" b="-246"/>
                          <a:stretch>
                            <a:fillRect/>
                          </a:stretch>
                        </pic:blipFill>
                        <pic:spPr bwMode="auto">
                          <a:xfrm>
                            <a:off x="0" y="0"/>
                            <a:ext cx="3095625" cy="1866900"/>
                          </a:xfrm>
                          <a:prstGeom prst="rect">
                            <a:avLst/>
                          </a:prstGeom>
                          <a:solidFill>
                            <a:srgbClr val="FFFFFF"/>
                          </a:solidFill>
                          <a:ln>
                            <a:noFill/>
                          </a:ln>
                        </pic:spPr>
                      </pic:pic>
                    </a:graphicData>
                  </a:graphic>
                </wp:inline>
              </w:drawing>
            </w:r>
            <w:r w:rsidR="00A96175">
              <w:rPr>
                <w:sz w:val="24"/>
                <w:szCs w:val="24"/>
              </w:rPr>
              <w:t>20</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rPr>
                <w:sz w:val="24"/>
                <w:szCs w:val="24"/>
              </w:rPr>
            </w:pPr>
            <w:r>
              <w:rPr>
                <w:noProof/>
                <w:sz w:val="24"/>
                <w:szCs w:val="24"/>
                <w:lang w:eastAsia="ru-RU"/>
              </w:rPr>
              <w:drawing>
                <wp:inline distT="0" distB="0" distL="0" distR="0">
                  <wp:extent cx="2971800" cy="189547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7" cstate="email">
                            <a:extLst>
                              <a:ext uri="{28A0092B-C50C-407E-A947-70E740481C1C}">
                                <a14:useLocalDpi xmlns:a14="http://schemas.microsoft.com/office/drawing/2010/main"/>
                              </a:ext>
                            </a:extLst>
                          </a:blip>
                          <a:srcRect l="-124" t="-162" r="-124" b="-162"/>
                          <a:stretch>
                            <a:fillRect/>
                          </a:stretch>
                        </pic:blipFill>
                        <pic:spPr bwMode="auto">
                          <a:xfrm>
                            <a:off x="0" y="0"/>
                            <a:ext cx="2971800" cy="1895475"/>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21</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790825" cy="19431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8" cstate="email">
                            <a:extLst>
                              <a:ext uri="{28A0092B-C50C-407E-A947-70E740481C1C}">
                                <a14:useLocalDpi xmlns:a14="http://schemas.microsoft.com/office/drawing/2010/main"/>
                              </a:ext>
                            </a:extLst>
                          </a:blip>
                          <a:srcRect l="-151" t="-180" r="-151" b="-180"/>
                          <a:stretch>
                            <a:fillRect/>
                          </a:stretch>
                        </pic:blipFill>
                        <pic:spPr bwMode="auto">
                          <a:xfrm>
                            <a:off x="0" y="0"/>
                            <a:ext cx="2790825" cy="1943100"/>
                          </a:xfrm>
                          <a:prstGeom prst="rect">
                            <a:avLst/>
                          </a:prstGeom>
                          <a:solidFill>
                            <a:srgbClr val="FFFFFF"/>
                          </a:solidFill>
                          <a:ln>
                            <a:noFill/>
                          </a:ln>
                        </pic:spPr>
                      </pic:pic>
                    </a:graphicData>
                  </a:graphic>
                </wp:inline>
              </w:drawing>
            </w:r>
            <w:r w:rsidR="00A96175">
              <w:rPr>
                <w:sz w:val="24"/>
                <w:szCs w:val="24"/>
              </w:rPr>
              <w:t>22</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3095625" cy="16954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9" cstate="email">
                            <a:extLst>
                              <a:ext uri="{28A0092B-C50C-407E-A947-70E740481C1C}">
                                <a14:useLocalDpi xmlns:a14="http://schemas.microsoft.com/office/drawing/2010/main"/>
                              </a:ext>
                            </a:extLst>
                          </a:blip>
                          <a:srcRect l="-127" t="-232" r="-127" b="-232"/>
                          <a:stretch>
                            <a:fillRect/>
                          </a:stretch>
                        </pic:blipFill>
                        <pic:spPr bwMode="auto">
                          <a:xfrm>
                            <a:off x="0" y="0"/>
                            <a:ext cx="3095625" cy="1695450"/>
                          </a:xfrm>
                          <a:prstGeom prst="rect">
                            <a:avLst/>
                          </a:prstGeom>
                          <a:solidFill>
                            <a:srgbClr val="FFFFFF"/>
                          </a:solidFill>
                          <a:ln>
                            <a:noFill/>
                          </a:ln>
                        </pic:spPr>
                      </pic:pic>
                    </a:graphicData>
                  </a:graphic>
                </wp:inline>
              </w:drawing>
            </w:r>
            <w:r w:rsidR="00A96175">
              <w:rPr>
                <w:sz w:val="24"/>
                <w:szCs w:val="24"/>
              </w:rPr>
              <w:lastRenderedPageBreak/>
              <w:t>23</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rPr>
                <w:sz w:val="24"/>
                <w:szCs w:val="24"/>
              </w:rPr>
            </w:pPr>
            <w:r>
              <w:rPr>
                <w:noProof/>
                <w:sz w:val="24"/>
                <w:szCs w:val="24"/>
                <w:lang w:eastAsia="ru-RU"/>
              </w:rPr>
              <w:lastRenderedPageBreak/>
              <w:drawing>
                <wp:inline distT="0" distB="0" distL="0" distR="0">
                  <wp:extent cx="3009900" cy="174307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cstate="email">
                            <a:extLst>
                              <a:ext uri="{28A0092B-C50C-407E-A947-70E740481C1C}">
                                <a14:useLocalDpi xmlns:a14="http://schemas.microsoft.com/office/drawing/2010/main"/>
                              </a:ext>
                            </a:extLst>
                          </a:blip>
                          <a:srcRect l="-140" t="-203" r="-140" b="-203"/>
                          <a:stretch>
                            <a:fillRect/>
                          </a:stretch>
                        </pic:blipFill>
                        <pic:spPr bwMode="auto">
                          <a:xfrm>
                            <a:off x="0" y="0"/>
                            <a:ext cx="3009900" cy="1743075"/>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lastRenderedPageBreak/>
              <w:t>24</w:t>
            </w:r>
          </w:p>
        </w:tc>
      </w:tr>
      <w:tr w:rsidR="00236E5B">
        <w:trPr>
          <w:trHeight w:val="2770"/>
        </w:trPr>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center"/>
              <w:rPr>
                <w:sz w:val="24"/>
                <w:szCs w:val="24"/>
              </w:rPr>
            </w:pPr>
            <w:r>
              <w:rPr>
                <w:noProof/>
                <w:sz w:val="24"/>
                <w:szCs w:val="24"/>
                <w:lang w:eastAsia="ru-RU"/>
              </w:rPr>
              <w:lastRenderedPageBreak/>
              <w:drawing>
                <wp:inline distT="0" distB="0" distL="0" distR="0">
                  <wp:extent cx="2705100" cy="1609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1" cstate="email">
                            <a:extLst>
                              <a:ext uri="{28A0092B-C50C-407E-A947-70E740481C1C}">
                                <a14:useLocalDpi xmlns:a14="http://schemas.microsoft.com/office/drawing/2010/main"/>
                              </a:ext>
                            </a:extLst>
                          </a:blip>
                          <a:srcRect l="-67" t="-93" r="-67" b="-93"/>
                          <a:stretch>
                            <a:fillRect/>
                          </a:stretch>
                        </pic:blipFill>
                        <pic:spPr bwMode="auto">
                          <a:xfrm>
                            <a:off x="0" y="0"/>
                            <a:ext cx="2705100" cy="1609725"/>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25</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676525" cy="1685925"/>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cstate="email">
                            <a:extLst>
                              <a:ext uri="{28A0092B-C50C-407E-A947-70E740481C1C}">
                                <a14:useLocalDpi xmlns:a14="http://schemas.microsoft.com/office/drawing/2010/main"/>
                              </a:ext>
                            </a:extLst>
                          </a:blip>
                          <a:srcRect l="-127" t="-241" r="-127" b="-241"/>
                          <a:stretch>
                            <a:fillRect/>
                          </a:stretch>
                        </pic:blipFill>
                        <pic:spPr bwMode="auto">
                          <a:xfrm>
                            <a:off x="0" y="0"/>
                            <a:ext cx="2676525" cy="1685925"/>
                          </a:xfrm>
                          <a:prstGeom prst="rect">
                            <a:avLst/>
                          </a:prstGeom>
                          <a:solidFill>
                            <a:srgbClr val="FFFFFF"/>
                          </a:solidFill>
                          <a:ln>
                            <a:noFill/>
                          </a:ln>
                        </pic:spPr>
                      </pic:pic>
                    </a:graphicData>
                  </a:graphic>
                </wp:inline>
              </w:drawing>
            </w:r>
            <w:r w:rsidR="00A96175">
              <w:rPr>
                <w:sz w:val="24"/>
                <w:szCs w:val="24"/>
              </w:rPr>
              <w:t>26</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rPr>
                <w:sz w:val="24"/>
                <w:szCs w:val="24"/>
              </w:rPr>
            </w:pPr>
            <w:r>
              <w:rPr>
                <w:noProof/>
                <w:sz w:val="24"/>
                <w:szCs w:val="24"/>
                <w:lang w:eastAsia="ru-RU"/>
              </w:rPr>
              <w:drawing>
                <wp:inline distT="0" distB="0" distL="0" distR="0">
                  <wp:extent cx="2981325" cy="165735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3" cstate="email">
                            <a:extLst>
                              <a:ext uri="{28A0092B-C50C-407E-A947-70E740481C1C}">
                                <a14:useLocalDpi xmlns:a14="http://schemas.microsoft.com/office/drawing/2010/main"/>
                              </a:ext>
                            </a:extLst>
                          </a:blip>
                          <a:srcRect l="-122" t="-183" r="-122" b="-183"/>
                          <a:stretch>
                            <a:fillRect/>
                          </a:stretch>
                        </pic:blipFill>
                        <pic:spPr bwMode="auto">
                          <a:xfrm>
                            <a:off x="0" y="0"/>
                            <a:ext cx="2981325" cy="1657350"/>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27</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rPr>
                <w:sz w:val="24"/>
                <w:szCs w:val="24"/>
              </w:rPr>
            </w:pPr>
            <w:r>
              <w:rPr>
                <w:noProof/>
                <w:sz w:val="24"/>
                <w:szCs w:val="24"/>
                <w:lang w:eastAsia="ru-RU"/>
              </w:rPr>
              <w:drawing>
                <wp:inline distT="0" distB="0" distL="0" distR="0">
                  <wp:extent cx="3000375" cy="166687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4" cstate="email">
                            <a:extLst>
                              <a:ext uri="{28A0092B-C50C-407E-A947-70E740481C1C}">
                                <a14:useLocalDpi xmlns:a14="http://schemas.microsoft.com/office/drawing/2010/main"/>
                              </a:ext>
                            </a:extLst>
                          </a:blip>
                          <a:srcRect l="-114" t="-208" r="-114" b="-208"/>
                          <a:stretch>
                            <a:fillRect/>
                          </a:stretch>
                        </pic:blipFill>
                        <pic:spPr bwMode="auto">
                          <a:xfrm>
                            <a:off x="0" y="0"/>
                            <a:ext cx="3000375" cy="1666875"/>
                          </a:xfrm>
                          <a:prstGeom prst="rect">
                            <a:avLst/>
                          </a:prstGeom>
                          <a:solidFill>
                            <a:srgbClr val="FFFFFF"/>
                          </a:solidFill>
                          <a:ln>
                            <a:noFill/>
                          </a:ln>
                        </pic:spPr>
                      </pic:pic>
                    </a:graphicData>
                  </a:graphic>
                </wp:inline>
              </w:drawing>
            </w:r>
          </w:p>
          <w:p w:rsidR="00236E5B" w:rsidRDefault="00A96175">
            <w:pPr>
              <w:widowControl w:val="0"/>
              <w:snapToGrid w:val="0"/>
              <w:jc w:val="both"/>
            </w:pPr>
            <w:r>
              <w:rPr>
                <w:sz w:val="24"/>
                <w:szCs w:val="24"/>
              </w:rPr>
              <w:t>28</w:t>
            </w:r>
          </w:p>
        </w:tc>
      </w:tr>
      <w:tr w:rsidR="00236E5B">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2905125" cy="19240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5" cstate="email">
                            <a:extLst>
                              <a:ext uri="{28A0092B-C50C-407E-A947-70E740481C1C}">
                                <a14:useLocalDpi xmlns:a14="http://schemas.microsoft.com/office/drawing/2010/main"/>
                              </a:ext>
                            </a:extLst>
                          </a:blip>
                          <a:srcRect l="-116" t="-177" r="-116" b="-177"/>
                          <a:stretch>
                            <a:fillRect/>
                          </a:stretch>
                        </pic:blipFill>
                        <pic:spPr bwMode="auto">
                          <a:xfrm>
                            <a:off x="0" y="0"/>
                            <a:ext cx="2905125" cy="1924050"/>
                          </a:xfrm>
                          <a:prstGeom prst="rect">
                            <a:avLst/>
                          </a:prstGeom>
                          <a:solidFill>
                            <a:srgbClr val="FFFFFF"/>
                          </a:solidFill>
                          <a:ln>
                            <a:noFill/>
                          </a:ln>
                        </pic:spPr>
                      </pic:pic>
                    </a:graphicData>
                  </a:graphic>
                </wp:inline>
              </w:drawing>
            </w:r>
            <w:r w:rsidR="00A96175">
              <w:rPr>
                <w:sz w:val="24"/>
                <w:szCs w:val="24"/>
              </w:rPr>
              <w:t>29</w:t>
            </w:r>
          </w:p>
        </w:tc>
        <w:tc>
          <w:tcPr>
            <w:tcW w:w="5097"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EA0F57">
            <w:pPr>
              <w:widowControl w:val="0"/>
              <w:snapToGrid w:val="0"/>
              <w:jc w:val="both"/>
            </w:pPr>
            <w:r>
              <w:rPr>
                <w:noProof/>
                <w:sz w:val="24"/>
                <w:szCs w:val="24"/>
                <w:lang w:eastAsia="ru-RU"/>
              </w:rPr>
              <w:drawing>
                <wp:inline distT="0" distB="0" distL="0" distR="0">
                  <wp:extent cx="3105150" cy="17430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6" cstate="email">
                            <a:extLst>
                              <a:ext uri="{28A0092B-C50C-407E-A947-70E740481C1C}">
                                <a14:useLocalDpi xmlns:a14="http://schemas.microsoft.com/office/drawing/2010/main"/>
                              </a:ext>
                            </a:extLst>
                          </a:blip>
                          <a:srcRect l="-63" t="-113" r="-63" b="-113"/>
                          <a:stretch>
                            <a:fillRect/>
                          </a:stretch>
                        </pic:blipFill>
                        <pic:spPr bwMode="auto">
                          <a:xfrm>
                            <a:off x="0" y="0"/>
                            <a:ext cx="3105150" cy="1743075"/>
                          </a:xfrm>
                          <a:prstGeom prst="rect">
                            <a:avLst/>
                          </a:prstGeom>
                          <a:solidFill>
                            <a:srgbClr val="FFFFFF"/>
                          </a:solidFill>
                          <a:ln>
                            <a:noFill/>
                          </a:ln>
                        </pic:spPr>
                      </pic:pic>
                    </a:graphicData>
                  </a:graphic>
                </wp:inline>
              </w:drawing>
            </w:r>
            <w:r w:rsidR="00A96175">
              <w:rPr>
                <w:sz w:val="24"/>
                <w:szCs w:val="24"/>
              </w:rPr>
              <w:t>30</w:t>
            </w:r>
          </w:p>
        </w:tc>
      </w:tr>
    </w:tbl>
    <w:p w:rsidR="00236E5B" w:rsidRDefault="00236E5B">
      <w:pPr>
        <w:widowControl w:val="0"/>
        <w:ind w:firstLine="567"/>
        <w:jc w:val="both"/>
        <w:rPr>
          <w:b/>
          <w:sz w:val="24"/>
          <w:szCs w:val="24"/>
        </w:rPr>
      </w:pPr>
    </w:p>
    <w:p w:rsidR="00236E5B" w:rsidRDefault="00236E5B">
      <w:pPr>
        <w:rPr>
          <w:b/>
          <w:sz w:val="28"/>
          <w:szCs w:val="28"/>
        </w:rPr>
      </w:pPr>
    </w:p>
    <w:p w:rsidR="00236E5B" w:rsidRDefault="00A96175">
      <w:pPr>
        <w:widowControl w:val="0"/>
        <w:ind w:firstLine="567"/>
        <w:jc w:val="both"/>
      </w:pPr>
      <w:r>
        <w:rPr>
          <w:b/>
          <w:sz w:val="24"/>
          <w:szCs w:val="24"/>
        </w:rPr>
        <w:t xml:space="preserve">Тема 1.5. Центр тяжести. </w:t>
      </w:r>
    </w:p>
    <w:p w:rsidR="00236E5B" w:rsidRDefault="00A96175">
      <w:pPr>
        <w:widowControl w:val="0"/>
        <w:ind w:firstLine="567"/>
        <w:jc w:val="both"/>
      </w:pPr>
      <w:r>
        <w:rPr>
          <w:sz w:val="24"/>
          <w:szCs w:val="24"/>
        </w:rPr>
        <w:t>Должен знать: Центр параллельных сил и его свойство. Формулы для определения положения центра параллельных сил. Центр тяжести тела. Формула для определения положения центра тяжести тела, составленного из тонких однородных пластинок (площадей) и из тонких стержней (линий). Положение центра тяжести тела, имеющего плоскость или ось симметрии. Положение центров тяжести простых геометрических фигур и линий; прямоугольника, треугольника, дуги, окружности (без вывода), кругового сектора. Определение положения центров тяжести тон</w:t>
      </w:r>
      <w:r>
        <w:rPr>
          <w:sz w:val="24"/>
          <w:szCs w:val="24"/>
        </w:rPr>
        <w:softHyphen/>
        <w:t>ких пластинок и сечений, составленных из простых геометрических фигур и из стандартных профилей проката. Статический момент се</w:t>
      </w:r>
      <w:r>
        <w:rPr>
          <w:sz w:val="24"/>
          <w:szCs w:val="24"/>
        </w:rPr>
        <w:softHyphen/>
        <w:t>чения. Условие равновесия твердого тела, имеющего неподвижную точку или ось вращения. Устойчивое, неустойчивое, безразличное равновесие. Условие равновесия тела, имеющего опорную плоскость. Момент опро</w:t>
      </w:r>
      <w:r>
        <w:rPr>
          <w:sz w:val="24"/>
          <w:szCs w:val="24"/>
        </w:rPr>
        <w:softHyphen/>
        <w:t>кидывания и момент устойчивости. Коэффициент устойчивости.</w:t>
      </w:r>
    </w:p>
    <w:p w:rsidR="00236E5B" w:rsidRDefault="00A96175">
      <w:pPr>
        <w:widowControl w:val="0"/>
        <w:ind w:firstLine="567"/>
        <w:jc w:val="both"/>
      </w:pPr>
      <w:r>
        <w:rPr>
          <w:sz w:val="24"/>
          <w:szCs w:val="24"/>
        </w:rPr>
        <w:t>Должен уметь: Находить положение центра тяжести пластинок и сечений, составленных из простых геометрических фигур и из стандартных профилей проката. Определять момент опрокидывания и момент устойчивости.</w:t>
      </w:r>
    </w:p>
    <w:p w:rsidR="00236E5B" w:rsidRDefault="00236E5B">
      <w:pPr>
        <w:widowControl w:val="0"/>
        <w:ind w:firstLine="567"/>
        <w:jc w:val="both"/>
        <w:rPr>
          <w:sz w:val="24"/>
          <w:szCs w:val="24"/>
        </w:rPr>
      </w:pPr>
    </w:p>
    <w:p w:rsidR="00236E5B" w:rsidRDefault="00A96175">
      <w:r>
        <w:rPr>
          <w:b/>
          <w:bCs/>
          <w:sz w:val="24"/>
          <w:szCs w:val="24"/>
        </w:rPr>
        <w:t>Вопросы для самоконтроля:</w:t>
      </w:r>
    </w:p>
    <w:p w:rsidR="00236E5B" w:rsidRDefault="00A96175">
      <w:pPr>
        <w:pStyle w:val="afa"/>
        <w:numPr>
          <w:ilvl w:val="0"/>
          <w:numId w:val="7"/>
        </w:numPr>
      </w:pPr>
      <w:r>
        <w:t>Сила тяжести - это...</w:t>
      </w:r>
    </w:p>
    <w:p w:rsidR="00236E5B" w:rsidRDefault="00A96175">
      <w:pPr>
        <w:pStyle w:val="afa"/>
        <w:numPr>
          <w:ilvl w:val="0"/>
          <w:numId w:val="7"/>
        </w:numPr>
      </w:pPr>
      <w:r>
        <w:t>Центр тяжести фигуры, имеющей ось симметрии, находится...</w:t>
      </w:r>
    </w:p>
    <w:p w:rsidR="00236E5B" w:rsidRDefault="00A96175">
      <w:pPr>
        <w:pStyle w:val="afa"/>
        <w:numPr>
          <w:ilvl w:val="0"/>
          <w:numId w:val="7"/>
        </w:numPr>
      </w:pPr>
      <w:r>
        <w:lastRenderedPageBreak/>
        <w:t>Для определения центра тяжести сложных фигур необходимо...</w:t>
      </w:r>
    </w:p>
    <w:p w:rsidR="00236E5B" w:rsidRDefault="00A96175">
      <w:pPr>
        <w:pStyle w:val="afa"/>
        <w:numPr>
          <w:ilvl w:val="0"/>
          <w:numId w:val="7"/>
        </w:numPr>
      </w:pPr>
      <w:r>
        <w:t>Как в решении задач на определение центра тяжести рассматриваются полости, отверстия?</w:t>
      </w:r>
    </w:p>
    <w:p w:rsidR="00236E5B" w:rsidRDefault="00A96175">
      <w:pPr>
        <w:pStyle w:val="afa"/>
        <w:numPr>
          <w:ilvl w:val="0"/>
          <w:numId w:val="7"/>
        </w:numPr>
      </w:pPr>
      <w:r>
        <w:t>Запишите формулы для определения координат центра тяжести.</w:t>
      </w:r>
    </w:p>
    <w:p w:rsidR="00236E5B" w:rsidRDefault="00236E5B">
      <w:pPr>
        <w:pStyle w:val="afa"/>
        <w:ind w:left="360"/>
        <w:rPr>
          <w:bCs/>
        </w:rPr>
      </w:pP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ДЛ5, с.114-115; ДЛ 7, с.60-65, ДЛ8, с.22-26; ДЛ 5, с.108-114</w:t>
      </w:r>
    </w:p>
    <w:p w:rsidR="00236E5B" w:rsidRDefault="00236E5B">
      <w:pPr>
        <w:widowControl w:val="0"/>
        <w:tabs>
          <w:tab w:val="left" w:pos="2337"/>
        </w:tabs>
        <w:jc w:val="both"/>
        <w:rPr>
          <w:b/>
          <w:bCs/>
          <w:sz w:val="24"/>
          <w:szCs w:val="24"/>
        </w:rPr>
      </w:pPr>
    </w:p>
    <w:p w:rsidR="00236E5B" w:rsidRDefault="00A96175">
      <w:r>
        <w:rPr>
          <w:b/>
          <w:sz w:val="24"/>
          <w:szCs w:val="24"/>
        </w:rPr>
        <w:t>Практическое задание:</w:t>
      </w:r>
    </w:p>
    <w:p w:rsidR="00236E5B" w:rsidRDefault="00A96175">
      <w:pPr>
        <w:pStyle w:val="15"/>
        <w:widowControl w:val="0"/>
        <w:ind w:firstLine="567"/>
        <w:jc w:val="both"/>
      </w:pPr>
      <w:r>
        <w:rPr>
          <w:b/>
          <w:sz w:val="24"/>
          <w:szCs w:val="24"/>
        </w:rPr>
        <w:t>Задача №3.</w:t>
      </w:r>
      <w:r>
        <w:rPr>
          <w:sz w:val="24"/>
          <w:szCs w:val="24"/>
        </w:rPr>
        <w:t xml:space="preserve"> Определить положение центра тяжести для тонкой однородной пластины, форма и размеры которой, в сантиметрах, показаны на рис 6. Схему сечения для задачи своего варианта взять из табл. 6.</w:t>
      </w:r>
    </w:p>
    <w:p w:rsidR="00236E5B" w:rsidRDefault="00A96175">
      <w:pPr>
        <w:pStyle w:val="15"/>
        <w:widowControl w:val="0"/>
        <w:ind w:firstLine="567"/>
        <w:jc w:val="both"/>
      </w:pPr>
      <w:r>
        <w:rPr>
          <w:color w:val="000000"/>
          <w:sz w:val="24"/>
          <w:szCs w:val="24"/>
        </w:rPr>
        <w:t>Определить координаты центра тяжести составного сечения, состоящего из листа и прокатных профилей.</w:t>
      </w:r>
    </w:p>
    <w:p w:rsidR="00236E5B" w:rsidRDefault="00236E5B">
      <w:pPr>
        <w:pStyle w:val="15"/>
        <w:widowControl w:val="0"/>
        <w:ind w:firstLine="567"/>
        <w:jc w:val="both"/>
        <w:rPr>
          <w:sz w:val="24"/>
          <w:szCs w:val="24"/>
        </w:rPr>
      </w:pPr>
    </w:p>
    <w:p w:rsidR="00236E5B" w:rsidRDefault="00A96175">
      <w:pPr>
        <w:pStyle w:val="15"/>
        <w:jc w:val="left"/>
      </w:pPr>
      <w:r>
        <w:rPr>
          <w:b/>
          <w:sz w:val="24"/>
          <w:szCs w:val="28"/>
        </w:rPr>
        <w:t xml:space="preserve">Таблица 3. Данные к задаче </w:t>
      </w:r>
    </w:p>
    <w:p w:rsidR="00236E5B" w:rsidRDefault="00236E5B">
      <w:pPr>
        <w:pStyle w:val="15"/>
        <w:jc w:val="left"/>
        <w:rPr>
          <w:b/>
          <w:sz w:val="24"/>
          <w:szCs w:val="28"/>
        </w:rPr>
      </w:pPr>
    </w:p>
    <w:tbl>
      <w:tblPr>
        <w:tblW w:w="0" w:type="auto"/>
        <w:tblInd w:w="-15" w:type="dxa"/>
        <w:tblLayout w:type="fixed"/>
        <w:tblLook w:val="0000" w:firstRow="0" w:lastRow="0" w:firstColumn="0" w:lastColumn="0" w:noHBand="0" w:noVBand="0"/>
      </w:tblPr>
      <w:tblGrid>
        <w:gridCol w:w="1541"/>
        <w:gridCol w:w="1417"/>
        <w:gridCol w:w="1701"/>
        <w:gridCol w:w="1560"/>
        <w:gridCol w:w="2126"/>
        <w:gridCol w:w="1880"/>
      </w:tblGrid>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 варианта</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а, см</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proofErr w:type="spellStart"/>
            <w:r>
              <w:rPr>
                <w:b/>
                <w:sz w:val="24"/>
                <w:szCs w:val="28"/>
              </w:rPr>
              <w:t>двутавр</w:t>
            </w:r>
            <w:proofErr w:type="spellEnd"/>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швеллер</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уголок равнобокий</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b/>
                <w:sz w:val="24"/>
                <w:szCs w:val="28"/>
              </w:rPr>
              <w:t>уголок неравнобокий</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9</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14</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6</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180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7</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20а</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20а</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16</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8</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11</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9</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22а</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22а</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110</w:t>
            </w:r>
            <w:r>
              <w:rPr>
                <w:sz w:val="24"/>
                <w:szCs w:val="28"/>
                <w:vertAlign w:val="superscript"/>
              </w:rPr>
              <w:t xml:space="preserve"> х</w:t>
            </w:r>
            <w:r>
              <w:rPr>
                <w:sz w:val="24"/>
                <w:szCs w:val="28"/>
              </w:rPr>
              <w:t>110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11</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5</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13</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5</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63</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15</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9</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17</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20а</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20а</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110</w:t>
            </w:r>
            <w:r>
              <w:rPr>
                <w:sz w:val="24"/>
                <w:szCs w:val="28"/>
                <w:vertAlign w:val="superscript"/>
              </w:rPr>
              <w:t xml:space="preserve"> х</w:t>
            </w:r>
            <w:r>
              <w:rPr>
                <w:sz w:val="24"/>
                <w:szCs w:val="28"/>
              </w:rPr>
              <w:t>110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19</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22а</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22а</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180</w:t>
            </w:r>
            <w:r>
              <w:rPr>
                <w:sz w:val="24"/>
                <w:szCs w:val="28"/>
                <w:vertAlign w:val="superscript"/>
              </w:rPr>
              <w:t>х</w:t>
            </w:r>
            <w:r>
              <w:rPr>
                <w:sz w:val="24"/>
                <w:szCs w:val="28"/>
              </w:rPr>
              <w:t>11</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9</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21</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10</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70</w:t>
            </w:r>
            <w:r>
              <w:rPr>
                <w:sz w:val="24"/>
                <w:szCs w:val="28"/>
                <w:vertAlign w:val="superscript"/>
              </w:rPr>
              <w:t xml:space="preserve"> х</w:t>
            </w:r>
            <w:r>
              <w:rPr>
                <w:sz w:val="24"/>
                <w:szCs w:val="28"/>
              </w:rPr>
              <w:t>70</w:t>
            </w:r>
            <w:r>
              <w:rPr>
                <w:sz w:val="24"/>
                <w:szCs w:val="28"/>
                <w:vertAlign w:val="superscript"/>
              </w:rPr>
              <w:t>х</w:t>
            </w:r>
            <w:r>
              <w:rPr>
                <w:sz w:val="24"/>
                <w:szCs w:val="28"/>
              </w:rPr>
              <w:t>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23</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110</w:t>
            </w:r>
            <w:r>
              <w:rPr>
                <w:sz w:val="24"/>
                <w:szCs w:val="28"/>
                <w:vertAlign w:val="superscript"/>
              </w:rPr>
              <w:t xml:space="preserve"> х</w:t>
            </w:r>
            <w:r>
              <w:rPr>
                <w:sz w:val="24"/>
                <w:szCs w:val="28"/>
              </w:rPr>
              <w:t>70</w:t>
            </w:r>
            <w:r>
              <w:rPr>
                <w:sz w:val="24"/>
                <w:szCs w:val="28"/>
                <w:vertAlign w:val="superscript"/>
              </w:rPr>
              <w:t>х</w:t>
            </w:r>
            <w:r>
              <w:rPr>
                <w:sz w:val="24"/>
                <w:szCs w:val="28"/>
              </w:rPr>
              <w:t>8</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16</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80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25</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18</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75</w:t>
            </w:r>
            <w:r>
              <w:rPr>
                <w:sz w:val="24"/>
                <w:szCs w:val="28"/>
                <w:vertAlign w:val="superscript"/>
              </w:rPr>
              <w:t xml:space="preserve"> х</w:t>
            </w:r>
            <w:r>
              <w:rPr>
                <w:sz w:val="24"/>
                <w:szCs w:val="28"/>
              </w:rPr>
              <w:t>75</w:t>
            </w:r>
            <w:r>
              <w:rPr>
                <w:sz w:val="24"/>
                <w:szCs w:val="28"/>
                <w:vertAlign w:val="superscript"/>
              </w:rPr>
              <w:t>х</w:t>
            </w:r>
            <w:r>
              <w:rPr>
                <w:sz w:val="24"/>
                <w:szCs w:val="28"/>
              </w:rPr>
              <w:t>9</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90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26</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14</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27</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20а</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20а</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100</w:t>
            </w:r>
            <w:r>
              <w:rPr>
                <w:sz w:val="24"/>
                <w:szCs w:val="28"/>
                <w:vertAlign w:val="superscript"/>
              </w:rPr>
              <w:t>х</w:t>
            </w:r>
            <w:r>
              <w:rPr>
                <w:sz w:val="24"/>
                <w:szCs w:val="28"/>
              </w:rPr>
              <w:t>16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200</w:t>
            </w:r>
            <w:r>
              <w:rPr>
                <w:sz w:val="24"/>
                <w:szCs w:val="28"/>
                <w:vertAlign w:val="superscript"/>
              </w:rPr>
              <w:t xml:space="preserve"> х</w:t>
            </w:r>
            <w:r>
              <w:rPr>
                <w:sz w:val="24"/>
                <w:szCs w:val="28"/>
              </w:rPr>
              <w:t>125</w:t>
            </w:r>
            <w:r>
              <w:rPr>
                <w:sz w:val="24"/>
                <w:szCs w:val="28"/>
                <w:vertAlign w:val="superscript"/>
              </w:rPr>
              <w:t>х</w:t>
            </w:r>
            <w:r>
              <w:rPr>
                <w:sz w:val="24"/>
                <w:szCs w:val="28"/>
              </w:rPr>
              <w:t>14</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28</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160</w:t>
            </w:r>
            <w:r>
              <w:rPr>
                <w:sz w:val="24"/>
                <w:szCs w:val="28"/>
                <w:vertAlign w:val="superscript"/>
              </w:rPr>
              <w:t>х</w:t>
            </w:r>
            <w:r>
              <w:rPr>
                <w:sz w:val="24"/>
                <w:szCs w:val="28"/>
              </w:rPr>
              <w:t>12</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10</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29</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4</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22а</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22а</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140</w:t>
            </w:r>
            <w:r>
              <w:rPr>
                <w:sz w:val="24"/>
                <w:szCs w:val="28"/>
                <w:vertAlign w:val="superscript"/>
              </w:rPr>
              <w:t xml:space="preserve"> х</w:t>
            </w:r>
            <w:r>
              <w:rPr>
                <w:sz w:val="24"/>
                <w:szCs w:val="28"/>
              </w:rPr>
              <w:t>140</w:t>
            </w:r>
            <w:r>
              <w:rPr>
                <w:sz w:val="24"/>
                <w:szCs w:val="28"/>
                <w:vertAlign w:val="superscript"/>
              </w:rPr>
              <w:t>х</w:t>
            </w:r>
            <w:r>
              <w:rPr>
                <w:sz w:val="24"/>
                <w:szCs w:val="28"/>
              </w:rPr>
              <w:t>10</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30</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5</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125</w:t>
            </w:r>
            <w:r>
              <w:rPr>
                <w:sz w:val="24"/>
                <w:szCs w:val="28"/>
                <w:vertAlign w:val="superscript"/>
              </w:rPr>
              <w:t xml:space="preserve"> х</w:t>
            </w:r>
            <w:r>
              <w:rPr>
                <w:sz w:val="24"/>
                <w:szCs w:val="28"/>
              </w:rPr>
              <w:t>125</w:t>
            </w:r>
            <w:r>
              <w:rPr>
                <w:sz w:val="24"/>
                <w:szCs w:val="28"/>
                <w:vertAlign w:val="superscript"/>
              </w:rPr>
              <w:t>х</w:t>
            </w:r>
            <w:r>
              <w:rPr>
                <w:sz w:val="24"/>
                <w:szCs w:val="28"/>
              </w:rPr>
              <w:t>16</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180</w:t>
            </w:r>
            <w:r>
              <w:rPr>
                <w:sz w:val="24"/>
                <w:szCs w:val="28"/>
                <w:vertAlign w:val="superscript"/>
              </w:rPr>
              <w:t xml:space="preserve"> х</w:t>
            </w:r>
            <w:r>
              <w:rPr>
                <w:sz w:val="24"/>
                <w:szCs w:val="28"/>
              </w:rPr>
              <w:t>110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31</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1</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22</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80</w:t>
            </w:r>
            <w:r>
              <w:rPr>
                <w:sz w:val="24"/>
                <w:szCs w:val="28"/>
                <w:vertAlign w:val="superscript"/>
              </w:rPr>
              <w:t xml:space="preserve"> х</w:t>
            </w:r>
            <w:r>
              <w:rPr>
                <w:sz w:val="24"/>
                <w:szCs w:val="28"/>
              </w:rPr>
              <w:t>80</w:t>
            </w:r>
            <w:r>
              <w:rPr>
                <w:sz w:val="24"/>
                <w:szCs w:val="28"/>
                <w:vertAlign w:val="superscript"/>
              </w:rPr>
              <w:t>х</w:t>
            </w:r>
            <w:r>
              <w:rPr>
                <w:sz w:val="24"/>
                <w:szCs w:val="28"/>
              </w:rPr>
              <w:t>7</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160</w:t>
            </w:r>
            <w:r>
              <w:rPr>
                <w:sz w:val="24"/>
                <w:szCs w:val="28"/>
                <w:vertAlign w:val="superscript"/>
              </w:rPr>
              <w:t xml:space="preserve"> х</w:t>
            </w:r>
            <w:r>
              <w:rPr>
                <w:sz w:val="24"/>
                <w:szCs w:val="28"/>
              </w:rPr>
              <w:t>100</w:t>
            </w:r>
            <w:r>
              <w:rPr>
                <w:sz w:val="24"/>
                <w:szCs w:val="28"/>
                <w:vertAlign w:val="superscript"/>
              </w:rPr>
              <w:t>х</w:t>
            </w:r>
            <w:r>
              <w:rPr>
                <w:sz w:val="24"/>
                <w:szCs w:val="28"/>
              </w:rPr>
              <w:t>12</w:t>
            </w:r>
          </w:p>
        </w:tc>
      </w:tr>
      <w:tr w:rsidR="00236E5B">
        <w:tc>
          <w:tcPr>
            <w:tcW w:w="154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32</w:t>
            </w:r>
          </w:p>
        </w:tc>
        <w:tc>
          <w:tcPr>
            <w:tcW w:w="1417"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w:t>
            </w:r>
          </w:p>
        </w:tc>
        <w:tc>
          <w:tcPr>
            <w:tcW w:w="1701"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1560"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b/>
                <w:sz w:val="24"/>
                <w:szCs w:val="28"/>
              </w:rPr>
              <w:t>24</w:t>
            </w:r>
          </w:p>
        </w:tc>
        <w:tc>
          <w:tcPr>
            <w:tcW w:w="2126" w:type="dxa"/>
            <w:tcBorders>
              <w:top w:val="single" w:sz="4" w:space="0" w:color="000000"/>
              <w:left w:val="single" w:sz="4" w:space="0" w:color="000000"/>
              <w:bottom w:val="single" w:sz="4" w:space="0" w:color="000000"/>
            </w:tcBorders>
            <w:shd w:val="clear" w:color="auto" w:fill="auto"/>
            <w:vAlign w:val="center"/>
          </w:tcPr>
          <w:p w:rsidR="00236E5B" w:rsidRDefault="00A96175">
            <w:pPr>
              <w:pStyle w:val="15"/>
              <w:widowControl w:val="0"/>
            </w:pPr>
            <w:r>
              <w:rPr>
                <w:sz w:val="24"/>
                <w:szCs w:val="28"/>
              </w:rPr>
              <w:t>90</w:t>
            </w:r>
            <w:r>
              <w:rPr>
                <w:sz w:val="24"/>
                <w:szCs w:val="28"/>
                <w:vertAlign w:val="superscript"/>
              </w:rPr>
              <w:t xml:space="preserve"> х</w:t>
            </w:r>
            <w:r>
              <w:rPr>
                <w:sz w:val="24"/>
                <w:szCs w:val="28"/>
              </w:rPr>
              <w:t>90</w:t>
            </w:r>
            <w:r>
              <w:rPr>
                <w:sz w:val="24"/>
                <w:szCs w:val="28"/>
                <w:vertAlign w:val="superscript"/>
              </w:rPr>
              <w:t>х</w:t>
            </w:r>
            <w:r>
              <w:rPr>
                <w:sz w:val="24"/>
                <w:szCs w:val="28"/>
              </w:rPr>
              <w:t>8</w:t>
            </w:r>
          </w:p>
        </w:tc>
        <w:tc>
          <w:tcPr>
            <w:tcW w:w="18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236E5B" w:rsidRDefault="00A96175">
            <w:pPr>
              <w:pStyle w:val="15"/>
              <w:widowControl w:val="0"/>
            </w:pPr>
            <w:r>
              <w:rPr>
                <w:sz w:val="24"/>
                <w:szCs w:val="28"/>
              </w:rPr>
              <w:t>100</w:t>
            </w:r>
            <w:r>
              <w:rPr>
                <w:sz w:val="24"/>
                <w:szCs w:val="28"/>
                <w:vertAlign w:val="superscript"/>
              </w:rPr>
              <w:t xml:space="preserve"> х</w:t>
            </w:r>
            <w:r>
              <w:rPr>
                <w:sz w:val="24"/>
                <w:szCs w:val="28"/>
              </w:rPr>
              <w:t>70</w:t>
            </w:r>
            <w:r>
              <w:rPr>
                <w:sz w:val="24"/>
                <w:szCs w:val="28"/>
                <w:vertAlign w:val="superscript"/>
              </w:rPr>
              <w:t>х</w:t>
            </w:r>
            <w:r>
              <w:rPr>
                <w:sz w:val="24"/>
                <w:szCs w:val="28"/>
              </w:rPr>
              <w:t>8</w:t>
            </w:r>
          </w:p>
        </w:tc>
      </w:tr>
    </w:tbl>
    <w:p w:rsidR="00236E5B" w:rsidRDefault="00236E5B">
      <w:pPr>
        <w:pStyle w:val="15"/>
        <w:rPr>
          <w:b/>
          <w:sz w:val="24"/>
          <w:szCs w:val="28"/>
        </w:rPr>
      </w:pPr>
    </w:p>
    <w:p w:rsidR="00236E5B" w:rsidRDefault="00236E5B">
      <w:pPr>
        <w:pStyle w:val="15"/>
        <w:widowControl w:val="0"/>
        <w:ind w:firstLine="567"/>
        <w:jc w:val="both"/>
        <w:rPr>
          <w:b/>
          <w:sz w:val="24"/>
          <w:szCs w:val="24"/>
        </w:rPr>
      </w:pPr>
    </w:p>
    <w:p w:rsidR="00236E5B" w:rsidRDefault="00A96175">
      <w:pPr>
        <w:pStyle w:val="15"/>
        <w:ind w:firstLine="540"/>
        <w:jc w:val="left"/>
      </w:pPr>
      <w:r>
        <w:rPr>
          <w:b/>
          <w:sz w:val="24"/>
          <w:szCs w:val="24"/>
        </w:rPr>
        <w:lastRenderedPageBreak/>
        <w:t xml:space="preserve">Рисунок 3. Схема к задаче </w:t>
      </w:r>
    </w:p>
    <w:p w:rsidR="00236E5B" w:rsidRDefault="00EA0F57">
      <w:pPr>
        <w:pStyle w:val="15"/>
        <w:widowControl w:val="0"/>
        <w:ind w:firstLine="567"/>
        <w:jc w:val="both"/>
        <w:rPr>
          <w:b/>
          <w:sz w:val="24"/>
          <w:szCs w:val="24"/>
        </w:rPr>
      </w:pPr>
      <w:r>
        <w:rPr>
          <w:noProof/>
          <w:lang w:eastAsia="ru-RU"/>
        </w:rPr>
        <w:drawing>
          <wp:anchor distT="0" distB="0" distL="0" distR="0" simplePos="0" relativeHeight="251661312" behindDoc="0" locked="0" layoutInCell="1" allowOverlap="1">
            <wp:simplePos x="0" y="0"/>
            <wp:positionH relativeFrom="column">
              <wp:align>center</wp:align>
            </wp:positionH>
            <wp:positionV relativeFrom="paragraph">
              <wp:align>top</wp:align>
            </wp:positionV>
            <wp:extent cx="6333490" cy="4076700"/>
            <wp:effectExtent l="0" t="0" r="0" b="0"/>
            <wp:wrapSquare wrapText="largest"/>
            <wp:docPr id="8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7" cstate="email">
                      <a:extLst>
                        <a:ext uri="{28A0092B-C50C-407E-A947-70E740481C1C}">
                          <a14:useLocalDpi xmlns:a14="http://schemas.microsoft.com/office/drawing/2010/main"/>
                        </a:ext>
                      </a:extLst>
                    </a:blip>
                    <a:srcRect l="-9" t="-15" r="-9" b="-15"/>
                    <a:stretch>
                      <a:fillRect/>
                    </a:stretch>
                  </pic:blipFill>
                  <pic:spPr bwMode="auto">
                    <a:xfrm>
                      <a:off x="0" y="0"/>
                      <a:ext cx="6333490" cy="40767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EA0F57">
      <w:pPr>
        <w:widowControl w:val="0"/>
        <w:jc w:val="both"/>
        <w:rPr>
          <w:b/>
          <w:sz w:val="24"/>
          <w:szCs w:val="24"/>
        </w:rPr>
      </w:pPr>
      <w:r>
        <w:rPr>
          <w:noProof/>
          <w:lang w:eastAsia="ru-RU"/>
        </w:rPr>
        <w:lastRenderedPageBreak/>
        <w:drawing>
          <wp:anchor distT="0" distB="0" distL="0" distR="0" simplePos="0" relativeHeight="251662336" behindDoc="0" locked="0" layoutInCell="1" allowOverlap="1">
            <wp:simplePos x="0" y="0"/>
            <wp:positionH relativeFrom="column">
              <wp:align>center</wp:align>
            </wp:positionH>
            <wp:positionV relativeFrom="paragraph">
              <wp:align>top</wp:align>
            </wp:positionV>
            <wp:extent cx="6333490" cy="4483100"/>
            <wp:effectExtent l="0" t="0" r="0" b="0"/>
            <wp:wrapSquare wrapText="largest"/>
            <wp:docPr id="8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8" cstate="email">
                      <a:extLst>
                        <a:ext uri="{28A0092B-C50C-407E-A947-70E740481C1C}">
                          <a14:useLocalDpi xmlns:a14="http://schemas.microsoft.com/office/drawing/2010/main"/>
                        </a:ext>
                      </a:extLst>
                    </a:blip>
                    <a:srcRect l="-9" t="-14" r="-9" b="-14"/>
                    <a:stretch>
                      <a:fillRect/>
                    </a:stretch>
                  </pic:blipFill>
                  <pic:spPr bwMode="auto">
                    <a:xfrm>
                      <a:off x="0" y="0"/>
                      <a:ext cx="6333490" cy="44831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noProof/>
          <w:lang w:eastAsia="ru-RU"/>
        </w:rPr>
        <w:drawing>
          <wp:anchor distT="0" distB="0" distL="0" distR="0" simplePos="0" relativeHeight="251663360" behindDoc="0" locked="0" layoutInCell="1" allowOverlap="1">
            <wp:simplePos x="0" y="0"/>
            <wp:positionH relativeFrom="column">
              <wp:posOffset>-47625</wp:posOffset>
            </wp:positionH>
            <wp:positionV relativeFrom="paragraph">
              <wp:posOffset>4648200</wp:posOffset>
            </wp:positionV>
            <wp:extent cx="6333490" cy="4363720"/>
            <wp:effectExtent l="0" t="0" r="0" b="0"/>
            <wp:wrapSquare wrapText="largest"/>
            <wp:docPr id="8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cstate="email">
                      <a:extLst>
                        <a:ext uri="{28A0092B-C50C-407E-A947-70E740481C1C}">
                          <a14:useLocalDpi xmlns:a14="http://schemas.microsoft.com/office/drawing/2010/main"/>
                        </a:ext>
                      </a:extLst>
                    </a:blip>
                    <a:srcRect l="-9" t="-14" r="-9" b="-14"/>
                    <a:stretch>
                      <a:fillRect/>
                    </a:stretch>
                  </pic:blipFill>
                  <pic:spPr bwMode="auto">
                    <a:xfrm>
                      <a:off x="0" y="0"/>
                      <a:ext cx="6333490" cy="43637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236E5B">
      <w:pPr>
        <w:widowControl w:val="0"/>
        <w:jc w:val="both"/>
        <w:rPr>
          <w:b/>
          <w:sz w:val="24"/>
          <w:szCs w:val="24"/>
        </w:rPr>
      </w:pPr>
    </w:p>
    <w:p w:rsidR="00236E5B" w:rsidRDefault="00236E5B">
      <w:pPr>
        <w:widowControl w:val="0"/>
        <w:jc w:val="both"/>
        <w:rPr>
          <w:b/>
          <w:bCs/>
          <w:sz w:val="24"/>
          <w:szCs w:val="24"/>
        </w:rPr>
      </w:pPr>
    </w:p>
    <w:p w:rsidR="00236E5B" w:rsidRDefault="00236E5B">
      <w:pPr>
        <w:widowControl w:val="0"/>
        <w:jc w:val="both"/>
        <w:rPr>
          <w:b/>
          <w:bCs/>
          <w:sz w:val="24"/>
          <w:szCs w:val="24"/>
        </w:rPr>
      </w:pPr>
    </w:p>
    <w:p w:rsidR="00236E5B" w:rsidRDefault="00EA0F57">
      <w:pPr>
        <w:widowControl w:val="0"/>
        <w:jc w:val="both"/>
        <w:rPr>
          <w:b/>
          <w:bCs/>
          <w:sz w:val="24"/>
          <w:szCs w:val="24"/>
        </w:rPr>
      </w:pPr>
      <w:r>
        <w:rPr>
          <w:noProof/>
          <w:lang w:eastAsia="ru-RU"/>
        </w:rPr>
        <w:drawing>
          <wp:anchor distT="0" distB="0" distL="0" distR="0" simplePos="0" relativeHeight="251664384" behindDoc="0" locked="0" layoutInCell="1" allowOverlap="1">
            <wp:simplePos x="0" y="0"/>
            <wp:positionH relativeFrom="column">
              <wp:align>center</wp:align>
            </wp:positionH>
            <wp:positionV relativeFrom="paragraph">
              <wp:align>top</wp:align>
            </wp:positionV>
            <wp:extent cx="6333490" cy="4457065"/>
            <wp:effectExtent l="0" t="0" r="0" b="0"/>
            <wp:wrapSquare wrapText="largest"/>
            <wp:docPr id="8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0" cstate="email">
                      <a:extLst>
                        <a:ext uri="{28A0092B-C50C-407E-A947-70E740481C1C}">
                          <a14:useLocalDpi xmlns:a14="http://schemas.microsoft.com/office/drawing/2010/main"/>
                        </a:ext>
                      </a:extLst>
                    </a:blip>
                    <a:srcRect l="-9" t="-14" r="-9" b="-14"/>
                    <a:stretch>
                      <a:fillRect/>
                    </a:stretch>
                  </pic:blipFill>
                  <pic:spPr bwMode="auto">
                    <a:xfrm>
                      <a:off x="0" y="0"/>
                      <a:ext cx="6333490" cy="44570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EA0F57">
      <w:pPr>
        <w:widowControl w:val="0"/>
        <w:jc w:val="both"/>
        <w:rPr>
          <w:b/>
          <w:bCs/>
          <w:sz w:val="24"/>
          <w:szCs w:val="24"/>
        </w:rPr>
      </w:pPr>
      <w:r>
        <w:rPr>
          <w:noProof/>
          <w:lang w:eastAsia="ru-RU"/>
        </w:rPr>
        <w:drawing>
          <wp:anchor distT="0" distB="0" distL="0" distR="0" simplePos="0" relativeHeight="251665408" behindDoc="0" locked="0" layoutInCell="1" allowOverlap="1">
            <wp:simplePos x="0" y="0"/>
            <wp:positionH relativeFrom="column">
              <wp:align>center</wp:align>
            </wp:positionH>
            <wp:positionV relativeFrom="paragraph">
              <wp:align>top</wp:align>
            </wp:positionV>
            <wp:extent cx="6333490" cy="4226560"/>
            <wp:effectExtent l="0" t="0" r="0" b="0"/>
            <wp:wrapSquare wrapText="largest"/>
            <wp:docPr id="8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1" cstate="email">
                      <a:extLst>
                        <a:ext uri="{28A0092B-C50C-407E-A947-70E740481C1C}">
                          <a14:useLocalDpi xmlns:a14="http://schemas.microsoft.com/office/drawing/2010/main"/>
                        </a:ext>
                      </a:extLst>
                    </a:blip>
                    <a:srcRect l="-9" t="-14" r="-9" b="-14"/>
                    <a:stretch>
                      <a:fillRect/>
                    </a:stretch>
                  </pic:blipFill>
                  <pic:spPr bwMode="auto">
                    <a:xfrm>
                      <a:off x="0" y="0"/>
                      <a:ext cx="6333490" cy="42265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236E5B">
      <w:pPr>
        <w:widowControl w:val="0"/>
        <w:jc w:val="both"/>
        <w:rPr>
          <w:b/>
          <w:bCs/>
          <w:sz w:val="24"/>
          <w:szCs w:val="24"/>
        </w:rPr>
      </w:pPr>
    </w:p>
    <w:p w:rsidR="00236E5B" w:rsidRDefault="00236E5B">
      <w:pPr>
        <w:widowControl w:val="0"/>
        <w:jc w:val="both"/>
        <w:rPr>
          <w:b/>
          <w:bCs/>
          <w:sz w:val="24"/>
          <w:szCs w:val="24"/>
        </w:rPr>
      </w:pPr>
    </w:p>
    <w:p w:rsidR="00236E5B" w:rsidRDefault="00236E5B">
      <w:pPr>
        <w:widowControl w:val="0"/>
        <w:ind w:firstLine="567"/>
        <w:jc w:val="both"/>
        <w:rPr>
          <w:b/>
          <w:bCs/>
          <w:sz w:val="24"/>
          <w:szCs w:val="24"/>
        </w:rPr>
      </w:pPr>
    </w:p>
    <w:p w:rsidR="00236E5B" w:rsidRDefault="00236E5B">
      <w:pPr>
        <w:widowControl w:val="0"/>
        <w:ind w:firstLine="567"/>
        <w:jc w:val="both"/>
        <w:rPr>
          <w:b/>
          <w:bCs/>
          <w:sz w:val="24"/>
          <w:szCs w:val="24"/>
        </w:rPr>
      </w:pPr>
    </w:p>
    <w:p w:rsidR="00236E5B" w:rsidRDefault="00EA0F57">
      <w:pPr>
        <w:widowControl w:val="0"/>
        <w:ind w:firstLine="567"/>
        <w:jc w:val="both"/>
        <w:rPr>
          <w:b/>
          <w:bCs/>
          <w:sz w:val="24"/>
          <w:szCs w:val="24"/>
        </w:rPr>
      </w:pPr>
      <w:r>
        <w:rPr>
          <w:noProof/>
          <w:lang w:eastAsia="ru-RU"/>
        </w:rPr>
        <w:drawing>
          <wp:anchor distT="0" distB="0" distL="0" distR="0" simplePos="0" relativeHeight="251666432" behindDoc="0" locked="0" layoutInCell="1" allowOverlap="1">
            <wp:simplePos x="0" y="0"/>
            <wp:positionH relativeFrom="column">
              <wp:align>center</wp:align>
            </wp:positionH>
            <wp:positionV relativeFrom="paragraph">
              <wp:align>top</wp:align>
            </wp:positionV>
            <wp:extent cx="6333490" cy="4365625"/>
            <wp:effectExtent l="0" t="0" r="0" b="0"/>
            <wp:wrapSquare wrapText="largest"/>
            <wp:docPr id="79"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2" cstate="email">
                      <a:extLst>
                        <a:ext uri="{28A0092B-C50C-407E-A947-70E740481C1C}">
                          <a14:useLocalDpi xmlns:a14="http://schemas.microsoft.com/office/drawing/2010/main"/>
                        </a:ext>
                      </a:extLst>
                    </a:blip>
                    <a:srcRect l="-9" t="-14" r="-9" b="-14"/>
                    <a:stretch>
                      <a:fillRect/>
                    </a:stretch>
                  </pic:blipFill>
                  <pic:spPr bwMode="auto">
                    <a:xfrm>
                      <a:off x="0" y="0"/>
                      <a:ext cx="6333490" cy="43656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EA0F57">
      <w:pPr>
        <w:widowControl w:val="0"/>
        <w:ind w:firstLine="567"/>
        <w:jc w:val="both"/>
        <w:rPr>
          <w:b/>
          <w:bCs/>
          <w:sz w:val="24"/>
          <w:szCs w:val="24"/>
        </w:rPr>
      </w:pPr>
      <w:r>
        <w:rPr>
          <w:noProof/>
          <w:lang w:eastAsia="ru-RU"/>
        </w:rPr>
        <w:lastRenderedPageBreak/>
        <w:drawing>
          <wp:anchor distT="0" distB="0" distL="0" distR="0" simplePos="0" relativeHeight="251667456" behindDoc="0" locked="0" layoutInCell="1" allowOverlap="1">
            <wp:simplePos x="0" y="0"/>
            <wp:positionH relativeFrom="column">
              <wp:posOffset>0</wp:posOffset>
            </wp:positionH>
            <wp:positionV relativeFrom="paragraph">
              <wp:posOffset>190500</wp:posOffset>
            </wp:positionV>
            <wp:extent cx="6333490" cy="4232910"/>
            <wp:effectExtent l="0" t="0" r="0" b="0"/>
            <wp:wrapSquare wrapText="largest"/>
            <wp:docPr id="7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3" cstate="email">
                      <a:extLst>
                        <a:ext uri="{28A0092B-C50C-407E-A947-70E740481C1C}">
                          <a14:useLocalDpi xmlns:a14="http://schemas.microsoft.com/office/drawing/2010/main"/>
                        </a:ext>
                      </a:extLst>
                    </a:blip>
                    <a:srcRect l="-9" t="-14" r="-9" b="-14"/>
                    <a:stretch>
                      <a:fillRect/>
                    </a:stretch>
                  </pic:blipFill>
                  <pic:spPr bwMode="auto">
                    <a:xfrm>
                      <a:off x="0" y="0"/>
                      <a:ext cx="6333490" cy="42329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EA0F57">
      <w:pPr>
        <w:widowControl w:val="0"/>
        <w:jc w:val="both"/>
        <w:rPr>
          <w:b/>
          <w:bCs/>
          <w:sz w:val="24"/>
          <w:szCs w:val="24"/>
        </w:rPr>
      </w:pPr>
      <w:r>
        <w:rPr>
          <w:b/>
          <w:bCs/>
          <w:noProof/>
          <w:sz w:val="24"/>
          <w:szCs w:val="24"/>
          <w:lang w:eastAsia="ru-RU"/>
        </w:rPr>
        <w:lastRenderedPageBreak/>
        <w:drawing>
          <wp:inline distT="0" distB="0" distL="0" distR="0">
            <wp:extent cx="6324600" cy="872490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cstate="email">
                      <a:extLst>
                        <a:ext uri="{28A0092B-C50C-407E-A947-70E740481C1C}">
                          <a14:useLocalDpi xmlns:a14="http://schemas.microsoft.com/office/drawing/2010/main"/>
                        </a:ext>
                      </a:extLst>
                    </a:blip>
                    <a:srcRect l="-37" t="-26" r="-37" b="-26"/>
                    <a:stretch>
                      <a:fillRect/>
                    </a:stretch>
                  </pic:blipFill>
                  <pic:spPr bwMode="auto">
                    <a:xfrm>
                      <a:off x="0" y="0"/>
                      <a:ext cx="6324600" cy="8724900"/>
                    </a:xfrm>
                    <a:prstGeom prst="rect">
                      <a:avLst/>
                    </a:prstGeom>
                    <a:solidFill>
                      <a:srgbClr val="FFFFFF"/>
                    </a:solidFill>
                    <a:ln>
                      <a:noFill/>
                    </a:ln>
                  </pic:spPr>
                </pic:pic>
              </a:graphicData>
            </a:graphic>
          </wp:inline>
        </w:drawing>
      </w:r>
    </w:p>
    <w:p w:rsidR="00236E5B" w:rsidRDefault="00236E5B">
      <w:pPr>
        <w:widowControl w:val="0"/>
        <w:ind w:firstLine="567"/>
        <w:jc w:val="both"/>
        <w:rPr>
          <w:b/>
          <w:bCs/>
          <w:sz w:val="24"/>
          <w:szCs w:val="24"/>
        </w:rPr>
      </w:pPr>
    </w:p>
    <w:p w:rsidR="00236E5B" w:rsidRDefault="00236E5B">
      <w:pPr>
        <w:widowControl w:val="0"/>
        <w:ind w:firstLine="567"/>
        <w:jc w:val="both"/>
        <w:rPr>
          <w:b/>
          <w:bCs/>
          <w:sz w:val="24"/>
          <w:szCs w:val="24"/>
        </w:rPr>
      </w:pPr>
    </w:p>
    <w:p w:rsidR="00236E5B" w:rsidRDefault="00236E5B">
      <w:pPr>
        <w:widowControl w:val="0"/>
        <w:ind w:firstLine="567"/>
        <w:jc w:val="both"/>
        <w:rPr>
          <w:b/>
          <w:bCs/>
          <w:sz w:val="24"/>
          <w:szCs w:val="24"/>
        </w:rPr>
      </w:pPr>
    </w:p>
    <w:p w:rsidR="00236E5B" w:rsidRDefault="00236E5B">
      <w:pPr>
        <w:widowControl w:val="0"/>
        <w:ind w:firstLine="567"/>
        <w:jc w:val="both"/>
        <w:rPr>
          <w:b/>
          <w:bCs/>
          <w:sz w:val="24"/>
          <w:szCs w:val="24"/>
        </w:rPr>
      </w:pPr>
    </w:p>
    <w:p w:rsidR="00236E5B" w:rsidRDefault="00EA0F57">
      <w:pPr>
        <w:widowControl w:val="0"/>
        <w:ind w:firstLine="567"/>
        <w:jc w:val="both"/>
        <w:rPr>
          <w:b/>
          <w:bCs/>
          <w:sz w:val="24"/>
          <w:szCs w:val="24"/>
        </w:rPr>
      </w:pPr>
      <w:r>
        <w:rPr>
          <w:noProof/>
          <w:lang w:eastAsia="ru-RU"/>
        </w:rPr>
        <w:lastRenderedPageBreak/>
        <w:drawing>
          <wp:anchor distT="0" distB="0" distL="0" distR="0" simplePos="0" relativeHeight="251668480" behindDoc="0" locked="0" layoutInCell="1" allowOverlap="1">
            <wp:simplePos x="0" y="0"/>
            <wp:positionH relativeFrom="column">
              <wp:posOffset>0</wp:posOffset>
            </wp:positionH>
            <wp:positionV relativeFrom="paragraph">
              <wp:posOffset>5080</wp:posOffset>
            </wp:positionV>
            <wp:extent cx="6334125" cy="4389755"/>
            <wp:effectExtent l="0" t="0" r="0" b="0"/>
            <wp:wrapSquare wrapText="largest"/>
            <wp:docPr id="7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5" cstate="email">
                      <a:extLst>
                        <a:ext uri="{28A0092B-C50C-407E-A947-70E740481C1C}">
                          <a14:useLocalDpi xmlns:a14="http://schemas.microsoft.com/office/drawing/2010/main"/>
                        </a:ext>
                      </a:extLst>
                    </a:blip>
                    <a:srcRect l="-6" t="-9" r="-6" b="-9"/>
                    <a:stretch>
                      <a:fillRect/>
                    </a:stretch>
                  </pic:blipFill>
                  <pic:spPr bwMode="auto">
                    <a:xfrm>
                      <a:off x="0" y="0"/>
                      <a:ext cx="6334125" cy="43897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A96175">
      <w:pPr>
        <w:widowControl w:val="0"/>
        <w:ind w:firstLine="567"/>
        <w:jc w:val="both"/>
      </w:pPr>
      <w:r>
        <w:rPr>
          <w:b/>
          <w:bCs/>
          <w:sz w:val="24"/>
          <w:szCs w:val="24"/>
        </w:rPr>
        <w:t>Раздел 2. Сопротивление материалов</w:t>
      </w:r>
    </w:p>
    <w:p w:rsidR="00236E5B" w:rsidRDefault="00A96175">
      <w:pPr>
        <w:widowControl w:val="0"/>
        <w:ind w:firstLine="567"/>
        <w:jc w:val="both"/>
      </w:pPr>
      <w:r>
        <w:rPr>
          <w:b/>
          <w:bCs/>
          <w:sz w:val="24"/>
          <w:szCs w:val="24"/>
        </w:rPr>
        <w:t>Тема 2.1. Основные положения.</w:t>
      </w:r>
      <w:r>
        <w:rPr>
          <w:sz w:val="24"/>
          <w:szCs w:val="24"/>
        </w:rPr>
        <w:t xml:space="preserve"> </w:t>
      </w:r>
    </w:p>
    <w:p w:rsidR="00236E5B" w:rsidRDefault="00A96175">
      <w:pPr>
        <w:widowControl w:val="0"/>
        <w:ind w:firstLine="567"/>
        <w:jc w:val="both"/>
      </w:pPr>
      <w:r>
        <w:rPr>
          <w:i/>
          <w:iCs/>
          <w:sz w:val="24"/>
          <w:szCs w:val="24"/>
        </w:rPr>
        <w:t xml:space="preserve">Должен знать: </w:t>
      </w:r>
      <w:r>
        <w:rPr>
          <w:sz w:val="24"/>
          <w:szCs w:val="24"/>
        </w:rPr>
        <w:t xml:space="preserve">Деформируемое тело. Основные задачи сопротивления материалов; предварительные понятия о расчетах на прочность, жесткость и устойчивость. Классификация нагрузок: поверхностные и объемные, статические, динамические и переменные. Основные гипотезы и допущения, применяемые в сопротивлении материалов, о свойствах деформируемого тела (однородность, </w:t>
      </w:r>
      <w:proofErr w:type="spellStart"/>
      <w:r>
        <w:rPr>
          <w:sz w:val="24"/>
          <w:szCs w:val="24"/>
        </w:rPr>
        <w:t>изотропность</w:t>
      </w:r>
      <w:proofErr w:type="spellEnd"/>
      <w:r>
        <w:rPr>
          <w:sz w:val="24"/>
          <w:szCs w:val="24"/>
        </w:rPr>
        <w:t xml:space="preserve">, непрерывность строения) и характере деформации (принцип начальных размеров, линейная зависимость между нагрузками и вызываемыми ими перемещениями). Принцип независимости действия сил. Геометрические схемы элементов конструкций: брус, оболочка, пластина, массивное тело. Метод сечений. Применение метода сечений для определения внутренних силовых факторов, возникающих в поперечных сечениях бруса. Основные виды </w:t>
      </w:r>
      <w:proofErr w:type="spellStart"/>
      <w:r>
        <w:rPr>
          <w:sz w:val="24"/>
          <w:szCs w:val="24"/>
        </w:rPr>
        <w:t>нагружения</w:t>
      </w:r>
      <w:proofErr w:type="spellEnd"/>
      <w:r>
        <w:rPr>
          <w:sz w:val="24"/>
          <w:szCs w:val="24"/>
        </w:rPr>
        <w:t xml:space="preserve"> (деформированные состояния) бруса; внутренние силовые факторы в этих случаях. Напряжение полное, нормальное, касательное. Первичное понятие о напряженном состоянии в точке тела.</w:t>
      </w:r>
    </w:p>
    <w:p w:rsidR="00236E5B" w:rsidRDefault="00236E5B">
      <w:pPr>
        <w:widowControl w:val="0"/>
        <w:ind w:firstLine="567"/>
        <w:jc w:val="both"/>
        <w:rPr>
          <w:sz w:val="24"/>
          <w:szCs w:val="24"/>
        </w:rPr>
      </w:pPr>
    </w:p>
    <w:p w:rsidR="00236E5B" w:rsidRDefault="00A96175">
      <w:r>
        <w:rPr>
          <w:b/>
          <w:bCs/>
          <w:sz w:val="24"/>
          <w:szCs w:val="24"/>
        </w:rPr>
        <w:t>Вопросы для самоконтроля:</w:t>
      </w:r>
    </w:p>
    <w:p w:rsidR="00236E5B" w:rsidRDefault="00A96175">
      <w:pPr>
        <w:pStyle w:val="afa"/>
        <w:numPr>
          <w:ilvl w:val="0"/>
          <w:numId w:val="10"/>
        </w:numPr>
      </w:pPr>
      <w:proofErr w:type="gramStart"/>
      <w:r>
        <w:rPr>
          <w:bCs/>
        </w:rPr>
        <w:t>Что называется</w:t>
      </w:r>
      <w:proofErr w:type="gramEnd"/>
      <w:r>
        <w:rPr>
          <w:bCs/>
        </w:rPr>
        <w:t xml:space="preserve"> прочностью, жесткостью и устойчивостью детали (конструкции)?</w:t>
      </w:r>
    </w:p>
    <w:p w:rsidR="00236E5B" w:rsidRDefault="00A96175">
      <w:pPr>
        <w:pStyle w:val="afa"/>
        <w:numPr>
          <w:ilvl w:val="0"/>
          <w:numId w:val="10"/>
        </w:numPr>
      </w:pPr>
      <w:r>
        <w:t>Какие деформации называются упругими?</w:t>
      </w:r>
    </w:p>
    <w:p w:rsidR="00236E5B" w:rsidRDefault="00A96175">
      <w:pPr>
        <w:pStyle w:val="afa"/>
        <w:numPr>
          <w:ilvl w:val="0"/>
          <w:numId w:val="10"/>
        </w:numPr>
      </w:pPr>
      <w:r>
        <w:t>Какие деформации называются пластическими?</w:t>
      </w:r>
    </w:p>
    <w:p w:rsidR="00236E5B" w:rsidRDefault="00A96175">
      <w:pPr>
        <w:pStyle w:val="afa"/>
        <w:numPr>
          <w:ilvl w:val="0"/>
          <w:numId w:val="10"/>
        </w:numPr>
      </w:pPr>
      <w:r>
        <w:t>Перечислите основные виды простейших деформаций.</w:t>
      </w:r>
    </w:p>
    <w:p w:rsidR="00236E5B" w:rsidRDefault="00A96175">
      <w:pPr>
        <w:pStyle w:val="afa"/>
        <w:numPr>
          <w:ilvl w:val="0"/>
          <w:numId w:val="10"/>
        </w:numPr>
      </w:pPr>
      <w:r>
        <w:t>Какова цель применения метода сечений?</w:t>
      </w:r>
    </w:p>
    <w:p w:rsidR="00236E5B" w:rsidRDefault="00A96175">
      <w:pPr>
        <w:pStyle w:val="afa"/>
        <w:numPr>
          <w:ilvl w:val="0"/>
          <w:numId w:val="10"/>
        </w:numPr>
      </w:pPr>
      <w:r>
        <w:t>Запишите формулу для определения напряжения.</w:t>
      </w:r>
    </w:p>
    <w:p w:rsidR="00236E5B" w:rsidRDefault="00A96175">
      <w:pPr>
        <w:pStyle w:val="afa"/>
        <w:numPr>
          <w:ilvl w:val="0"/>
          <w:numId w:val="10"/>
        </w:numPr>
      </w:pPr>
      <w:r>
        <w:t>Что означает свойство идеальной упругости материала?</w:t>
      </w:r>
    </w:p>
    <w:p w:rsidR="00236E5B" w:rsidRDefault="00236E5B">
      <w:pPr>
        <w:pStyle w:val="afa"/>
        <w:ind w:left="360"/>
        <w:rPr>
          <w:bCs/>
        </w:rPr>
      </w:pP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ДЛ 6, с.4-15; ДЛ1, с.213-219.</w:t>
      </w:r>
    </w:p>
    <w:p w:rsidR="00236E5B" w:rsidRDefault="00236E5B">
      <w:pPr>
        <w:widowControl w:val="0"/>
        <w:ind w:firstLine="567"/>
        <w:jc w:val="both"/>
        <w:rPr>
          <w:sz w:val="24"/>
          <w:szCs w:val="24"/>
        </w:rPr>
      </w:pPr>
    </w:p>
    <w:p w:rsidR="00236E5B" w:rsidRDefault="00236E5B">
      <w:pPr>
        <w:widowControl w:val="0"/>
        <w:ind w:firstLine="567"/>
        <w:jc w:val="both"/>
        <w:rPr>
          <w:b/>
          <w:bCs/>
          <w:sz w:val="24"/>
          <w:szCs w:val="24"/>
        </w:rPr>
      </w:pPr>
    </w:p>
    <w:p w:rsidR="00236E5B" w:rsidRDefault="00A96175">
      <w:pPr>
        <w:widowControl w:val="0"/>
        <w:ind w:firstLine="567"/>
        <w:jc w:val="both"/>
      </w:pPr>
      <w:r>
        <w:rPr>
          <w:b/>
          <w:bCs/>
          <w:sz w:val="24"/>
          <w:szCs w:val="24"/>
        </w:rPr>
        <w:lastRenderedPageBreak/>
        <w:t>Тема 2.2. Растяжение и сжатие.</w:t>
      </w:r>
    </w:p>
    <w:p w:rsidR="00236E5B" w:rsidRDefault="00A96175">
      <w:pPr>
        <w:widowControl w:val="0"/>
        <w:ind w:firstLine="567"/>
        <w:jc w:val="both"/>
      </w:pPr>
      <w:r>
        <w:rPr>
          <w:i/>
          <w:iCs/>
          <w:sz w:val="24"/>
          <w:szCs w:val="24"/>
        </w:rPr>
        <w:t xml:space="preserve">Должен </w:t>
      </w:r>
      <w:proofErr w:type="gramStart"/>
      <w:r>
        <w:rPr>
          <w:i/>
          <w:iCs/>
          <w:sz w:val="24"/>
          <w:szCs w:val="24"/>
        </w:rPr>
        <w:t xml:space="preserve">знать: </w:t>
      </w:r>
      <w:r>
        <w:rPr>
          <w:sz w:val="24"/>
          <w:szCs w:val="24"/>
        </w:rPr>
        <w:t xml:space="preserve"> Продольные</w:t>
      </w:r>
      <w:proofErr w:type="gramEnd"/>
      <w:r>
        <w:rPr>
          <w:sz w:val="24"/>
          <w:szCs w:val="24"/>
        </w:rPr>
        <w:t xml:space="preserve"> силы и их эпюры. Гипотеза плоских сечений. Нормальные напряжения в поперечных сечениях бруса; эпюры нормальных напряжений. Принцип Сен-Венана. Продольные и поперечные деформации при растяжении (сжатии). Закон Гука. Модуль продольной упругости. Коэффициент поперечной деформации (коэффициент Пуассона). Жесткость сечений и жесткость бруса при растяжении и сжатии. Определение осевых перемещений поперечных сечений бруса. Анализ напряженного состояния при одноосном растяжении (сжатии). Максимальные касательные напряжения. Испытания материалов на растяжение и сжатие при статическом </w:t>
      </w:r>
      <w:proofErr w:type="spellStart"/>
      <w:r>
        <w:rPr>
          <w:sz w:val="24"/>
          <w:szCs w:val="24"/>
        </w:rPr>
        <w:t>нагружении</w:t>
      </w:r>
      <w:proofErr w:type="spellEnd"/>
      <w:r>
        <w:rPr>
          <w:sz w:val="24"/>
          <w:szCs w:val="24"/>
        </w:rPr>
        <w:t xml:space="preserve">. Диаграмма растяжения низкоуглеродистой стали и ее характерные параметры: пределы пропорциональности, текучести, прочности (временное сопротивление). Характеристики пластических свойств: относительное удлинение при разрыве, относительное поперечное сужение. Закон разгрузки и повторного </w:t>
      </w:r>
      <w:proofErr w:type="spellStart"/>
      <w:r>
        <w:rPr>
          <w:sz w:val="24"/>
          <w:szCs w:val="24"/>
        </w:rPr>
        <w:t>нагружения</w:t>
      </w:r>
      <w:proofErr w:type="spellEnd"/>
      <w:r>
        <w:rPr>
          <w:sz w:val="24"/>
          <w:szCs w:val="24"/>
        </w:rPr>
        <w:t>. Понятие об условном пределе текучести. Диаграммы растяжения хрупких материалов. Механические свойства пластичных и хрупких материалов при сжатии. Коэффициент запаса прочности при статической нагрузке по пределу текучести и по пределу прочности. Основные факторы, влияющие на выбор требуемого коэффициента запаса. Допускаемые напряжения. Расчеты на прочность: проверка прочности, определение допускаемой нагрузки (проверочные расчеты), определение требуемых размеров поперечного сечения бруса (проектировочные расчеты). Статически неопределимые системы с элементами, работающими на растяжение (сжатие). Уравнения статики и уравнения перемещений. Температурные напряжения в статически неопределимых системах.</w:t>
      </w:r>
    </w:p>
    <w:p w:rsidR="00236E5B" w:rsidRDefault="00A96175">
      <w:pPr>
        <w:widowControl w:val="0"/>
        <w:ind w:firstLine="567"/>
        <w:jc w:val="both"/>
      </w:pPr>
      <w:r>
        <w:rPr>
          <w:i/>
          <w:iCs/>
          <w:sz w:val="24"/>
          <w:szCs w:val="24"/>
        </w:rPr>
        <w:t xml:space="preserve">Должен уметь: </w:t>
      </w:r>
      <w:r>
        <w:rPr>
          <w:sz w:val="24"/>
          <w:szCs w:val="24"/>
        </w:rPr>
        <w:t>Производить расчет на прочность бруса при растяжении, определять относительное удлинение бруса при растяжении (сжатии).</w:t>
      </w:r>
    </w:p>
    <w:p w:rsidR="00236E5B" w:rsidRDefault="00236E5B">
      <w:pPr>
        <w:widowControl w:val="0"/>
        <w:ind w:firstLine="567"/>
        <w:jc w:val="both"/>
        <w:rPr>
          <w:sz w:val="24"/>
          <w:szCs w:val="24"/>
        </w:rPr>
      </w:pPr>
    </w:p>
    <w:p w:rsidR="00236E5B" w:rsidRDefault="00236E5B">
      <w:pPr>
        <w:widowControl w:val="0"/>
        <w:ind w:firstLine="567"/>
        <w:jc w:val="both"/>
        <w:rPr>
          <w:sz w:val="24"/>
          <w:szCs w:val="24"/>
        </w:rPr>
      </w:pPr>
    </w:p>
    <w:p w:rsidR="00236E5B" w:rsidRDefault="00236E5B">
      <w:pPr>
        <w:rPr>
          <w:b/>
          <w:bCs/>
          <w:sz w:val="24"/>
          <w:szCs w:val="24"/>
        </w:rPr>
      </w:pPr>
    </w:p>
    <w:p w:rsidR="00236E5B" w:rsidRDefault="00A96175">
      <w:r>
        <w:rPr>
          <w:b/>
          <w:bCs/>
          <w:sz w:val="24"/>
          <w:szCs w:val="24"/>
        </w:rPr>
        <w:t>Вопросы для самоконтроля:</w:t>
      </w:r>
    </w:p>
    <w:p w:rsidR="00236E5B" w:rsidRDefault="00A96175">
      <w:pPr>
        <w:numPr>
          <w:ilvl w:val="0"/>
          <w:numId w:val="4"/>
        </w:numPr>
      </w:pPr>
      <w:r>
        <w:rPr>
          <w:sz w:val="24"/>
          <w:szCs w:val="24"/>
        </w:rPr>
        <w:t>Сформулируйте закон Гука.</w:t>
      </w:r>
    </w:p>
    <w:p w:rsidR="00236E5B" w:rsidRDefault="00A96175">
      <w:pPr>
        <w:numPr>
          <w:ilvl w:val="0"/>
          <w:numId w:val="4"/>
        </w:numPr>
      </w:pPr>
      <w:r>
        <w:rPr>
          <w:sz w:val="24"/>
          <w:szCs w:val="24"/>
        </w:rPr>
        <w:t>Запишите формулу для расчета нормальных напряжений при растяжении и сжатии.</w:t>
      </w:r>
    </w:p>
    <w:p w:rsidR="00236E5B" w:rsidRDefault="00A96175">
      <w:pPr>
        <w:numPr>
          <w:ilvl w:val="0"/>
          <w:numId w:val="4"/>
        </w:numPr>
      </w:pPr>
      <w:r>
        <w:rPr>
          <w:sz w:val="24"/>
          <w:szCs w:val="24"/>
        </w:rPr>
        <w:t>Что показывает эпюра продольной силы?</w:t>
      </w:r>
    </w:p>
    <w:p w:rsidR="00236E5B" w:rsidRDefault="00A96175">
      <w:pPr>
        <w:numPr>
          <w:ilvl w:val="0"/>
          <w:numId w:val="4"/>
        </w:numPr>
      </w:pPr>
      <w:r>
        <w:rPr>
          <w:sz w:val="24"/>
          <w:szCs w:val="24"/>
        </w:rPr>
        <w:t>Как изменится величина напряжения, если площадь поперечного сечения возрастет в 4 раза?</w:t>
      </w:r>
    </w:p>
    <w:p w:rsidR="00236E5B" w:rsidRDefault="00A96175">
      <w:pPr>
        <w:numPr>
          <w:ilvl w:val="0"/>
          <w:numId w:val="4"/>
        </w:numPr>
      </w:pPr>
      <w:r>
        <w:rPr>
          <w:sz w:val="24"/>
          <w:szCs w:val="24"/>
        </w:rPr>
        <w:t>Модуль упругости Е характеризует...</w:t>
      </w:r>
    </w:p>
    <w:p w:rsidR="00236E5B" w:rsidRDefault="00A96175">
      <w:pPr>
        <w:numPr>
          <w:ilvl w:val="0"/>
          <w:numId w:val="4"/>
        </w:numPr>
      </w:pPr>
      <w:r>
        <w:rPr>
          <w:sz w:val="24"/>
          <w:szCs w:val="24"/>
        </w:rPr>
        <w:t>Как назначаются знаки продольной силы и нормального напряжения?</w:t>
      </w:r>
    </w:p>
    <w:p w:rsidR="00236E5B" w:rsidRDefault="00236E5B">
      <w:pPr>
        <w:rPr>
          <w:b/>
          <w:bCs/>
          <w:sz w:val="24"/>
          <w:szCs w:val="24"/>
        </w:rPr>
      </w:pP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ОЛ1, с. 256-258; ДЛ6, с.54-71; ДЛ 7, с.176-187</w:t>
      </w:r>
    </w:p>
    <w:p w:rsidR="00236E5B" w:rsidRDefault="00236E5B">
      <w:pPr>
        <w:widowControl w:val="0"/>
        <w:ind w:firstLine="567"/>
        <w:jc w:val="both"/>
        <w:rPr>
          <w:sz w:val="24"/>
          <w:szCs w:val="24"/>
        </w:rPr>
      </w:pPr>
    </w:p>
    <w:p w:rsidR="00236E5B" w:rsidRDefault="00236E5B">
      <w:pPr>
        <w:widowControl w:val="0"/>
        <w:ind w:firstLine="567"/>
        <w:jc w:val="both"/>
        <w:rPr>
          <w:sz w:val="24"/>
          <w:szCs w:val="24"/>
        </w:rPr>
      </w:pPr>
    </w:p>
    <w:p w:rsidR="00236E5B" w:rsidRDefault="00A96175">
      <w:r>
        <w:rPr>
          <w:b/>
          <w:sz w:val="24"/>
          <w:szCs w:val="24"/>
        </w:rPr>
        <w:t>Практическое задание:</w:t>
      </w:r>
    </w:p>
    <w:p w:rsidR="00236E5B" w:rsidRDefault="00A96175">
      <w:pPr>
        <w:pStyle w:val="15"/>
        <w:ind w:firstLine="567"/>
        <w:jc w:val="both"/>
      </w:pPr>
      <w:r>
        <w:rPr>
          <w:b/>
          <w:sz w:val="24"/>
          <w:szCs w:val="24"/>
        </w:rPr>
        <w:t>Задача №4</w:t>
      </w:r>
      <w:r>
        <w:rPr>
          <w:sz w:val="24"/>
          <w:szCs w:val="24"/>
        </w:rPr>
        <w:t>.</w:t>
      </w:r>
    </w:p>
    <w:p w:rsidR="00236E5B" w:rsidRDefault="00A96175">
      <w:pPr>
        <w:pStyle w:val="15"/>
        <w:ind w:firstLine="567"/>
        <w:jc w:val="both"/>
      </w:pPr>
      <w:r>
        <w:rPr>
          <w:sz w:val="24"/>
          <w:szCs w:val="24"/>
        </w:rPr>
        <w:t xml:space="preserve">Двухступенчатый стальной брус, длины ступеней которого указаны на рис 4, нагружен силами </w:t>
      </w:r>
      <w:r>
        <w:rPr>
          <w:sz w:val="24"/>
          <w:szCs w:val="24"/>
          <w:lang w:val="en-US"/>
        </w:rPr>
        <w:t>P</w:t>
      </w:r>
      <w:r>
        <w:rPr>
          <w:sz w:val="24"/>
          <w:szCs w:val="24"/>
        </w:rPr>
        <w:t>. Построить эпюры продольных сил и нормальных напряжений по длине бруса. Определить удлинение (укорочение) бруса, приняв Е=2 10</w:t>
      </w:r>
      <w:r>
        <w:rPr>
          <w:sz w:val="24"/>
          <w:szCs w:val="24"/>
          <w:vertAlign w:val="superscript"/>
        </w:rPr>
        <w:t>5</w:t>
      </w:r>
      <w:r>
        <w:rPr>
          <w:sz w:val="24"/>
          <w:szCs w:val="24"/>
        </w:rPr>
        <w:t xml:space="preserve">МПа. </w:t>
      </w:r>
    </w:p>
    <w:p w:rsidR="00236E5B" w:rsidRDefault="00236E5B">
      <w:pPr>
        <w:pStyle w:val="15"/>
        <w:ind w:firstLine="567"/>
        <w:jc w:val="both"/>
        <w:rPr>
          <w:sz w:val="24"/>
          <w:szCs w:val="24"/>
        </w:rPr>
      </w:pPr>
    </w:p>
    <w:p w:rsidR="00236E5B" w:rsidRDefault="00A96175">
      <w:pPr>
        <w:pStyle w:val="15"/>
        <w:jc w:val="left"/>
      </w:pPr>
      <w:r>
        <w:rPr>
          <w:b/>
          <w:sz w:val="24"/>
          <w:szCs w:val="24"/>
        </w:rPr>
        <w:t>Таблица 4. Данные к задаче</w:t>
      </w:r>
    </w:p>
    <w:p w:rsidR="00236E5B" w:rsidRDefault="00236E5B">
      <w:pPr>
        <w:pStyle w:val="15"/>
        <w:jc w:val="left"/>
        <w:rPr>
          <w:b/>
          <w:sz w:val="24"/>
          <w:szCs w:val="24"/>
        </w:rPr>
      </w:pPr>
    </w:p>
    <w:tbl>
      <w:tblPr>
        <w:tblW w:w="0" w:type="auto"/>
        <w:tblInd w:w="-15" w:type="dxa"/>
        <w:tblLayout w:type="fixed"/>
        <w:tblLook w:val="0000" w:firstRow="0" w:lastRow="0" w:firstColumn="0" w:lastColumn="0" w:noHBand="0" w:noVBand="0"/>
      </w:tblPr>
      <w:tblGrid>
        <w:gridCol w:w="771"/>
        <w:gridCol w:w="717"/>
        <w:gridCol w:w="715"/>
        <w:gridCol w:w="716"/>
        <w:gridCol w:w="716"/>
        <w:gridCol w:w="716"/>
        <w:gridCol w:w="716"/>
        <w:gridCol w:w="772"/>
        <w:gridCol w:w="713"/>
        <w:gridCol w:w="712"/>
        <w:gridCol w:w="712"/>
        <w:gridCol w:w="713"/>
        <w:gridCol w:w="740"/>
        <w:gridCol w:w="739"/>
      </w:tblGrid>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w:t>
            </w:r>
          </w:p>
          <w:p w:rsidR="00236E5B" w:rsidRDefault="00A96175">
            <w:pPr>
              <w:pStyle w:val="15"/>
              <w:widowControl w:val="0"/>
            </w:pPr>
            <w:r>
              <w:rPr>
                <w:b/>
                <w:sz w:val="24"/>
                <w:szCs w:val="24"/>
              </w:rPr>
              <w:t>схемы</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w:t>
            </w:r>
          </w:p>
          <w:p w:rsidR="00236E5B" w:rsidRDefault="00A96175">
            <w:pPr>
              <w:pStyle w:val="15"/>
              <w:widowControl w:val="0"/>
            </w:pPr>
            <w:r>
              <w:rPr>
                <w:b/>
                <w:sz w:val="24"/>
                <w:szCs w:val="24"/>
              </w:rPr>
              <w:t>вар</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Р,</w:t>
            </w:r>
          </w:p>
          <w:p w:rsidR="00236E5B" w:rsidRDefault="00A96175">
            <w:pPr>
              <w:pStyle w:val="15"/>
              <w:widowControl w:val="0"/>
            </w:pPr>
            <w:r>
              <w:rPr>
                <w:b/>
                <w:sz w:val="24"/>
                <w:szCs w:val="24"/>
              </w:rPr>
              <w:t>кН</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A</w:t>
            </w:r>
            <w:r>
              <w:rPr>
                <w:b/>
                <w:sz w:val="24"/>
                <w:szCs w:val="24"/>
              </w:rPr>
              <w:t>, см</w:t>
            </w:r>
            <w:r>
              <w:rPr>
                <w:b/>
                <w:sz w:val="24"/>
                <w:szCs w:val="24"/>
                <w:vertAlign w:val="superscript"/>
              </w:rPr>
              <w:t>2</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а, см</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b</w:t>
            </w:r>
            <w:r>
              <w:rPr>
                <w:b/>
                <w:sz w:val="24"/>
                <w:szCs w:val="24"/>
              </w:rPr>
              <w:t>, см</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c</w:t>
            </w:r>
            <w:r>
              <w:rPr>
                <w:b/>
                <w:sz w:val="24"/>
                <w:szCs w:val="24"/>
              </w:rPr>
              <w:t>, см</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b/>
                <w:sz w:val="24"/>
                <w:szCs w:val="24"/>
              </w:rPr>
              <w:t>№</w:t>
            </w:r>
          </w:p>
          <w:p w:rsidR="00236E5B" w:rsidRDefault="00A96175">
            <w:pPr>
              <w:pStyle w:val="15"/>
              <w:widowControl w:val="0"/>
            </w:pPr>
            <w:r>
              <w:rPr>
                <w:b/>
                <w:sz w:val="24"/>
                <w:szCs w:val="24"/>
              </w:rPr>
              <w:t>схемы</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w:t>
            </w:r>
          </w:p>
          <w:p w:rsidR="00236E5B" w:rsidRDefault="00A96175">
            <w:pPr>
              <w:pStyle w:val="15"/>
              <w:widowControl w:val="0"/>
            </w:pPr>
            <w:r>
              <w:rPr>
                <w:b/>
                <w:sz w:val="24"/>
                <w:szCs w:val="24"/>
              </w:rPr>
              <w:t>вар</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P</w:t>
            </w:r>
            <w:r>
              <w:rPr>
                <w:b/>
                <w:sz w:val="24"/>
                <w:szCs w:val="24"/>
              </w:rPr>
              <w:t>,</w:t>
            </w:r>
          </w:p>
          <w:p w:rsidR="00236E5B" w:rsidRDefault="00A96175">
            <w:pPr>
              <w:pStyle w:val="15"/>
              <w:widowControl w:val="0"/>
            </w:pPr>
            <w:r>
              <w:rPr>
                <w:b/>
                <w:sz w:val="24"/>
                <w:szCs w:val="24"/>
              </w:rPr>
              <w:t>кН</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A</w:t>
            </w:r>
            <w:r>
              <w:rPr>
                <w:b/>
                <w:sz w:val="24"/>
                <w:szCs w:val="24"/>
              </w:rPr>
              <w:t>, см</w:t>
            </w:r>
            <w:r>
              <w:rPr>
                <w:b/>
                <w:sz w:val="24"/>
                <w:szCs w:val="24"/>
                <w:vertAlign w:val="superscript"/>
              </w:rPr>
              <w:t>2</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а, см</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b</w:t>
            </w:r>
            <w:r>
              <w:rPr>
                <w:b/>
                <w:sz w:val="24"/>
                <w:szCs w:val="24"/>
              </w:rPr>
              <w:t>, см</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b/>
                <w:sz w:val="24"/>
                <w:szCs w:val="24"/>
                <w:lang w:val="en-US"/>
              </w:rPr>
              <w:t>c</w:t>
            </w:r>
            <w:r>
              <w:rPr>
                <w:b/>
                <w:sz w:val="24"/>
                <w:szCs w:val="24"/>
              </w:rPr>
              <w:t>, см</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1, 21</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50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1,2</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100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1</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11, 31</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1,2</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70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80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2, 22</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65</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0,4</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70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2</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12, 32</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28</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0,5</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110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60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lastRenderedPageBreak/>
              <w:t>3</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3, 23</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34</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2,1</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110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3</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13, 33</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3</w:t>
            </w:r>
            <w:r>
              <w:rPr>
                <w:sz w:val="24"/>
                <w:szCs w:val="24"/>
              </w:rPr>
              <w:t>6</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2,3</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50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4</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4, 24</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1,8</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50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4</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14, 34</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55</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2,0</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110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80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5</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5, 25</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28</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2,5</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100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50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5</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15, 35</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43</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2,8</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110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6</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6, 26</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3</w:t>
            </w:r>
            <w:r>
              <w:rPr>
                <w:sz w:val="24"/>
                <w:szCs w:val="24"/>
              </w:rPr>
              <w:t>6</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0,4</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70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6</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16, 36</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66</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0,5</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60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7</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7, 27</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55</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1,4</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110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7</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17, 37</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47</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1,5</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110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60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8</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8, 28</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43</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2,4</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110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8</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18, 38</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48</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1,1</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50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9</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9, 29</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66</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2,7</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9</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19, 39</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2,8</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100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50</w:t>
            </w:r>
          </w:p>
        </w:tc>
      </w:tr>
      <w:tr w:rsidR="00236E5B">
        <w:tc>
          <w:tcPr>
            <w:tcW w:w="771"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10</w:t>
            </w:r>
          </w:p>
        </w:tc>
        <w:tc>
          <w:tcPr>
            <w:tcW w:w="717"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10, 30</w:t>
            </w:r>
          </w:p>
        </w:tc>
        <w:tc>
          <w:tcPr>
            <w:tcW w:w="715"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47</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2,1</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50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40</w:t>
            </w:r>
          </w:p>
        </w:tc>
        <w:tc>
          <w:tcPr>
            <w:tcW w:w="716"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80</w:t>
            </w:r>
          </w:p>
        </w:tc>
        <w:tc>
          <w:tcPr>
            <w:tcW w:w="772"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sz w:val="24"/>
                <w:szCs w:val="24"/>
              </w:rPr>
              <w:t>10</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20, 40</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75</w:t>
            </w:r>
          </w:p>
        </w:tc>
        <w:tc>
          <w:tcPr>
            <w:tcW w:w="712"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rPr>
              <w:t>2,0</w:t>
            </w:r>
          </w:p>
        </w:tc>
        <w:tc>
          <w:tcPr>
            <w:tcW w:w="7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60</w:t>
            </w:r>
          </w:p>
        </w:tc>
        <w:tc>
          <w:tcPr>
            <w:tcW w:w="740"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sz w:val="24"/>
                <w:szCs w:val="24"/>
                <w:lang w:val="en-US"/>
              </w:rPr>
              <w:t>70</w:t>
            </w:r>
          </w:p>
        </w:tc>
        <w:tc>
          <w:tcPr>
            <w:tcW w:w="739"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pPr>
            <w:r>
              <w:rPr>
                <w:sz w:val="24"/>
                <w:szCs w:val="24"/>
                <w:lang w:val="en-US"/>
              </w:rPr>
              <w:t>60</w:t>
            </w:r>
          </w:p>
        </w:tc>
      </w:tr>
    </w:tbl>
    <w:p w:rsidR="00236E5B" w:rsidRDefault="00236E5B">
      <w:pPr>
        <w:widowControl w:val="0"/>
        <w:ind w:firstLine="567"/>
        <w:jc w:val="both"/>
        <w:rPr>
          <w:sz w:val="24"/>
          <w:szCs w:val="24"/>
        </w:rPr>
      </w:pPr>
    </w:p>
    <w:p w:rsidR="00236E5B" w:rsidRDefault="00236E5B">
      <w:pPr>
        <w:pStyle w:val="15"/>
        <w:spacing w:line="360" w:lineRule="auto"/>
        <w:ind w:firstLine="540"/>
        <w:jc w:val="both"/>
        <w:rPr>
          <w:sz w:val="24"/>
          <w:szCs w:val="24"/>
        </w:rPr>
      </w:pPr>
    </w:p>
    <w:p w:rsidR="00236E5B" w:rsidRDefault="00236E5B">
      <w:pPr>
        <w:pStyle w:val="15"/>
        <w:spacing w:line="360" w:lineRule="auto"/>
        <w:ind w:firstLine="540"/>
        <w:jc w:val="both"/>
        <w:rPr>
          <w:sz w:val="24"/>
          <w:szCs w:val="24"/>
        </w:rPr>
      </w:pPr>
    </w:p>
    <w:p w:rsidR="00236E5B" w:rsidRDefault="00A96175">
      <w:pPr>
        <w:pStyle w:val="15"/>
        <w:spacing w:line="360" w:lineRule="auto"/>
        <w:ind w:firstLine="540"/>
        <w:jc w:val="both"/>
      </w:pPr>
      <w:r>
        <w:rPr>
          <w:sz w:val="24"/>
          <w:szCs w:val="24"/>
        </w:rPr>
        <w:t>Рисунок 4.</w:t>
      </w:r>
    </w:p>
    <w:p w:rsidR="00236E5B" w:rsidRDefault="00EA0F57">
      <w:pPr>
        <w:pStyle w:val="15"/>
        <w:jc w:val="left"/>
        <w:rPr>
          <w:sz w:val="24"/>
          <w:szCs w:val="24"/>
        </w:rPr>
      </w:pPr>
      <w:r>
        <w:rPr>
          <w:noProof/>
          <w:lang w:eastAsia="ru-RU"/>
        </w:rPr>
        <w:lastRenderedPageBreak/>
        <w:drawing>
          <wp:anchor distT="0" distB="0" distL="0" distR="0" simplePos="0" relativeHeight="251658240" behindDoc="0" locked="0" layoutInCell="1" allowOverlap="1">
            <wp:simplePos x="0" y="0"/>
            <wp:positionH relativeFrom="column">
              <wp:align>center</wp:align>
            </wp:positionH>
            <wp:positionV relativeFrom="paragraph">
              <wp:align>top</wp:align>
            </wp:positionV>
            <wp:extent cx="5538470" cy="6014720"/>
            <wp:effectExtent l="0" t="0" r="0" b="0"/>
            <wp:wrapSquare wrapText="largest"/>
            <wp:docPr id="7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email">
                      <a:extLst>
                        <a:ext uri="{28A0092B-C50C-407E-A947-70E740481C1C}">
                          <a14:useLocalDpi xmlns:a14="http://schemas.microsoft.com/office/drawing/2010/main"/>
                        </a:ext>
                      </a:extLst>
                    </a:blip>
                    <a:srcRect l="-79" t="-73" r="-79" b="-73"/>
                    <a:stretch>
                      <a:fillRect/>
                    </a:stretch>
                  </pic:blipFill>
                  <pic:spPr bwMode="auto">
                    <a:xfrm>
                      <a:off x="0" y="0"/>
                      <a:ext cx="5538470" cy="60147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A96175">
      <w:pPr>
        <w:pStyle w:val="15"/>
        <w:ind w:firstLine="540"/>
        <w:jc w:val="left"/>
      </w:pPr>
      <w:r>
        <w:rPr>
          <w:sz w:val="24"/>
          <w:szCs w:val="24"/>
        </w:rPr>
        <w:t xml:space="preserve">                                                                                        </w:t>
      </w:r>
    </w:p>
    <w:p w:rsidR="00236E5B" w:rsidRDefault="00236E5B">
      <w:pPr>
        <w:widowControl w:val="0"/>
        <w:jc w:val="both"/>
        <w:rPr>
          <w:sz w:val="24"/>
          <w:szCs w:val="24"/>
        </w:rPr>
      </w:pPr>
    </w:p>
    <w:p w:rsidR="00236E5B" w:rsidRDefault="00236E5B">
      <w:pPr>
        <w:widowControl w:val="0"/>
        <w:ind w:firstLine="567"/>
        <w:jc w:val="both"/>
        <w:rPr>
          <w:sz w:val="24"/>
          <w:szCs w:val="24"/>
        </w:rPr>
      </w:pPr>
    </w:p>
    <w:p w:rsidR="00236E5B" w:rsidRDefault="00236E5B">
      <w:pPr>
        <w:pStyle w:val="afa"/>
        <w:ind w:left="360"/>
        <w:rPr>
          <w:bCs/>
        </w:rPr>
      </w:pPr>
    </w:p>
    <w:p w:rsidR="00236E5B" w:rsidRDefault="00236E5B">
      <w:pPr>
        <w:rPr>
          <w:bCs/>
          <w:sz w:val="22"/>
          <w:szCs w:val="22"/>
        </w:rPr>
      </w:pPr>
    </w:p>
    <w:p w:rsidR="00236E5B" w:rsidRDefault="00236E5B">
      <w:pPr>
        <w:widowControl w:val="0"/>
        <w:jc w:val="both"/>
        <w:rPr>
          <w:bCs/>
          <w:color w:val="000000"/>
          <w:sz w:val="24"/>
          <w:szCs w:val="24"/>
        </w:rPr>
      </w:pPr>
    </w:p>
    <w:p w:rsidR="00236E5B" w:rsidRDefault="00236E5B">
      <w:pPr>
        <w:widowControl w:val="0"/>
        <w:ind w:firstLine="567"/>
        <w:jc w:val="both"/>
        <w:rPr>
          <w:color w:val="000000"/>
          <w:sz w:val="24"/>
          <w:szCs w:val="24"/>
        </w:rPr>
      </w:pPr>
    </w:p>
    <w:p w:rsidR="00236E5B" w:rsidRDefault="00236E5B">
      <w:pPr>
        <w:widowControl w:val="0"/>
        <w:ind w:firstLine="567"/>
        <w:jc w:val="both"/>
        <w:rPr>
          <w:color w:val="000000"/>
          <w:sz w:val="24"/>
          <w:szCs w:val="24"/>
        </w:rPr>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236E5B">
      <w:pPr>
        <w:widowControl w:val="0"/>
        <w:ind w:firstLine="567"/>
        <w:jc w:val="both"/>
      </w:pPr>
    </w:p>
    <w:p w:rsidR="00236E5B" w:rsidRDefault="00A96175">
      <w:pPr>
        <w:widowControl w:val="0"/>
        <w:ind w:firstLine="567"/>
        <w:jc w:val="both"/>
      </w:pPr>
      <w:r>
        <w:rPr>
          <w:b/>
          <w:bCs/>
          <w:sz w:val="24"/>
          <w:szCs w:val="24"/>
        </w:rPr>
        <w:t>Тема 2.3. Изгиб.</w:t>
      </w:r>
      <w:r>
        <w:rPr>
          <w:sz w:val="24"/>
          <w:szCs w:val="24"/>
        </w:rPr>
        <w:t xml:space="preserve"> </w:t>
      </w:r>
    </w:p>
    <w:p w:rsidR="00236E5B" w:rsidRDefault="00A96175">
      <w:pPr>
        <w:widowControl w:val="0"/>
        <w:ind w:firstLine="567"/>
        <w:jc w:val="both"/>
      </w:pPr>
      <w:r>
        <w:rPr>
          <w:i/>
          <w:iCs/>
          <w:sz w:val="24"/>
          <w:szCs w:val="24"/>
        </w:rPr>
        <w:t xml:space="preserve">Должен знать: </w:t>
      </w:r>
      <w:r>
        <w:rPr>
          <w:sz w:val="24"/>
          <w:szCs w:val="24"/>
        </w:rPr>
        <w:t xml:space="preserve">Основные понятия и определения; классификация видов изгиба: прямой изгиб (чистый и поперечный), косой изгиб (чистый и поперечный). Внутренние силовые факторы при прямом изгибе —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 Построение эпюр поперечных сил и изгибающих моментов. Зависимость между изгибающим моментом и кривизной оси бруса. Жесткость сечения при изгибе. Нормальные напряжения, возникающие в поперечных сечениях бруса при чистом изгибе. Распространение выводов чистого изгиба на поперечный изгиб. Расчеты на прочность при изгибе. Осевые моменты сопротивления. Рациональные формы поперечных сечений балок из пластичных и хрупких материалов. Особенности расчета балок из материалов, различно сопротивляющихся растяжению и сжатию. Понятие о касательных напряжениях в поперечных и продольных сечениях брусьев при прямом поперечном изгибе. Линейные и угловые перемещения при прямом изгибе. Определение линейных и угловых перемещений для различных случаев </w:t>
      </w:r>
      <w:proofErr w:type="spellStart"/>
      <w:r>
        <w:rPr>
          <w:sz w:val="24"/>
          <w:szCs w:val="24"/>
        </w:rPr>
        <w:t>нагружения</w:t>
      </w:r>
      <w:proofErr w:type="spellEnd"/>
      <w:r>
        <w:rPr>
          <w:sz w:val="24"/>
          <w:szCs w:val="24"/>
        </w:rPr>
        <w:t xml:space="preserve"> статически определимых балок. </w:t>
      </w:r>
    </w:p>
    <w:p w:rsidR="00236E5B" w:rsidRDefault="00A96175">
      <w:pPr>
        <w:widowControl w:val="0"/>
        <w:ind w:firstLine="567"/>
        <w:jc w:val="both"/>
      </w:pPr>
      <w:r>
        <w:rPr>
          <w:i/>
          <w:iCs/>
          <w:sz w:val="24"/>
          <w:szCs w:val="24"/>
        </w:rPr>
        <w:t xml:space="preserve">Должен уметь: </w:t>
      </w:r>
      <w:r>
        <w:rPr>
          <w:sz w:val="24"/>
          <w:szCs w:val="24"/>
        </w:rPr>
        <w:t>Производить расчеты на жесткость при изгибе.</w:t>
      </w:r>
    </w:p>
    <w:p w:rsidR="00236E5B" w:rsidRDefault="00236E5B">
      <w:pPr>
        <w:widowControl w:val="0"/>
        <w:ind w:firstLine="567"/>
        <w:jc w:val="both"/>
        <w:rPr>
          <w:sz w:val="24"/>
          <w:szCs w:val="24"/>
        </w:rPr>
      </w:pPr>
    </w:p>
    <w:p w:rsidR="00236E5B" w:rsidRDefault="00A96175">
      <w:r>
        <w:rPr>
          <w:b/>
          <w:bCs/>
          <w:sz w:val="24"/>
          <w:szCs w:val="24"/>
        </w:rPr>
        <w:lastRenderedPageBreak/>
        <w:t>Вопросы для самоконтроля:</w:t>
      </w:r>
    </w:p>
    <w:p w:rsidR="00236E5B" w:rsidRDefault="00A96175">
      <w:pPr>
        <w:pStyle w:val="afa"/>
        <w:numPr>
          <w:ilvl w:val="0"/>
          <w:numId w:val="3"/>
        </w:numPr>
      </w:pPr>
      <w:r>
        <w:t>Какую плоскость называют силовой?</w:t>
      </w:r>
    </w:p>
    <w:p w:rsidR="00236E5B" w:rsidRDefault="00A96175">
      <w:pPr>
        <w:pStyle w:val="afa"/>
        <w:numPr>
          <w:ilvl w:val="0"/>
          <w:numId w:val="3"/>
        </w:numPr>
      </w:pPr>
      <w:r>
        <w:t>Возникновением каких внутренних факторов характеризуется прямой чистый изгиб и прямой поперечный изгиб?</w:t>
      </w:r>
    </w:p>
    <w:p w:rsidR="00236E5B" w:rsidRDefault="00A96175">
      <w:pPr>
        <w:pStyle w:val="afa"/>
        <w:numPr>
          <w:ilvl w:val="0"/>
          <w:numId w:val="3"/>
        </w:numPr>
      </w:pPr>
      <w:r>
        <w:t>Для определения внутренних усилий используют...</w:t>
      </w:r>
    </w:p>
    <w:p w:rsidR="00236E5B" w:rsidRDefault="00A96175">
      <w:pPr>
        <w:pStyle w:val="afa"/>
        <w:numPr>
          <w:ilvl w:val="0"/>
          <w:numId w:val="3"/>
        </w:numPr>
      </w:pPr>
      <w:r>
        <w:t>Какой слой называют нейтральным?</w:t>
      </w:r>
    </w:p>
    <w:p w:rsidR="00236E5B" w:rsidRDefault="00A96175">
      <w:pPr>
        <w:pStyle w:val="afa"/>
        <w:numPr>
          <w:ilvl w:val="0"/>
          <w:numId w:val="3"/>
        </w:numPr>
      </w:pPr>
      <w:r>
        <w:t>Какие сечения являются рациональными при изгибе?</w:t>
      </w:r>
    </w:p>
    <w:p w:rsidR="00236E5B" w:rsidRDefault="00A96175">
      <w:pPr>
        <w:pStyle w:val="afa"/>
        <w:numPr>
          <w:ilvl w:val="0"/>
          <w:numId w:val="3"/>
        </w:numPr>
      </w:pPr>
      <w:r>
        <w:t>Какое сечение балки считается опасным?</w:t>
      </w:r>
    </w:p>
    <w:p w:rsidR="00236E5B" w:rsidRDefault="00A96175">
      <w:pPr>
        <w:numPr>
          <w:ilvl w:val="0"/>
          <w:numId w:val="3"/>
        </w:numPr>
        <w:jc w:val="both"/>
      </w:pPr>
      <w:r>
        <w:rPr>
          <w:sz w:val="24"/>
          <w:szCs w:val="24"/>
        </w:rPr>
        <w:t>Что определяют при проектировочном расчете?</w:t>
      </w:r>
    </w:p>
    <w:p w:rsidR="00236E5B" w:rsidRDefault="00236E5B">
      <w:pPr>
        <w:pStyle w:val="afa"/>
        <w:ind w:left="360"/>
        <w:rPr>
          <w:bCs/>
        </w:rPr>
      </w:pPr>
    </w:p>
    <w:p w:rsidR="00236E5B" w:rsidRDefault="00A96175">
      <w:r>
        <w:rPr>
          <w:b/>
          <w:bCs/>
          <w:sz w:val="24"/>
          <w:szCs w:val="24"/>
        </w:rPr>
        <w:t>Рекомендуемая литература:</w:t>
      </w:r>
    </w:p>
    <w:p w:rsidR="00236E5B" w:rsidRDefault="00A96175">
      <w:pPr>
        <w:widowControl w:val="0"/>
        <w:ind w:firstLine="567"/>
        <w:jc w:val="both"/>
      </w:pPr>
      <w:r>
        <w:rPr>
          <w:sz w:val="22"/>
          <w:szCs w:val="22"/>
        </w:rPr>
        <w:t>ОЛ1, с.307-327; ДЛ6, с.155-175; ДЛ6, с.224-225; ДЛ8, с.42-53; ДЛ</w:t>
      </w:r>
      <w:proofErr w:type="gramStart"/>
      <w:r>
        <w:rPr>
          <w:sz w:val="22"/>
          <w:szCs w:val="22"/>
        </w:rPr>
        <w:t>8,  с.144</w:t>
      </w:r>
      <w:proofErr w:type="gramEnd"/>
      <w:r>
        <w:rPr>
          <w:sz w:val="22"/>
          <w:szCs w:val="22"/>
        </w:rPr>
        <w:t>-148</w:t>
      </w:r>
    </w:p>
    <w:p w:rsidR="00236E5B" w:rsidRDefault="00236E5B">
      <w:pPr>
        <w:widowControl w:val="0"/>
        <w:jc w:val="both"/>
        <w:rPr>
          <w:sz w:val="24"/>
          <w:szCs w:val="24"/>
        </w:rPr>
      </w:pPr>
    </w:p>
    <w:p w:rsidR="00236E5B" w:rsidRDefault="00236E5B">
      <w:pPr>
        <w:rPr>
          <w:sz w:val="24"/>
          <w:szCs w:val="24"/>
        </w:rPr>
      </w:pPr>
    </w:p>
    <w:p w:rsidR="00236E5B" w:rsidRDefault="00A96175">
      <w:r>
        <w:rPr>
          <w:b/>
          <w:sz w:val="24"/>
          <w:szCs w:val="24"/>
        </w:rPr>
        <w:t>Практическое задание:</w:t>
      </w:r>
    </w:p>
    <w:p w:rsidR="00236E5B" w:rsidRDefault="00A96175">
      <w:pPr>
        <w:pStyle w:val="15"/>
        <w:ind w:firstLine="567"/>
        <w:jc w:val="both"/>
      </w:pPr>
      <w:r>
        <w:rPr>
          <w:b/>
          <w:sz w:val="24"/>
          <w:szCs w:val="24"/>
        </w:rPr>
        <w:t>Задача №5</w:t>
      </w:r>
      <w:r>
        <w:rPr>
          <w:sz w:val="24"/>
          <w:szCs w:val="24"/>
        </w:rPr>
        <w:t>.</w:t>
      </w:r>
    </w:p>
    <w:p w:rsidR="00236E5B" w:rsidRDefault="00A96175">
      <w:pPr>
        <w:pStyle w:val="15"/>
        <w:ind w:firstLine="567"/>
        <w:jc w:val="both"/>
      </w:pPr>
      <w:r>
        <w:rPr>
          <w:sz w:val="24"/>
          <w:szCs w:val="24"/>
        </w:rPr>
        <w:t xml:space="preserve">Для стальной балки, жестко защемленной одним концом и нагруженной, как показано на рис 5. построить эпюры поперечных сил и изгибающих моментов и подобрать из условия прочности необходимый размер </w:t>
      </w:r>
      <w:proofErr w:type="spellStart"/>
      <w:r>
        <w:rPr>
          <w:sz w:val="24"/>
          <w:szCs w:val="24"/>
        </w:rPr>
        <w:t>двутавра</w:t>
      </w:r>
      <w:proofErr w:type="spellEnd"/>
      <w:r>
        <w:rPr>
          <w:sz w:val="24"/>
          <w:szCs w:val="24"/>
        </w:rPr>
        <w:t xml:space="preserve">, приняв </w:t>
      </w:r>
      <w:r>
        <w:rPr>
          <w:position w:val="-1"/>
        </w:rPr>
        <w:object w:dxaOrig="412" w:dyaOrig="2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5pt;height:14.95pt" o:ole="" filled="t">
            <v:fill color2="black"/>
            <v:imagedata r:id="rId77" o:title="" croptop="-223f" cropbottom="-223f" cropleft="-159f" cropright="-159f"/>
          </v:shape>
          <o:OLEObject Type="Embed" ProgID="Equation.3" ShapeID="_x0000_i1025" DrawAspect="Content" ObjectID="_1779617064" r:id="rId78"/>
        </w:object>
      </w:r>
      <w:r>
        <w:rPr>
          <w:sz w:val="24"/>
          <w:szCs w:val="24"/>
        </w:rPr>
        <w:t xml:space="preserve">=160 МПа. Данные своего варианта взять из табл.5 </w:t>
      </w:r>
    </w:p>
    <w:p w:rsidR="00236E5B" w:rsidRDefault="00236E5B">
      <w:pPr>
        <w:pStyle w:val="15"/>
        <w:ind w:firstLine="567"/>
        <w:jc w:val="both"/>
        <w:rPr>
          <w:sz w:val="24"/>
          <w:szCs w:val="24"/>
        </w:rPr>
      </w:pPr>
    </w:p>
    <w:p w:rsidR="00236E5B" w:rsidRDefault="00A96175">
      <w:pPr>
        <w:pStyle w:val="15"/>
        <w:ind w:firstLine="540"/>
        <w:jc w:val="left"/>
      </w:pPr>
      <w:r>
        <w:rPr>
          <w:b/>
          <w:sz w:val="24"/>
          <w:szCs w:val="24"/>
        </w:rPr>
        <w:t>Таблица 5. Данные к задаче</w:t>
      </w:r>
    </w:p>
    <w:p w:rsidR="00236E5B" w:rsidRDefault="00236E5B">
      <w:pPr>
        <w:pStyle w:val="15"/>
        <w:ind w:firstLine="540"/>
        <w:jc w:val="left"/>
        <w:rPr>
          <w:b/>
          <w:sz w:val="24"/>
          <w:szCs w:val="24"/>
        </w:rPr>
      </w:pPr>
    </w:p>
    <w:tbl>
      <w:tblPr>
        <w:tblW w:w="0" w:type="auto"/>
        <w:tblInd w:w="-15" w:type="dxa"/>
        <w:tblLayout w:type="fixed"/>
        <w:tblLook w:val="0000" w:firstRow="0" w:lastRow="0" w:firstColumn="0" w:lastColumn="0" w:noHBand="0" w:noVBand="0"/>
      </w:tblPr>
      <w:tblGrid>
        <w:gridCol w:w="1013"/>
        <w:gridCol w:w="1013"/>
        <w:gridCol w:w="1014"/>
        <w:gridCol w:w="1014"/>
        <w:gridCol w:w="1014"/>
        <w:gridCol w:w="1014"/>
        <w:gridCol w:w="1014"/>
        <w:gridCol w:w="1014"/>
        <w:gridCol w:w="1014"/>
        <w:gridCol w:w="1044"/>
      </w:tblGrid>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 схемы</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№вар</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F,</w:t>
            </w:r>
          </w:p>
          <w:p w:rsidR="00236E5B" w:rsidRDefault="00A96175">
            <w:pPr>
              <w:pStyle w:val="15"/>
              <w:widowControl w:val="0"/>
            </w:pPr>
            <w:r>
              <w:rPr>
                <w:b/>
                <w:sz w:val="24"/>
                <w:szCs w:val="24"/>
              </w:rPr>
              <w:t>кН</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М,</w:t>
            </w:r>
          </w:p>
          <w:p w:rsidR="00236E5B" w:rsidRDefault="00A96175">
            <w:pPr>
              <w:pStyle w:val="15"/>
              <w:widowControl w:val="0"/>
            </w:pPr>
            <w:r>
              <w:rPr>
                <w:b/>
                <w:sz w:val="24"/>
                <w:szCs w:val="24"/>
              </w:rPr>
              <w:t>кН м</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lang w:val="en-US"/>
              </w:rPr>
              <w:t>q,</w:t>
            </w:r>
          </w:p>
          <w:p w:rsidR="00236E5B" w:rsidRDefault="00A96175">
            <w:pPr>
              <w:pStyle w:val="15"/>
              <w:widowControl w:val="0"/>
            </w:pPr>
            <w:r>
              <w:rPr>
                <w:b/>
                <w:sz w:val="24"/>
                <w:szCs w:val="24"/>
              </w:rPr>
              <w:t>кН/м</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pPr>
            <w:r>
              <w:rPr>
                <w:b/>
                <w:sz w:val="24"/>
                <w:szCs w:val="24"/>
              </w:rPr>
              <w:t>№ схемы</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pPr>
            <w:r>
              <w:rPr>
                <w:b/>
                <w:sz w:val="24"/>
                <w:szCs w:val="24"/>
              </w:rPr>
              <w:t>№вар</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pPr>
            <w:r>
              <w:rPr>
                <w:b/>
                <w:sz w:val="24"/>
                <w:szCs w:val="24"/>
              </w:rPr>
              <w:t>F,</w:t>
            </w:r>
          </w:p>
          <w:p w:rsidR="00236E5B" w:rsidRDefault="00A96175">
            <w:pPr>
              <w:pStyle w:val="15"/>
              <w:widowControl w:val="0"/>
              <w:ind w:hanging="4"/>
            </w:pPr>
            <w:r>
              <w:rPr>
                <w:b/>
                <w:sz w:val="24"/>
                <w:szCs w:val="24"/>
              </w:rPr>
              <w:t>кН</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pPr>
            <w:r>
              <w:rPr>
                <w:b/>
                <w:sz w:val="24"/>
                <w:szCs w:val="24"/>
              </w:rPr>
              <w:t>М,</w:t>
            </w:r>
          </w:p>
          <w:p w:rsidR="00236E5B" w:rsidRDefault="00A96175">
            <w:pPr>
              <w:pStyle w:val="15"/>
              <w:widowControl w:val="0"/>
              <w:ind w:hanging="5"/>
            </w:pPr>
            <w:r>
              <w:rPr>
                <w:b/>
                <w:sz w:val="24"/>
                <w:szCs w:val="24"/>
              </w:rPr>
              <w:t>кН м</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pPr>
            <w:r>
              <w:rPr>
                <w:b/>
                <w:sz w:val="24"/>
                <w:szCs w:val="24"/>
                <w:lang w:val="en-US"/>
              </w:rPr>
              <w:t>q,</w:t>
            </w:r>
          </w:p>
          <w:p w:rsidR="00236E5B" w:rsidRDefault="00A96175">
            <w:pPr>
              <w:pStyle w:val="15"/>
              <w:widowControl w:val="0"/>
              <w:ind w:hanging="6"/>
            </w:pPr>
            <w:r>
              <w:rPr>
                <w:b/>
                <w:sz w:val="24"/>
                <w:szCs w:val="24"/>
              </w:rPr>
              <w:t>кН/м</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1, 21</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1</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11, 31</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20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20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2, 22</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40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2</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12, 32</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30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20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3</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3, 23</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3</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13, 33</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4</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4, 24</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4</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14, 34</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5</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5, 25</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5</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15, 35</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20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6</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6, 26</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6</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16, 36</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40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7</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7, 27</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7</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17, 37</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8</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8, 28</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8</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18, 38</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9</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9, 29</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9</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19, 39</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r w:rsidR="00236E5B">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3"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10, 30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30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18" w:space="0" w:color="000000"/>
              <w:bottom w:val="single" w:sz="4" w:space="0" w:color="000000"/>
            </w:tcBorders>
            <w:shd w:val="clear" w:color="auto" w:fill="auto"/>
          </w:tcPr>
          <w:p w:rsidR="00236E5B" w:rsidRDefault="00A96175">
            <w:pPr>
              <w:pStyle w:val="15"/>
              <w:widowControl w:val="0"/>
              <w:jc w:val="left"/>
            </w:pPr>
            <w:r>
              <w:rPr>
                <w:sz w:val="24"/>
                <w:szCs w:val="24"/>
              </w:rPr>
              <w:t>10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jc w:val="left"/>
            </w:pPr>
            <w:r>
              <w:rPr>
                <w:sz w:val="24"/>
                <w:szCs w:val="24"/>
              </w:rPr>
              <w:t>20, 40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4"/>
              <w:jc w:val="left"/>
            </w:pPr>
            <w:r>
              <w:rPr>
                <w:sz w:val="24"/>
                <w:szCs w:val="24"/>
              </w:rPr>
              <w:t>20</w:t>
            </w:r>
          </w:p>
        </w:tc>
        <w:tc>
          <w:tcPr>
            <w:tcW w:w="1014" w:type="dxa"/>
            <w:tcBorders>
              <w:top w:val="single" w:sz="4" w:space="0" w:color="000000"/>
              <w:left w:val="single" w:sz="4" w:space="0" w:color="000000"/>
              <w:bottom w:val="single" w:sz="4" w:space="0" w:color="000000"/>
            </w:tcBorders>
            <w:shd w:val="clear" w:color="auto" w:fill="auto"/>
          </w:tcPr>
          <w:p w:rsidR="00236E5B" w:rsidRDefault="00A96175">
            <w:pPr>
              <w:pStyle w:val="15"/>
              <w:widowControl w:val="0"/>
              <w:ind w:hanging="5"/>
              <w:jc w:val="left"/>
            </w:pPr>
            <w:r>
              <w:rPr>
                <w:sz w:val="24"/>
                <w:szCs w:val="24"/>
              </w:rPr>
              <w:t>10</w:t>
            </w:r>
          </w:p>
        </w:tc>
        <w:tc>
          <w:tcPr>
            <w:tcW w:w="1044" w:type="dxa"/>
            <w:tcBorders>
              <w:top w:val="single" w:sz="4" w:space="0" w:color="000000"/>
              <w:left w:val="single" w:sz="4" w:space="0" w:color="000000"/>
              <w:bottom w:val="single" w:sz="4" w:space="0" w:color="000000"/>
              <w:right w:val="single" w:sz="4" w:space="0" w:color="000000"/>
            </w:tcBorders>
            <w:shd w:val="clear" w:color="auto" w:fill="auto"/>
          </w:tcPr>
          <w:p w:rsidR="00236E5B" w:rsidRDefault="00A96175">
            <w:pPr>
              <w:pStyle w:val="15"/>
              <w:widowControl w:val="0"/>
              <w:ind w:hanging="6"/>
              <w:jc w:val="left"/>
            </w:pPr>
            <w:r>
              <w:rPr>
                <w:sz w:val="24"/>
                <w:szCs w:val="24"/>
              </w:rPr>
              <w:t>10</w:t>
            </w:r>
          </w:p>
        </w:tc>
      </w:tr>
    </w:tbl>
    <w:p w:rsidR="00236E5B" w:rsidRDefault="00236E5B">
      <w:pPr>
        <w:pStyle w:val="15"/>
        <w:spacing w:line="360" w:lineRule="auto"/>
        <w:ind w:firstLine="540"/>
        <w:jc w:val="both"/>
        <w:rPr>
          <w:sz w:val="24"/>
          <w:szCs w:val="24"/>
        </w:rPr>
      </w:pPr>
    </w:p>
    <w:p w:rsidR="00236E5B" w:rsidRDefault="00A96175">
      <w:pPr>
        <w:pStyle w:val="15"/>
        <w:ind w:firstLine="540"/>
        <w:jc w:val="left"/>
      </w:pPr>
      <w:r>
        <w:rPr>
          <w:sz w:val="24"/>
          <w:szCs w:val="24"/>
        </w:rPr>
        <w:t>Рисунок 5</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988"/>
        <w:gridCol w:w="4990"/>
      </w:tblGrid>
      <w:tr w:rsidR="00236E5B">
        <w:trPr>
          <w:trHeight w:val="2100"/>
        </w:trPr>
        <w:tc>
          <w:tcPr>
            <w:tcW w:w="4988" w:type="dxa"/>
            <w:tcBorders>
              <w:top w:val="single" w:sz="1" w:space="0" w:color="000000"/>
              <w:left w:val="single" w:sz="1" w:space="0" w:color="000000"/>
              <w:bottom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48000" behindDoc="0" locked="0" layoutInCell="1" allowOverlap="1">
                  <wp:simplePos x="0" y="0"/>
                  <wp:positionH relativeFrom="column">
                    <wp:posOffset>411480</wp:posOffset>
                  </wp:positionH>
                  <wp:positionV relativeFrom="paragraph">
                    <wp:posOffset>133350</wp:posOffset>
                  </wp:positionV>
                  <wp:extent cx="2098675" cy="1029335"/>
                  <wp:effectExtent l="0" t="0" r="0" b="0"/>
                  <wp:wrapSquare wrapText="largest"/>
                  <wp:docPr id="7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9" cstate="email">
                            <a:extLst>
                              <a:ext uri="{28A0092B-C50C-407E-A947-70E740481C1C}">
                                <a14:useLocalDpi xmlns:a14="http://schemas.microsoft.com/office/drawing/2010/main"/>
                              </a:ext>
                            </a:extLst>
                          </a:blip>
                          <a:srcRect l="-252" t="-513" r="-252" b="-513"/>
                          <a:stretch>
                            <a:fillRect/>
                          </a:stretch>
                        </pic:blipFill>
                        <pic:spPr bwMode="auto">
                          <a:xfrm>
                            <a:off x="0" y="0"/>
                            <a:ext cx="2098675" cy="10293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top w:val="single" w:sz="1" w:space="0" w:color="000000"/>
              <w:left w:val="single" w:sz="1" w:space="0" w:color="000000"/>
              <w:bottom w:val="single" w:sz="1" w:space="0" w:color="000000"/>
              <w:right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49024" behindDoc="0" locked="0" layoutInCell="1" allowOverlap="1">
                  <wp:simplePos x="0" y="0"/>
                  <wp:positionH relativeFrom="column">
                    <wp:align>center</wp:align>
                  </wp:positionH>
                  <wp:positionV relativeFrom="paragraph">
                    <wp:align>top</wp:align>
                  </wp:positionV>
                  <wp:extent cx="2055495" cy="1019810"/>
                  <wp:effectExtent l="0" t="0" r="0" b="0"/>
                  <wp:wrapSquare wrapText="largest"/>
                  <wp:docPr id="7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0" cstate="email">
                            <a:extLst>
                              <a:ext uri="{28A0092B-C50C-407E-A947-70E740481C1C}">
                                <a14:useLocalDpi xmlns:a14="http://schemas.microsoft.com/office/drawing/2010/main"/>
                              </a:ext>
                            </a:extLst>
                          </a:blip>
                          <a:srcRect l="-244" t="-490" r="-244" b="-490"/>
                          <a:stretch>
                            <a:fillRect/>
                          </a:stretch>
                        </pic:blipFill>
                        <pic:spPr bwMode="auto">
                          <a:xfrm>
                            <a:off x="0" y="0"/>
                            <a:ext cx="2055495" cy="1019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236E5B">
        <w:trPr>
          <w:trHeight w:val="2040"/>
        </w:trPr>
        <w:tc>
          <w:tcPr>
            <w:tcW w:w="4988" w:type="dxa"/>
            <w:tcBorders>
              <w:left w:val="single" w:sz="1" w:space="0" w:color="000000"/>
              <w:bottom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0048" behindDoc="0" locked="0" layoutInCell="1" allowOverlap="1">
                  <wp:simplePos x="0" y="0"/>
                  <wp:positionH relativeFrom="column">
                    <wp:align>center</wp:align>
                  </wp:positionH>
                  <wp:positionV relativeFrom="paragraph">
                    <wp:align>top</wp:align>
                  </wp:positionV>
                  <wp:extent cx="2132330" cy="1019810"/>
                  <wp:effectExtent l="0" t="0" r="0" b="0"/>
                  <wp:wrapSquare wrapText="largest"/>
                  <wp:docPr id="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1" cstate="email">
                            <a:extLst>
                              <a:ext uri="{28A0092B-C50C-407E-A947-70E740481C1C}">
                                <a14:useLocalDpi xmlns:a14="http://schemas.microsoft.com/office/drawing/2010/main"/>
                              </a:ext>
                            </a:extLst>
                          </a:blip>
                          <a:srcRect l="-238" t="-496" r="-238" b="-496"/>
                          <a:stretch>
                            <a:fillRect/>
                          </a:stretch>
                        </pic:blipFill>
                        <pic:spPr bwMode="auto">
                          <a:xfrm>
                            <a:off x="0" y="0"/>
                            <a:ext cx="2132330" cy="1019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1072" behindDoc="0" locked="0" layoutInCell="1" allowOverlap="1">
                  <wp:simplePos x="0" y="0"/>
                  <wp:positionH relativeFrom="column">
                    <wp:align>center</wp:align>
                  </wp:positionH>
                  <wp:positionV relativeFrom="paragraph">
                    <wp:align>top</wp:align>
                  </wp:positionV>
                  <wp:extent cx="1833245" cy="880745"/>
                  <wp:effectExtent l="0" t="0" r="0" b="0"/>
                  <wp:wrapSquare wrapText="largest"/>
                  <wp:docPr id="7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2" cstate="email">
                            <a:extLst>
                              <a:ext uri="{28A0092B-C50C-407E-A947-70E740481C1C}">
                                <a14:useLocalDpi xmlns:a14="http://schemas.microsoft.com/office/drawing/2010/main"/>
                              </a:ext>
                            </a:extLst>
                          </a:blip>
                          <a:srcRect l="-241" t="-500" r="-241" b="-500"/>
                          <a:stretch>
                            <a:fillRect/>
                          </a:stretch>
                        </pic:blipFill>
                        <pic:spPr bwMode="auto">
                          <a:xfrm>
                            <a:off x="0" y="0"/>
                            <a:ext cx="1833245" cy="880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236E5B">
        <w:trPr>
          <w:trHeight w:val="2040"/>
        </w:trPr>
        <w:tc>
          <w:tcPr>
            <w:tcW w:w="4988" w:type="dxa"/>
            <w:tcBorders>
              <w:left w:val="single" w:sz="1" w:space="0" w:color="000000"/>
              <w:bottom w:val="single" w:sz="1" w:space="0" w:color="000000"/>
            </w:tcBorders>
            <w:shd w:val="clear" w:color="auto" w:fill="auto"/>
          </w:tcPr>
          <w:p w:rsidR="00236E5B" w:rsidRDefault="00EA0F57">
            <w:pPr>
              <w:pStyle w:val="afc"/>
              <w:snapToGrid w:val="0"/>
            </w:pPr>
            <w:r>
              <w:rPr>
                <w:noProof/>
                <w:lang w:eastAsia="ru-RU"/>
              </w:rPr>
              <w:lastRenderedPageBreak/>
              <w:drawing>
                <wp:anchor distT="0" distB="0" distL="0" distR="0" simplePos="0" relativeHeight="251652096" behindDoc="0" locked="0" layoutInCell="1" allowOverlap="1">
                  <wp:simplePos x="0" y="0"/>
                  <wp:positionH relativeFrom="column">
                    <wp:align>center</wp:align>
                  </wp:positionH>
                  <wp:positionV relativeFrom="paragraph">
                    <wp:align>top</wp:align>
                  </wp:positionV>
                  <wp:extent cx="1814195" cy="880745"/>
                  <wp:effectExtent l="0" t="0" r="0" b="0"/>
                  <wp:wrapSquare wrapText="largest"/>
                  <wp:docPr id="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email">
                            <a:extLst>
                              <a:ext uri="{28A0092B-C50C-407E-A947-70E740481C1C}">
                                <a14:useLocalDpi xmlns:a14="http://schemas.microsoft.com/office/drawing/2010/main"/>
                              </a:ext>
                            </a:extLst>
                          </a:blip>
                          <a:srcRect l="-244" t="-500" r="-244" b="-500"/>
                          <a:stretch>
                            <a:fillRect/>
                          </a:stretch>
                        </pic:blipFill>
                        <pic:spPr bwMode="auto">
                          <a:xfrm>
                            <a:off x="0" y="0"/>
                            <a:ext cx="1814195" cy="880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3120" behindDoc="0" locked="0" layoutInCell="1" allowOverlap="1">
                  <wp:simplePos x="0" y="0"/>
                  <wp:positionH relativeFrom="column">
                    <wp:align>center</wp:align>
                  </wp:positionH>
                  <wp:positionV relativeFrom="paragraph">
                    <wp:align>top</wp:align>
                  </wp:positionV>
                  <wp:extent cx="1785620" cy="833120"/>
                  <wp:effectExtent l="0" t="0" r="0" b="0"/>
                  <wp:wrapSquare wrapText="largest"/>
                  <wp:docPr id="6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4" cstate="email">
                            <a:extLst>
                              <a:ext uri="{28A0092B-C50C-407E-A947-70E740481C1C}">
                                <a14:useLocalDpi xmlns:a14="http://schemas.microsoft.com/office/drawing/2010/main"/>
                              </a:ext>
                            </a:extLst>
                          </a:blip>
                          <a:srcRect l="-247" t="-529" r="-247" b="-529"/>
                          <a:stretch>
                            <a:fillRect/>
                          </a:stretch>
                        </pic:blipFill>
                        <pic:spPr bwMode="auto">
                          <a:xfrm>
                            <a:off x="0" y="0"/>
                            <a:ext cx="1785620" cy="8331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236E5B">
        <w:trPr>
          <w:trHeight w:val="2040"/>
        </w:trPr>
        <w:tc>
          <w:tcPr>
            <w:tcW w:w="4988" w:type="dxa"/>
            <w:tcBorders>
              <w:left w:val="single" w:sz="1" w:space="0" w:color="000000"/>
              <w:bottom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4144" behindDoc="0" locked="0" layoutInCell="1" allowOverlap="1">
                  <wp:simplePos x="0" y="0"/>
                  <wp:positionH relativeFrom="column">
                    <wp:align>center</wp:align>
                  </wp:positionH>
                  <wp:positionV relativeFrom="paragraph">
                    <wp:align>top</wp:align>
                  </wp:positionV>
                  <wp:extent cx="1766570" cy="833120"/>
                  <wp:effectExtent l="0" t="0" r="0" b="0"/>
                  <wp:wrapSquare wrapText="largest"/>
                  <wp:docPr id="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cstate="email">
                            <a:extLst>
                              <a:ext uri="{28A0092B-C50C-407E-A947-70E740481C1C}">
                                <a14:useLocalDpi xmlns:a14="http://schemas.microsoft.com/office/drawing/2010/main"/>
                              </a:ext>
                            </a:extLst>
                          </a:blip>
                          <a:srcRect l="-250" t="-529" r="-250" b="-529"/>
                          <a:stretch>
                            <a:fillRect/>
                          </a:stretch>
                        </pic:blipFill>
                        <pic:spPr bwMode="auto">
                          <a:xfrm>
                            <a:off x="0" y="0"/>
                            <a:ext cx="1766570" cy="8331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5168" behindDoc="0" locked="0" layoutInCell="1" allowOverlap="1">
                  <wp:simplePos x="0" y="0"/>
                  <wp:positionH relativeFrom="column">
                    <wp:align>center</wp:align>
                  </wp:positionH>
                  <wp:positionV relativeFrom="paragraph">
                    <wp:align>top</wp:align>
                  </wp:positionV>
                  <wp:extent cx="1814195" cy="947420"/>
                  <wp:effectExtent l="0" t="0" r="0" b="0"/>
                  <wp:wrapSquare wrapText="largest"/>
                  <wp:docPr id="6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6" cstate="email">
                            <a:extLst>
                              <a:ext uri="{28A0092B-C50C-407E-A947-70E740481C1C}">
                                <a14:useLocalDpi xmlns:a14="http://schemas.microsoft.com/office/drawing/2010/main"/>
                              </a:ext>
                            </a:extLst>
                          </a:blip>
                          <a:srcRect l="-244" t="-465" r="-244" b="-465"/>
                          <a:stretch>
                            <a:fillRect/>
                          </a:stretch>
                        </pic:blipFill>
                        <pic:spPr bwMode="auto">
                          <a:xfrm>
                            <a:off x="0" y="0"/>
                            <a:ext cx="1814195" cy="94742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r w:rsidR="00236E5B">
        <w:trPr>
          <w:trHeight w:val="2160"/>
        </w:trPr>
        <w:tc>
          <w:tcPr>
            <w:tcW w:w="4988" w:type="dxa"/>
            <w:tcBorders>
              <w:left w:val="single" w:sz="1" w:space="0" w:color="000000"/>
              <w:bottom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6192" behindDoc="0" locked="0" layoutInCell="1" allowOverlap="1">
                  <wp:simplePos x="0" y="0"/>
                  <wp:positionH relativeFrom="column">
                    <wp:align>center</wp:align>
                  </wp:positionH>
                  <wp:positionV relativeFrom="paragraph">
                    <wp:align>top</wp:align>
                  </wp:positionV>
                  <wp:extent cx="1795145" cy="880745"/>
                  <wp:effectExtent l="0" t="0" r="0" b="0"/>
                  <wp:wrapSquare wrapText="largest"/>
                  <wp:docPr id="6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7" cstate="email">
                            <a:extLst>
                              <a:ext uri="{28A0092B-C50C-407E-A947-70E740481C1C}">
                                <a14:useLocalDpi xmlns:a14="http://schemas.microsoft.com/office/drawing/2010/main"/>
                              </a:ext>
                            </a:extLst>
                          </a:blip>
                          <a:srcRect l="-246" t="-500" r="-246" b="-500"/>
                          <a:stretch>
                            <a:fillRect/>
                          </a:stretch>
                        </pic:blipFill>
                        <pic:spPr bwMode="auto">
                          <a:xfrm>
                            <a:off x="0" y="0"/>
                            <a:ext cx="1795145" cy="8807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4990" w:type="dxa"/>
            <w:tcBorders>
              <w:left w:val="single" w:sz="1" w:space="0" w:color="000000"/>
              <w:bottom w:val="single" w:sz="1" w:space="0" w:color="000000"/>
              <w:right w:val="single" w:sz="1" w:space="0" w:color="000000"/>
            </w:tcBorders>
            <w:shd w:val="clear" w:color="auto" w:fill="auto"/>
          </w:tcPr>
          <w:p w:rsidR="00236E5B" w:rsidRDefault="00EA0F57">
            <w:pPr>
              <w:pStyle w:val="afc"/>
              <w:snapToGrid w:val="0"/>
            </w:pPr>
            <w:r>
              <w:rPr>
                <w:noProof/>
                <w:lang w:eastAsia="ru-RU"/>
              </w:rPr>
              <w:drawing>
                <wp:anchor distT="0" distB="0" distL="0" distR="0" simplePos="0" relativeHeight="251657216" behindDoc="0" locked="0" layoutInCell="1" allowOverlap="1">
                  <wp:simplePos x="0" y="0"/>
                  <wp:positionH relativeFrom="column">
                    <wp:align>center</wp:align>
                  </wp:positionH>
                  <wp:positionV relativeFrom="paragraph">
                    <wp:align>top</wp:align>
                  </wp:positionV>
                  <wp:extent cx="1747520" cy="899795"/>
                  <wp:effectExtent l="0" t="0" r="0" b="0"/>
                  <wp:wrapSquare wrapText="largest"/>
                  <wp:docPr id="6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cstate="email">
                            <a:extLst>
                              <a:ext uri="{28A0092B-C50C-407E-A947-70E740481C1C}">
                                <a14:useLocalDpi xmlns:a14="http://schemas.microsoft.com/office/drawing/2010/main"/>
                              </a:ext>
                            </a:extLst>
                          </a:blip>
                          <a:srcRect l="-253" t="-490" r="-253" b="-490"/>
                          <a:stretch>
                            <a:fillRect/>
                          </a:stretch>
                        </pic:blipFill>
                        <pic:spPr bwMode="auto">
                          <a:xfrm>
                            <a:off x="0" y="0"/>
                            <a:ext cx="1747520" cy="8997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r>
    </w:tbl>
    <w:p w:rsidR="00236E5B" w:rsidRDefault="00236E5B">
      <w:pPr>
        <w:pStyle w:val="15"/>
        <w:ind w:firstLine="540"/>
        <w:jc w:val="left"/>
      </w:pPr>
    </w:p>
    <w:p w:rsidR="00236E5B" w:rsidRDefault="00236E5B">
      <w:pPr>
        <w:widowControl w:val="0"/>
        <w:ind w:firstLine="567"/>
        <w:jc w:val="both"/>
        <w:rPr>
          <w:sz w:val="24"/>
          <w:szCs w:val="24"/>
        </w:rPr>
      </w:pPr>
    </w:p>
    <w:p w:rsidR="00236E5B" w:rsidRDefault="00236E5B">
      <w:pPr>
        <w:widowControl w:val="0"/>
        <w:ind w:firstLine="567"/>
        <w:jc w:val="both"/>
        <w:rPr>
          <w:b/>
          <w:bCs/>
          <w:sz w:val="24"/>
          <w:szCs w:val="24"/>
        </w:rPr>
      </w:pPr>
    </w:p>
    <w:p w:rsidR="00236E5B" w:rsidRDefault="00236E5B">
      <w:pPr>
        <w:ind w:firstLine="540"/>
        <w:jc w:val="both"/>
        <w:rPr>
          <w:b/>
          <w:bCs/>
          <w:sz w:val="24"/>
          <w:szCs w:val="24"/>
        </w:rPr>
      </w:pPr>
    </w:p>
    <w:p w:rsidR="00236E5B" w:rsidRDefault="00A96175">
      <w:pPr>
        <w:pStyle w:val="15"/>
        <w:pageBreakBefore/>
        <w:ind w:left="1259"/>
      </w:pPr>
      <w:r>
        <w:rPr>
          <w:b/>
          <w:sz w:val="24"/>
          <w:szCs w:val="24"/>
        </w:rPr>
        <w:lastRenderedPageBreak/>
        <w:t>Методические рекомендации к выполнению практической работы</w:t>
      </w:r>
    </w:p>
    <w:p w:rsidR="00236E5B" w:rsidRDefault="00236E5B">
      <w:pPr>
        <w:pStyle w:val="15"/>
        <w:ind w:left="1259"/>
        <w:rPr>
          <w:b/>
          <w:sz w:val="24"/>
          <w:szCs w:val="24"/>
        </w:rPr>
      </w:pPr>
    </w:p>
    <w:p w:rsidR="00236E5B" w:rsidRDefault="00A96175">
      <w:pPr>
        <w:pStyle w:val="15"/>
        <w:ind w:firstLine="567"/>
        <w:jc w:val="both"/>
      </w:pPr>
      <w:r>
        <w:rPr>
          <w:b/>
          <w:sz w:val="24"/>
          <w:szCs w:val="24"/>
        </w:rPr>
        <w:t>Задача №1.</w:t>
      </w:r>
      <w:r>
        <w:rPr>
          <w:sz w:val="24"/>
          <w:szCs w:val="24"/>
        </w:rPr>
        <w:t xml:space="preserve"> </w:t>
      </w:r>
    </w:p>
    <w:p w:rsidR="00236E5B" w:rsidRDefault="00A96175">
      <w:pPr>
        <w:pStyle w:val="15"/>
        <w:ind w:firstLine="567"/>
        <w:jc w:val="both"/>
      </w:pPr>
      <w:r>
        <w:rPr>
          <w:sz w:val="24"/>
          <w:szCs w:val="24"/>
        </w:rPr>
        <w:t xml:space="preserve">В данных задачах рассматривается равновесие плоской системы сходящихся сил и требуется определить реакции двух шарнирно соединенных между собой стержней, удерживающих два груза. Таким образом, к шарниру В в каждой задаче приложены четыре силы, из которых две неизвестны. Для задач такого типа универсальным является </w:t>
      </w:r>
      <w:r>
        <w:rPr>
          <w:b/>
          <w:sz w:val="24"/>
          <w:szCs w:val="24"/>
        </w:rPr>
        <w:t>аналитический</w:t>
      </w:r>
      <w:r>
        <w:rPr>
          <w:sz w:val="24"/>
          <w:szCs w:val="24"/>
        </w:rPr>
        <w:t xml:space="preserve"> метод решения.</w:t>
      </w:r>
    </w:p>
    <w:p w:rsidR="00236E5B" w:rsidRDefault="00A96175">
      <w:pPr>
        <w:pStyle w:val="15"/>
        <w:ind w:firstLine="567"/>
        <w:jc w:val="both"/>
      </w:pPr>
      <w:r>
        <w:rPr>
          <w:i/>
          <w:sz w:val="24"/>
          <w:szCs w:val="24"/>
        </w:rPr>
        <w:t>Последовательность решения задачи:</w:t>
      </w:r>
    </w:p>
    <w:p w:rsidR="00236E5B" w:rsidRDefault="00A96175">
      <w:pPr>
        <w:pStyle w:val="15"/>
        <w:ind w:firstLine="567"/>
        <w:jc w:val="both"/>
      </w:pPr>
      <w:r>
        <w:rPr>
          <w:sz w:val="24"/>
          <w:szCs w:val="24"/>
        </w:rPr>
        <w:t>1. выбрать тело (точку), равновесие которого следует рассматривать;</w:t>
      </w:r>
    </w:p>
    <w:p w:rsidR="00236E5B" w:rsidRDefault="00A96175">
      <w:pPr>
        <w:pStyle w:val="15"/>
        <w:ind w:firstLine="567"/>
        <w:jc w:val="both"/>
      </w:pPr>
      <w:r>
        <w:rPr>
          <w:sz w:val="24"/>
          <w:szCs w:val="24"/>
        </w:rPr>
        <w:t>2. освободить тело (шарнир В) от связей и изобразить действующие на него активные силы и реакции отброшенных связей. Причем реакции стержней следует направить от шарнира В, так как принять считать предположительно стержни растянутыми;</w:t>
      </w:r>
    </w:p>
    <w:p w:rsidR="00236E5B" w:rsidRDefault="00A96175">
      <w:pPr>
        <w:pStyle w:val="15"/>
        <w:ind w:firstLine="567"/>
        <w:jc w:val="both"/>
      </w:pPr>
      <w:r>
        <w:rPr>
          <w:sz w:val="24"/>
          <w:szCs w:val="24"/>
        </w:rPr>
        <w:t xml:space="preserve">3. выбрать систему координат, совместив ее начало с точкой В, и составить уравнения равновесия, используя условия равновесия системы сходящихся сил на плоскости </w:t>
      </w:r>
      <w:r>
        <w:rPr>
          <w:position w:val="-4"/>
        </w:rPr>
        <w:object w:dxaOrig="2013" w:dyaOrig="350">
          <v:shape id="_x0000_i1026" type="#_x0000_t75" style="width:101pt;height:16.85pt" o:ole="" filled="t">
            <v:fill color2="black"/>
            <v:imagedata r:id="rId89" o:title="" croptop="-187f" cropbottom="-187f" cropleft="-32f" cropright="-32f"/>
          </v:shape>
          <o:OLEObject Type="Embed" ProgID="Equation.3" ShapeID="_x0000_i1026" DrawAspect="Content" ObjectID="_1779617065" r:id="rId90"/>
        </w:object>
      </w:r>
      <w:r>
        <w:rPr>
          <w:sz w:val="24"/>
          <w:szCs w:val="24"/>
        </w:rPr>
        <w:t>;</w:t>
      </w:r>
    </w:p>
    <w:p w:rsidR="00236E5B" w:rsidRDefault="00A96175">
      <w:pPr>
        <w:pStyle w:val="15"/>
        <w:ind w:firstLine="567"/>
        <w:jc w:val="both"/>
      </w:pPr>
      <w:r>
        <w:rPr>
          <w:sz w:val="24"/>
          <w:szCs w:val="24"/>
        </w:rPr>
        <w:t>4. определить реакции стержней из решения указанной системы уравнений;</w:t>
      </w:r>
    </w:p>
    <w:p w:rsidR="00236E5B" w:rsidRDefault="00A96175">
      <w:pPr>
        <w:pStyle w:val="15"/>
        <w:ind w:firstLine="567"/>
        <w:jc w:val="both"/>
      </w:pPr>
      <w:r>
        <w:rPr>
          <w:sz w:val="24"/>
          <w:szCs w:val="24"/>
        </w:rPr>
        <w:t>5. проверить правильность полученных результатов по уравнению, которое не использовалось при решении задачи, либо решить задачу графически.</w:t>
      </w:r>
    </w:p>
    <w:p w:rsidR="00236E5B" w:rsidRDefault="00A96175">
      <w:pPr>
        <w:pStyle w:val="15"/>
        <w:ind w:firstLine="567"/>
        <w:jc w:val="both"/>
      </w:pPr>
      <w:r>
        <w:rPr>
          <w:b/>
          <w:sz w:val="24"/>
          <w:szCs w:val="24"/>
        </w:rPr>
        <w:t>Пример 1.</w:t>
      </w:r>
    </w:p>
    <w:p w:rsidR="00236E5B" w:rsidRDefault="00A96175">
      <w:pPr>
        <w:pStyle w:val="15"/>
        <w:ind w:firstLine="567"/>
        <w:jc w:val="both"/>
      </w:pPr>
      <w:r>
        <w:rPr>
          <w:sz w:val="24"/>
          <w:szCs w:val="24"/>
        </w:rPr>
        <w:t>Определить реакции стержней, удерживающих грузы F</w:t>
      </w:r>
      <w:r>
        <w:rPr>
          <w:sz w:val="24"/>
          <w:szCs w:val="24"/>
          <w:vertAlign w:val="subscript"/>
        </w:rPr>
        <w:t>1</w:t>
      </w:r>
      <w:r>
        <w:rPr>
          <w:sz w:val="24"/>
          <w:szCs w:val="24"/>
        </w:rPr>
        <w:t xml:space="preserve">=70 кН </w:t>
      </w:r>
      <w:r>
        <w:rPr>
          <w:sz w:val="24"/>
          <w:szCs w:val="24"/>
          <w:lang w:val="en-US"/>
        </w:rPr>
        <w:t>F</w:t>
      </w:r>
      <w:r>
        <w:rPr>
          <w:sz w:val="24"/>
          <w:szCs w:val="24"/>
          <w:vertAlign w:val="subscript"/>
        </w:rPr>
        <w:t>2</w:t>
      </w:r>
      <w:r>
        <w:rPr>
          <w:sz w:val="24"/>
          <w:szCs w:val="24"/>
        </w:rPr>
        <w:t>=100 кН (рис 7,а). Массой стержней пренебречь.</w:t>
      </w:r>
    </w:p>
    <w:p w:rsidR="00236E5B" w:rsidRDefault="00EA0F57">
      <w:pPr>
        <w:pStyle w:val="15"/>
        <w:ind w:firstLine="567"/>
        <w:jc w:val="both"/>
      </w:pPr>
      <w:r>
        <w:rPr>
          <w:noProof/>
          <w:sz w:val="24"/>
          <w:szCs w:val="24"/>
          <w:lang w:eastAsia="ru-RU"/>
        </w:rPr>
        <w:drawing>
          <wp:inline distT="0" distB="0" distL="0" distR="0">
            <wp:extent cx="3895725" cy="12382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1" cstate="email">
                      <a:extLst>
                        <a:ext uri="{28A0092B-C50C-407E-A947-70E740481C1C}">
                          <a14:useLocalDpi xmlns:a14="http://schemas.microsoft.com/office/drawing/2010/main"/>
                        </a:ext>
                      </a:extLst>
                    </a:blip>
                    <a:srcRect l="-146" t="-299" b="15427"/>
                    <a:stretch>
                      <a:fillRect/>
                    </a:stretch>
                  </pic:blipFill>
                  <pic:spPr bwMode="auto">
                    <a:xfrm>
                      <a:off x="0" y="0"/>
                      <a:ext cx="3895725" cy="1238250"/>
                    </a:xfrm>
                    <a:prstGeom prst="rect">
                      <a:avLst/>
                    </a:prstGeom>
                    <a:solidFill>
                      <a:srgbClr val="FFFFFF"/>
                    </a:solidFill>
                    <a:ln>
                      <a:noFill/>
                    </a:ln>
                  </pic:spPr>
                </pic:pic>
              </a:graphicData>
            </a:graphic>
          </wp:inline>
        </w:drawing>
      </w:r>
      <w:r w:rsidR="00A96175">
        <w:rPr>
          <w:sz w:val="24"/>
          <w:szCs w:val="24"/>
        </w:rPr>
        <w:t xml:space="preserve"> </w:t>
      </w:r>
    </w:p>
    <w:p w:rsidR="00236E5B" w:rsidRDefault="00A96175">
      <w:pPr>
        <w:pStyle w:val="15"/>
        <w:ind w:firstLine="567"/>
        <w:jc w:val="both"/>
      </w:pPr>
      <w:r>
        <w:rPr>
          <w:sz w:val="24"/>
          <w:szCs w:val="24"/>
        </w:rPr>
        <w:t>Рисунок 7</w:t>
      </w:r>
    </w:p>
    <w:p w:rsidR="00236E5B" w:rsidRDefault="00236E5B">
      <w:pPr>
        <w:pStyle w:val="15"/>
        <w:ind w:firstLine="567"/>
        <w:jc w:val="both"/>
        <w:rPr>
          <w:sz w:val="24"/>
          <w:szCs w:val="24"/>
        </w:rPr>
      </w:pPr>
    </w:p>
    <w:p w:rsidR="00236E5B" w:rsidRDefault="00A96175">
      <w:pPr>
        <w:pStyle w:val="15"/>
        <w:ind w:firstLine="567"/>
        <w:jc w:val="both"/>
      </w:pPr>
      <w:r>
        <w:rPr>
          <w:b/>
          <w:sz w:val="24"/>
          <w:szCs w:val="24"/>
        </w:rPr>
        <w:t>Решение.</w:t>
      </w:r>
    </w:p>
    <w:p w:rsidR="00236E5B" w:rsidRDefault="00A96175">
      <w:pPr>
        <w:pStyle w:val="15"/>
        <w:ind w:firstLine="567"/>
        <w:jc w:val="both"/>
      </w:pPr>
      <w:r>
        <w:rPr>
          <w:sz w:val="24"/>
          <w:szCs w:val="24"/>
        </w:rPr>
        <w:t>1. Рассматриваем равновесие шарнира В (рис 7 а)</w:t>
      </w:r>
    </w:p>
    <w:p w:rsidR="00236E5B" w:rsidRDefault="00A96175">
      <w:pPr>
        <w:pStyle w:val="15"/>
        <w:ind w:firstLine="567"/>
        <w:jc w:val="both"/>
      </w:pPr>
      <w:r>
        <w:rPr>
          <w:sz w:val="24"/>
          <w:szCs w:val="24"/>
        </w:rPr>
        <w:t>2. Освобождаем шарнир В от связей и изображаем действующие на него активные силы и реакции связей (рис 7 а)</w:t>
      </w:r>
    </w:p>
    <w:p w:rsidR="00236E5B" w:rsidRDefault="00A96175">
      <w:pPr>
        <w:pStyle w:val="15"/>
        <w:ind w:firstLine="567"/>
        <w:jc w:val="both"/>
      </w:pPr>
      <w:r>
        <w:rPr>
          <w:sz w:val="24"/>
          <w:szCs w:val="24"/>
        </w:rPr>
        <w:t>3. Выбираем систему координат и составляем уравнения равновесия для системы сил, действующих на шарнир В.</w:t>
      </w:r>
    </w:p>
    <w:p w:rsidR="00236E5B" w:rsidRDefault="00A96175">
      <w:pPr>
        <w:pStyle w:val="15"/>
        <w:ind w:firstLine="567"/>
        <w:jc w:val="both"/>
      </w:pPr>
      <w:r>
        <w:rPr>
          <w:position w:val="-4"/>
        </w:rPr>
        <w:object w:dxaOrig="3297" w:dyaOrig="350">
          <v:shape id="_x0000_i1027" type="#_x0000_t75" style="width:164.55pt;height:16.85pt" o:ole="" filled="t">
            <v:fill color2="black"/>
            <v:imagedata r:id="rId92" o:title="" croptop="-187f" cropbottom="-187f" cropleft="-19f" cropright="-19f"/>
          </v:shape>
          <o:OLEObject Type="Embed" ProgID="Equation.3" ShapeID="_x0000_i1027" DrawAspect="Content" ObjectID="_1779617066" r:id="rId93"/>
        </w:object>
      </w:r>
    </w:p>
    <w:p w:rsidR="00236E5B" w:rsidRDefault="00A96175">
      <w:pPr>
        <w:pStyle w:val="15"/>
        <w:ind w:firstLine="567"/>
        <w:jc w:val="both"/>
        <w:rPr>
          <w:sz w:val="24"/>
          <w:szCs w:val="24"/>
        </w:rPr>
      </w:pPr>
      <w:r>
        <w:rPr>
          <w:position w:val="-4"/>
        </w:rPr>
        <w:object w:dxaOrig="3796" w:dyaOrig="350">
          <v:shape id="_x0000_i1028" type="#_x0000_t75" style="width:189.8pt;height:16.85pt" o:ole="" filled="t">
            <v:fill color2="black"/>
            <v:imagedata r:id="rId94" o:title="" croptop="-187f" cropbottom="-187f" cropleft="-17f" cropright="-17f"/>
          </v:shape>
          <o:OLEObject Type="Embed" ProgID="Equation.3" ShapeID="_x0000_i1028" DrawAspect="Content" ObjectID="_1779617067" r:id="rId95"/>
        </w:object>
      </w:r>
    </w:p>
    <w:p w:rsidR="00236E5B" w:rsidRDefault="00A96175">
      <w:pPr>
        <w:pStyle w:val="15"/>
        <w:ind w:firstLine="567"/>
        <w:jc w:val="both"/>
      </w:pPr>
      <w:r>
        <w:rPr>
          <w:sz w:val="24"/>
          <w:szCs w:val="24"/>
        </w:rPr>
        <w:t>4. Определяем реакции стержней R</w:t>
      </w:r>
      <w:r>
        <w:rPr>
          <w:sz w:val="24"/>
          <w:szCs w:val="24"/>
          <w:vertAlign w:val="subscript"/>
        </w:rPr>
        <w:t>1</w:t>
      </w:r>
      <w:r>
        <w:rPr>
          <w:sz w:val="24"/>
          <w:szCs w:val="24"/>
        </w:rPr>
        <w:t xml:space="preserve"> и </w:t>
      </w:r>
      <w:r>
        <w:rPr>
          <w:sz w:val="24"/>
          <w:szCs w:val="24"/>
          <w:lang w:val="en-US"/>
        </w:rPr>
        <w:t>R</w:t>
      </w:r>
      <w:r>
        <w:rPr>
          <w:sz w:val="24"/>
          <w:szCs w:val="24"/>
          <w:vertAlign w:val="subscript"/>
        </w:rPr>
        <w:t>2</w:t>
      </w:r>
      <w:r>
        <w:rPr>
          <w:sz w:val="24"/>
          <w:szCs w:val="24"/>
        </w:rPr>
        <w:t>, решая уравнения.</w:t>
      </w:r>
    </w:p>
    <w:p w:rsidR="00236E5B" w:rsidRDefault="00A96175">
      <w:pPr>
        <w:pStyle w:val="15"/>
        <w:ind w:firstLine="567"/>
        <w:jc w:val="both"/>
        <w:rPr>
          <w:sz w:val="24"/>
          <w:szCs w:val="24"/>
        </w:rPr>
      </w:pPr>
      <w:r>
        <w:rPr>
          <w:sz w:val="24"/>
          <w:szCs w:val="24"/>
        </w:rPr>
        <w:t xml:space="preserve">Из уравнения 1: </w:t>
      </w:r>
      <w:r>
        <w:rPr>
          <w:position w:val="-17"/>
        </w:rPr>
        <w:object w:dxaOrig="3954" w:dyaOrig="619">
          <v:shape id="_x0000_i1029" type="#_x0000_t75" style="width:198.25pt;height:30.85pt" o:ole="" filled="t">
            <v:fill color2="black"/>
            <v:imagedata r:id="rId96" o:title="" croptop="-105f" cropbottom="-105f" cropleft="-16f" cropright="-16f"/>
          </v:shape>
          <o:OLEObject Type="Embed" ProgID="Equation.3" ShapeID="_x0000_i1029" DrawAspect="Content" ObjectID="_1779617068" r:id="rId97"/>
        </w:object>
      </w:r>
    </w:p>
    <w:p w:rsidR="00236E5B" w:rsidRDefault="00A96175">
      <w:pPr>
        <w:pStyle w:val="15"/>
        <w:ind w:firstLine="567"/>
        <w:jc w:val="both"/>
      </w:pPr>
      <w:r>
        <w:rPr>
          <w:sz w:val="24"/>
          <w:szCs w:val="24"/>
        </w:rPr>
        <w:t>Подставляем найденное значение R</w:t>
      </w:r>
      <w:r>
        <w:rPr>
          <w:sz w:val="24"/>
          <w:szCs w:val="24"/>
          <w:vertAlign w:val="subscript"/>
        </w:rPr>
        <w:t>1</w:t>
      </w:r>
      <w:r>
        <w:rPr>
          <w:sz w:val="24"/>
          <w:szCs w:val="24"/>
        </w:rPr>
        <w:t xml:space="preserve"> в уравнение 2 и получаем </w:t>
      </w:r>
    </w:p>
    <w:p w:rsidR="00236E5B" w:rsidRDefault="00A96175">
      <w:pPr>
        <w:pStyle w:val="15"/>
        <w:ind w:firstLine="567"/>
        <w:jc w:val="both"/>
        <w:rPr>
          <w:sz w:val="24"/>
          <w:szCs w:val="24"/>
        </w:rPr>
      </w:pPr>
      <w:r>
        <w:rPr>
          <w:position w:val="-2"/>
        </w:rPr>
        <w:object w:dxaOrig="7040" w:dyaOrig="319">
          <v:shape id="_x0000_i1030" type="#_x0000_t75" style="width:351.6pt;height:15.9pt" o:ole="" filled="t">
            <v:fill color2="black"/>
            <v:imagedata r:id="rId98" o:title="" croptop="-205f" cropbottom="-205f" cropleft="-9f" cropright="-9f"/>
          </v:shape>
          <o:OLEObject Type="Embed" ProgID="Equation.3" ShapeID="_x0000_i1030" DrawAspect="Content" ObjectID="_1779617069" r:id="rId99"/>
        </w:object>
      </w:r>
    </w:p>
    <w:p w:rsidR="00236E5B" w:rsidRDefault="00A96175">
      <w:pPr>
        <w:pStyle w:val="15"/>
        <w:ind w:firstLine="567"/>
        <w:jc w:val="both"/>
      </w:pPr>
      <w:r>
        <w:rPr>
          <w:sz w:val="24"/>
          <w:szCs w:val="24"/>
        </w:rPr>
        <w:t>Знак минус перед значением R</w:t>
      </w:r>
      <w:r>
        <w:rPr>
          <w:sz w:val="24"/>
          <w:szCs w:val="24"/>
          <w:vertAlign w:val="subscript"/>
        </w:rPr>
        <w:t>2</w:t>
      </w:r>
      <w:r>
        <w:rPr>
          <w:sz w:val="24"/>
          <w:szCs w:val="24"/>
        </w:rPr>
        <w:t xml:space="preserve"> указывает на то, что первоначально выбранное направление реакции неверно – следует направить реакцию R</w:t>
      </w:r>
      <w:r>
        <w:rPr>
          <w:sz w:val="24"/>
          <w:szCs w:val="24"/>
          <w:vertAlign w:val="subscript"/>
        </w:rPr>
        <w:t>2</w:t>
      </w:r>
      <w:r>
        <w:rPr>
          <w:sz w:val="24"/>
          <w:szCs w:val="24"/>
        </w:rPr>
        <w:t xml:space="preserve"> в противоположную сторону, т.е.к шарниру В (на рис 7, б истинное направление реакции R</w:t>
      </w:r>
      <w:r>
        <w:rPr>
          <w:sz w:val="24"/>
          <w:szCs w:val="24"/>
          <w:vertAlign w:val="subscript"/>
        </w:rPr>
        <w:t>2</w:t>
      </w:r>
      <w:r>
        <w:rPr>
          <w:sz w:val="24"/>
          <w:szCs w:val="24"/>
        </w:rPr>
        <w:t xml:space="preserve"> показано штриховым вектором)</w:t>
      </w:r>
    </w:p>
    <w:p w:rsidR="00236E5B" w:rsidRDefault="00A96175">
      <w:pPr>
        <w:pStyle w:val="15"/>
        <w:ind w:firstLine="567"/>
        <w:jc w:val="both"/>
      </w:pPr>
      <w:r>
        <w:rPr>
          <w:sz w:val="24"/>
          <w:szCs w:val="24"/>
        </w:rPr>
        <w:t>5. Проверяем правильность полученных результатов, решая задачу графически (рис 7,в). Полученная система сил (рис 7 б) находится в равновесии, следовательно, силовой многоугольник, построенный для этой системы сил, должен быть замкнутым.</w:t>
      </w:r>
    </w:p>
    <w:p w:rsidR="00236E5B" w:rsidRDefault="00A96175">
      <w:pPr>
        <w:pStyle w:val="15"/>
        <w:ind w:firstLine="567"/>
        <w:jc w:val="both"/>
      </w:pPr>
      <w:r>
        <w:rPr>
          <w:sz w:val="24"/>
          <w:szCs w:val="24"/>
        </w:rPr>
        <w:t xml:space="preserve">Строим силовой многоугольник в следующем порядке (рис 7 в): в выбранном масштабе (например </w:t>
      </w:r>
      <w:r>
        <w:rPr>
          <w:position w:val="-2"/>
        </w:rPr>
        <w:object w:dxaOrig="619" w:dyaOrig="319">
          <v:shape id="_x0000_i1031" type="#_x0000_t75" style="width:30.85pt;height:15.9pt" o:ole="" filled="t">
            <v:fill color2="black"/>
            <v:imagedata r:id="rId100" o:title="" croptop="-205f" cropbottom="-205f" cropleft="-105f" cropright="-105f"/>
          </v:shape>
          <o:OLEObject Type="Embed" ProgID="Equation.3" ShapeID="_x0000_i1031" DrawAspect="Content" ObjectID="_1779617070" r:id="rId101"/>
        </w:object>
      </w:r>
      <w:r>
        <w:rPr>
          <w:sz w:val="24"/>
          <w:szCs w:val="24"/>
        </w:rPr>
        <w:t>=2 кН/мм) откладываем заданную силу F</w:t>
      </w:r>
      <w:r>
        <w:rPr>
          <w:sz w:val="24"/>
          <w:szCs w:val="24"/>
          <w:vertAlign w:val="subscript"/>
        </w:rPr>
        <w:t>1</w:t>
      </w:r>
      <w:r>
        <w:rPr>
          <w:sz w:val="24"/>
          <w:szCs w:val="24"/>
        </w:rPr>
        <w:t xml:space="preserve"> (</w:t>
      </w:r>
      <w:r>
        <w:rPr>
          <w:sz w:val="24"/>
          <w:szCs w:val="24"/>
          <w:lang w:val="en-US"/>
        </w:rPr>
        <w:t>ab</w:t>
      </w:r>
      <w:r>
        <w:rPr>
          <w:sz w:val="24"/>
          <w:szCs w:val="24"/>
        </w:rPr>
        <w:t>=</w:t>
      </w:r>
      <w:r>
        <w:rPr>
          <w:sz w:val="24"/>
          <w:szCs w:val="24"/>
          <w:lang w:val="en-US"/>
        </w:rPr>
        <w:t>F</w:t>
      </w:r>
      <w:r>
        <w:rPr>
          <w:sz w:val="24"/>
          <w:szCs w:val="24"/>
          <w:vertAlign w:val="subscript"/>
        </w:rPr>
        <w:t>1</w:t>
      </w:r>
      <w:r>
        <w:rPr>
          <w:sz w:val="24"/>
          <w:szCs w:val="24"/>
        </w:rPr>
        <w:t xml:space="preserve">), затем из точки </w:t>
      </w:r>
      <w:r>
        <w:rPr>
          <w:i/>
          <w:sz w:val="24"/>
          <w:szCs w:val="24"/>
        </w:rPr>
        <w:t xml:space="preserve">b </w:t>
      </w:r>
      <w:r>
        <w:rPr>
          <w:sz w:val="24"/>
          <w:szCs w:val="24"/>
        </w:rPr>
        <w:t xml:space="preserve">под углом 30 </w:t>
      </w:r>
      <w:r>
        <w:rPr>
          <w:sz w:val="24"/>
          <w:szCs w:val="24"/>
        </w:rPr>
        <w:lastRenderedPageBreak/>
        <w:t xml:space="preserve">к горизонту откладываем силу </w:t>
      </w:r>
      <w:r>
        <w:rPr>
          <w:sz w:val="24"/>
          <w:szCs w:val="24"/>
          <w:lang w:val="en-US"/>
        </w:rPr>
        <w:t>F</w:t>
      </w:r>
      <w:r>
        <w:rPr>
          <w:sz w:val="24"/>
          <w:szCs w:val="24"/>
          <w:vertAlign w:val="subscript"/>
        </w:rPr>
        <w:t>2</w:t>
      </w:r>
      <w:r>
        <w:rPr>
          <w:sz w:val="24"/>
          <w:szCs w:val="24"/>
        </w:rPr>
        <w:t xml:space="preserve"> (</w:t>
      </w:r>
      <w:r>
        <w:rPr>
          <w:i/>
          <w:sz w:val="24"/>
          <w:szCs w:val="24"/>
          <w:lang w:val="en-US"/>
        </w:rPr>
        <w:t>bc</w:t>
      </w:r>
      <w:r>
        <w:rPr>
          <w:sz w:val="24"/>
          <w:szCs w:val="24"/>
        </w:rPr>
        <w:t>=</w:t>
      </w:r>
      <w:r>
        <w:rPr>
          <w:sz w:val="24"/>
          <w:szCs w:val="24"/>
          <w:lang w:val="en-US"/>
        </w:rPr>
        <w:t>F</w:t>
      </w:r>
      <w:r>
        <w:rPr>
          <w:sz w:val="24"/>
          <w:szCs w:val="24"/>
          <w:vertAlign w:val="subscript"/>
        </w:rPr>
        <w:t>2</w:t>
      </w:r>
      <w:r>
        <w:rPr>
          <w:sz w:val="24"/>
          <w:szCs w:val="24"/>
        </w:rPr>
        <w:t xml:space="preserve">), далее из точек </w:t>
      </w:r>
      <w:r>
        <w:rPr>
          <w:i/>
          <w:sz w:val="24"/>
          <w:szCs w:val="24"/>
        </w:rPr>
        <w:t>а</w:t>
      </w:r>
      <w:r>
        <w:rPr>
          <w:sz w:val="24"/>
          <w:szCs w:val="24"/>
        </w:rPr>
        <w:t xml:space="preserve"> и </w:t>
      </w:r>
      <w:r>
        <w:rPr>
          <w:i/>
          <w:sz w:val="24"/>
          <w:szCs w:val="24"/>
        </w:rPr>
        <w:t>с</w:t>
      </w:r>
      <w:r>
        <w:rPr>
          <w:sz w:val="24"/>
          <w:szCs w:val="24"/>
        </w:rPr>
        <w:t xml:space="preserve"> проводим прямые, параллельные положениям стержней 1 и 2. Эти прямые пересекаются в точке </w:t>
      </w:r>
      <w:r>
        <w:rPr>
          <w:i/>
          <w:sz w:val="24"/>
          <w:szCs w:val="24"/>
        </w:rPr>
        <w:t xml:space="preserve">d </w:t>
      </w:r>
      <w:r>
        <w:rPr>
          <w:sz w:val="24"/>
          <w:szCs w:val="24"/>
        </w:rPr>
        <w:t xml:space="preserve">и в результате построения образуется замкнутый многоугольник </w:t>
      </w:r>
      <w:r>
        <w:rPr>
          <w:i/>
          <w:sz w:val="24"/>
          <w:szCs w:val="24"/>
          <w:lang w:val="en-US"/>
        </w:rPr>
        <w:t>a</w:t>
      </w:r>
      <w:r>
        <w:rPr>
          <w:i/>
          <w:sz w:val="24"/>
          <w:szCs w:val="24"/>
        </w:rPr>
        <w:t>bcd</w:t>
      </w:r>
      <w:r>
        <w:rPr>
          <w:sz w:val="24"/>
          <w:szCs w:val="24"/>
        </w:rPr>
        <w:t xml:space="preserve">, в котором сторона </w:t>
      </w:r>
      <w:r>
        <w:rPr>
          <w:i/>
          <w:sz w:val="24"/>
          <w:szCs w:val="24"/>
        </w:rPr>
        <w:t>cd=</w:t>
      </w:r>
      <w:r>
        <w:rPr>
          <w:sz w:val="24"/>
          <w:szCs w:val="24"/>
        </w:rPr>
        <w:t>R</w:t>
      </w:r>
      <w:r>
        <w:rPr>
          <w:sz w:val="24"/>
          <w:szCs w:val="24"/>
          <w:vertAlign w:val="subscript"/>
        </w:rPr>
        <w:t xml:space="preserve">2, </w:t>
      </w:r>
      <w:r>
        <w:rPr>
          <w:sz w:val="24"/>
          <w:szCs w:val="24"/>
        </w:rPr>
        <w:t xml:space="preserve">а сторона </w:t>
      </w:r>
      <w:r>
        <w:rPr>
          <w:i/>
          <w:sz w:val="24"/>
          <w:szCs w:val="24"/>
          <w:lang w:val="en-US"/>
        </w:rPr>
        <w:t>da</w:t>
      </w:r>
      <w:r>
        <w:rPr>
          <w:sz w:val="24"/>
          <w:szCs w:val="24"/>
        </w:rPr>
        <w:t>=</w:t>
      </w:r>
      <w:r>
        <w:rPr>
          <w:sz w:val="24"/>
          <w:szCs w:val="24"/>
          <w:lang w:val="en-US"/>
        </w:rPr>
        <w:t>R</w:t>
      </w:r>
      <w:r>
        <w:rPr>
          <w:sz w:val="24"/>
          <w:szCs w:val="24"/>
          <w:vertAlign w:val="subscript"/>
        </w:rPr>
        <w:t>1</w:t>
      </w:r>
      <w:r>
        <w:rPr>
          <w:sz w:val="24"/>
          <w:szCs w:val="24"/>
        </w:rPr>
        <w:t xml:space="preserve">. Измерив длины этих сторон (в мм) и умножив на масштаб построения </w:t>
      </w:r>
      <w:r>
        <w:rPr>
          <w:position w:val="-2"/>
        </w:rPr>
        <w:object w:dxaOrig="619" w:dyaOrig="319">
          <v:shape id="_x0000_i1032" type="#_x0000_t75" style="width:30.85pt;height:15.9pt" o:ole="" filled="t">
            <v:fill color2="black"/>
            <v:imagedata r:id="rId100" o:title="" croptop="-205f" cropbottom="-205f" cropleft="-105f" cropright="-105f"/>
          </v:shape>
          <o:OLEObject Type="Embed" ProgID="Equation.3" ShapeID="_x0000_i1032" DrawAspect="Content" ObjectID="_1779617071" r:id="rId102"/>
        </w:object>
      </w:r>
      <w:r>
        <w:rPr>
          <w:sz w:val="24"/>
          <w:szCs w:val="24"/>
        </w:rPr>
        <w:t xml:space="preserve">, получаем значения реакций стержней: </w:t>
      </w:r>
      <w:r>
        <w:rPr>
          <w:position w:val="-2"/>
        </w:rPr>
        <w:object w:dxaOrig="3048" w:dyaOrig="319">
          <v:shape id="_x0000_i1033" type="#_x0000_t75" style="width:152.4pt;height:15.9pt" o:ole="" filled="t">
            <v:fill color2="black"/>
            <v:imagedata r:id="rId103" o:title="" croptop="-205f" cropbottom="-205f" cropleft="-21f" cropright="-21f"/>
          </v:shape>
          <o:OLEObject Type="Embed" ProgID="Equation.3" ShapeID="_x0000_i1033" DrawAspect="Content" ObjectID="_1779617072" r:id="rId104"/>
        </w:object>
      </w:r>
    </w:p>
    <w:p w:rsidR="00236E5B" w:rsidRDefault="00A96175">
      <w:pPr>
        <w:pStyle w:val="15"/>
        <w:ind w:firstLine="567"/>
        <w:jc w:val="both"/>
        <w:rPr>
          <w:sz w:val="24"/>
          <w:szCs w:val="24"/>
        </w:rPr>
      </w:pPr>
      <w:r>
        <w:rPr>
          <w:position w:val="-2"/>
        </w:rPr>
        <w:object w:dxaOrig="2906" w:dyaOrig="319">
          <v:shape id="_x0000_i1034" type="#_x0000_t75" style="width:145.85pt;height:15.9pt" o:ole="" filled="t">
            <v:fill color2="black"/>
            <v:imagedata r:id="rId105" o:title="" croptop="-205f" cropbottom="-205f" cropleft="-22f" cropright="-22f"/>
          </v:shape>
          <o:OLEObject Type="Embed" ProgID="Equation.3" ShapeID="_x0000_i1034" DrawAspect="Content" ObjectID="_1779617073" r:id="rId106"/>
        </w:object>
      </w:r>
    </w:p>
    <w:p w:rsidR="00236E5B" w:rsidRDefault="00A96175">
      <w:pPr>
        <w:pStyle w:val="15"/>
        <w:ind w:firstLine="567"/>
        <w:jc w:val="both"/>
      </w:pPr>
      <w:r>
        <w:rPr>
          <w:sz w:val="24"/>
          <w:szCs w:val="24"/>
        </w:rPr>
        <w:t>Графическое решение подтверждает правильность первого решения.</w:t>
      </w:r>
    </w:p>
    <w:p w:rsidR="00236E5B" w:rsidRDefault="00236E5B">
      <w:pPr>
        <w:pStyle w:val="15"/>
        <w:ind w:firstLine="567"/>
        <w:jc w:val="both"/>
        <w:rPr>
          <w:b/>
          <w:sz w:val="24"/>
          <w:szCs w:val="24"/>
        </w:rPr>
      </w:pPr>
    </w:p>
    <w:p w:rsidR="00236E5B" w:rsidRDefault="00236E5B">
      <w:pPr>
        <w:pStyle w:val="15"/>
        <w:jc w:val="both"/>
        <w:rPr>
          <w:b/>
          <w:sz w:val="24"/>
          <w:szCs w:val="24"/>
        </w:rPr>
      </w:pPr>
    </w:p>
    <w:p w:rsidR="00236E5B" w:rsidRDefault="00A96175">
      <w:pPr>
        <w:pStyle w:val="15"/>
        <w:ind w:firstLine="567"/>
        <w:jc w:val="both"/>
      </w:pPr>
      <w:r>
        <w:rPr>
          <w:b/>
          <w:sz w:val="24"/>
          <w:szCs w:val="24"/>
        </w:rPr>
        <w:t>Задача № 2</w:t>
      </w:r>
    </w:p>
    <w:p w:rsidR="00236E5B" w:rsidRDefault="00A96175">
      <w:pPr>
        <w:pStyle w:val="15"/>
        <w:ind w:firstLine="567"/>
        <w:jc w:val="both"/>
      </w:pPr>
      <w:r>
        <w:rPr>
          <w:sz w:val="24"/>
          <w:szCs w:val="24"/>
        </w:rPr>
        <w:t>Во всех данных задачах требуется определить реакции опор балок. Учащимся необходимо приобрести навыки определения реакций опор, так как с этого начинается решение многих задач по сопротивлению материалов и деталям машин.</w:t>
      </w:r>
    </w:p>
    <w:p w:rsidR="00236E5B" w:rsidRDefault="00A96175">
      <w:pPr>
        <w:pStyle w:val="15"/>
        <w:ind w:firstLine="567"/>
        <w:jc w:val="both"/>
      </w:pPr>
      <w:r>
        <w:rPr>
          <w:i/>
          <w:sz w:val="24"/>
          <w:szCs w:val="24"/>
        </w:rPr>
        <w:t>Последовательность решения задачи:</w:t>
      </w:r>
    </w:p>
    <w:p w:rsidR="00236E5B" w:rsidRDefault="00A96175">
      <w:pPr>
        <w:pStyle w:val="15"/>
        <w:ind w:firstLine="567"/>
        <w:jc w:val="both"/>
      </w:pPr>
      <w:r>
        <w:rPr>
          <w:sz w:val="24"/>
          <w:szCs w:val="24"/>
        </w:rPr>
        <w:t>1. изобразить балку вместе с нагрузками;</w:t>
      </w:r>
    </w:p>
    <w:p w:rsidR="00236E5B" w:rsidRDefault="00A96175">
      <w:pPr>
        <w:pStyle w:val="15"/>
        <w:ind w:firstLine="567"/>
        <w:jc w:val="both"/>
      </w:pPr>
      <w:r>
        <w:rPr>
          <w:sz w:val="24"/>
          <w:szCs w:val="24"/>
        </w:rPr>
        <w:t>2. выбрать расположение координатных осей, совместив ось х с балкой, а ось y направив перпендикулярно оси х;</w:t>
      </w:r>
    </w:p>
    <w:p w:rsidR="00236E5B" w:rsidRDefault="00A96175">
      <w:pPr>
        <w:pStyle w:val="15"/>
        <w:ind w:firstLine="567"/>
        <w:jc w:val="both"/>
      </w:pPr>
      <w:r>
        <w:rPr>
          <w:sz w:val="24"/>
          <w:szCs w:val="24"/>
        </w:rPr>
        <w:t xml:space="preserve">3. произвести необходимые преобразования заданных активных сил: силу, наклоненную к оси балки под углом </w:t>
      </w:r>
      <w:r>
        <w:object w:dxaOrig="284" w:dyaOrig="265">
          <v:shape id="_x0000_i1035" type="#_x0000_t75" style="width:14.05pt;height:13.1pt" o:ole="" filled="t">
            <v:fill color2="black"/>
            <v:imagedata r:id="rId107" o:title="" croptop="-247f" cropbottom="-247f" cropleft="-230f" cropright="-230f"/>
          </v:shape>
          <o:OLEObject Type="Embed" ProgID="Equation.3" ShapeID="_x0000_i1035" DrawAspect="Content" ObjectID="_1779617074" r:id="rId108"/>
        </w:object>
      </w:r>
      <w:r>
        <w:rPr>
          <w:sz w:val="24"/>
          <w:szCs w:val="24"/>
        </w:rPr>
        <w:t>, заменить двумя взаимно перпендикулярными составляющими, а равномерно распределенную по закону прямоугольника нагрузку – ее равнодействующей, приложенной к середине участка распределения нагрузки;</w:t>
      </w:r>
    </w:p>
    <w:p w:rsidR="00236E5B" w:rsidRDefault="00A96175">
      <w:pPr>
        <w:pStyle w:val="15"/>
        <w:ind w:firstLine="567"/>
        <w:jc w:val="both"/>
      </w:pPr>
      <w:r>
        <w:rPr>
          <w:sz w:val="24"/>
          <w:szCs w:val="24"/>
        </w:rPr>
        <w:t>4. освободить балку от опор, заменив их действие реакциями опор, направленными вдоль выбранных осей координат;</w:t>
      </w:r>
    </w:p>
    <w:p w:rsidR="00236E5B" w:rsidRDefault="00A96175">
      <w:pPr>
        <w:pStyle w:val="15"/>
        <w:ind w:firstLine="567"/>
        <w:jc w:val="both"/>
      </w:pPr>
      <w:r>
        <w:rPr>
          <w:sz w:val="24"/>
          <w:szCs w:val="24"/>
        </w:rPr>
        <w:t>5. составить уравнения равновесия статики для произвольной плоской системы сил таким образом и в такой последовательности, чтобы решением каждого из этих уравнений было определение одной из неизвестных реакций опор;</w:t>
      </w:r>
    </w:p>
    <w:p w:rsidR="00236E5B" w:rsidRDefault="00A96175">
      <w:pPr>
        <w:pStyle w:val="15"/>
        <w:ind w:firstLine="567"/>
        <w:jc w:val="both"/>
      </w:pPr>
      <w:r>
        <w:rPr>
          <w:sz w:val="24"/>
          <w:szCs w:val="24"/>
        </w:rPr>
        <w:t>6.проверить правильность найденных опорных реакций по уравнению, которое не было использовано для решения задачи.</w:t>
      </w:r>
    </w:p>
    <w:p w:rsidR="00236E5B" w:rsidRDefault="00A96175">
      <w:pPr>
        <w:pStyle w:val="15"/>
        <w:ind w:firstLine="567"/>
        <w:jc w:val="left"/>
      </w:pPr>
      <w:r>
        <w:rPr>
          <w:b/>
          <w:sz w:val="24"/>
          <w:szCs w:val="24"/>
        </w:rPr>
        <w:t xml:space="preserve">Пример 3. </w:t>
      </w:r>
      <w:r>
        <w:rPr>
          <w:sz w:val="24"/>
          <w:szCs w:val="24"/>
        </w:rPr>
        <w:t>Определить реакции опор балки (рис 2).</w:t>
      </w:r>
    </w:p>
    <w:p w:rsidR="00236E5B" w:rsidRDefault="00EA0F57">
      <w:pPr>
        <w:pStyle w:val="15"/>
        <w:ind w:firstLine="567"/>
        <w:jc w:val="left"/>
      </w:pPr>
      <w:r>
        <w:rPr>
          <w:noProof/>
          <w:lang w:eastAsia="ru-RU"/>
        </w:rPr>
        <w:drawing>
          <wp:inline distT="0" distB="0" distL="0" distR="0">
            <wp:extent cx="2714625" cy="240982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9" cstate="email">
                      <a:extLst>
                        <a:ext uri="{28A0092B-C50C-407E-A947-70E740481C1C}">
                          <a14:useLocalDpi xmlns:a14="http://schemas.microsoft.com/office/drawing/2010/main"/>
                        </a:ext>
                      </a:extLst>
                    </a:blip>
                    <a:srcRect l="-220" t="-189" r="-3625" b="10223"/>
                    <a:stretch>
                      <a:fillRect/>
                    </a:stretch>
                  </pic:blipFill>
                  <pic:spPr bwMode="auto">
                    <a:xfrm>
                      <a:off x="0" y="0"/>
                      <a:ext cx="2714625" cy="2409825"/>
                    </a:xfrm>
                    <a:prstGeom prst="rect">
                      <a:avLst/>
                    </a:prstGeom>
                    <a:solidFill>
                      <a:srgbClr val="FFFFFF"/>
                    </a:solidFill>
                    <a:ln>
                      <a:noFill/>
                    </a:ln>
                  </pic:spPr>
                </pic:pic>
              </a:graphicData>
            </a:graphic>
          </wp:inline>
        </w:drawing>
      </w:r>
    </w:p>
    <w:p w:rsidR="00236E5B" w:rsidRDefault="00A96175">
      <w:pPr>
        <w:pStyle w:val="15"/>
        <w:ind w:firstLine="567"/>
        <w:jc w:val="left"/>
      </w:pPr>
      <w:r>
        <w:t>Рисунок 2</w:t>
      </w:r>
    </w:p>
    <w:p w:rsidR="00236E5B" w:rsidRDefault="00236E5B">
      <w:pPr>
        <w:pStyle w:val="15"/>
        <w:ind w:firstLine="567"/>
        <w:jc w:val="left"/>
      </w:pPr>
    </w:p>
    <w:p w:rsidR="00236E5B" w:rsidRDefault="00A96175">
      <w:pPr>
        <w:pStyle w:val="15"/>
        <w:ind w:firstLine="567"/>
        <w:jc w:val="both"/>
      </w:pPr>
      <w:r>
        <w:rPr>
          <w:b/>
          <w:sz w:val="24"/>
          <w:szCs w:val="24"/>
        </w:rPr>
        <w:t>Решение.</w:t>
      </w:r>
    </w:p>
    <w:p w:rsidR="00236E5B" w:rsidRDefault="00A96175">
      <w:pPr>
        <w:pStyle w:val="15"/>
        <w:ind w:firstLine="567"/>
        <w:jc w:val="both"/>
      </w:pPr>
      <w:r>
        <w:rPr>
          <w:sz w:val="24"/>
          <w:szCs w:val="24"/>
        </w:rPr>
        <w:t>1.Изобразим балку с действующими на нее нагрузками (рис 2,а)</w:t>
      </w:r>
    </w:p>
    <w:p w:rsidR="00236E5B" w:rsidRDefault="00A96175">
      <w:pPr>
        <w:pStyle w:val="15"/>
        <w:ind w:firstLine="567"/>
        <w:jc w:val="both"/>
      </w:pPr>
      <w:r>
        <w:rPr>
          <w:sz w:val="24"/>
          <w:szCs w:val="24"/>
        </w:rPr>
        <w:t xml:space="preserve">2. Изобразим оси координат </w:t>
      </w:r>
      <w:r>
        <w:rPr>
          <w:i/>
          <w:sz w:val="24"/>
          <w:szCs w:val="24"/>
        </w:rPr>
        <w:t>x</w:t>
      </w:r>
      <w:r>
        <w:rPr>
          <w:sz w:val="24"/>
          <w:szCs w:val="24"/>
        </w:rPr>
        <w:t xml:space="preserve"> и </w:t>
      </w:r>
      <w:r>
        <w:rPr>
          <w:i/>
          <w:sz w:val="24"/>
          <w:szCs w:val="24"/>
        </w:rPr>
        <w:t>y</w:t>
      </w:r>
    </w:p>
    <w:p w:rsidR="00236E5B" w:rsidRDefault="00A96175">
      <w:pPr>
        <w:pStyle w:val="15"/>
        <w:ind w:firstLine="567"/>
        <w:jc w:val="both"/>
      </w:pPr>
      <w:r>
        <w:rPr>
          <w:sz w:val="24"/>
          <w:szCs w:val="24"/>
        </w:rPr>
        <w:t>3. Силу F заменяем ее составляющими F</w:t>
      </w:r>
      <w:r>
        <w:rPr>
          <w:sz w:val="24"/>
          <w:szCs w:val="24"/>
          <w:vertAlign w:val="subscript"/>
          <w:lang w:val="en-US"/>
        </w:rPr>
        <w:t>x</w:t>
      </w:r>
      <w:r>
        <w:rPr>
          <w:sz w:val="24"/>
          <w:szCs w:val="24"/>
        </w:rPr>
        <w:t>=</w:t>
      </w:r>
      <w:r>
        <w:rPr>
          <w:sz w:val="24"/>
          <w:szCs w:val="24"/>
          <w:lang w:val="en-US"/>
        </w:rPr>
        <w:t>Fcosά</w:t>
      </w:r>
      <w:r>
        <w:rPr>
          <w:sz w:val="24"/>
          <w:szCs w:val="24"/>
        </w:rPr>
        <w:t xml:space="preserve"> и </w:t>
      </w:r>
      <w:r>
        <w:rPr>
          <w:sz w:val="24"/>
          <w:szCs w:val="24"/>
          <w:lang w:val="en-US"/>
        </w:rPr>
        <w:t>F</w:t>
      </w:r>
      <w:r>
        <w:rPr>
          <w:sz w:val="24"/>
          <w:szCs w:val="24"/>
          <w:vertAlign w:val="subscript"/>
          <w:lang w:val="en-US"/>
        </w:rPr>
        <w:t>y</w:t>
      </w:r>
      <w:r>
        <w:rPr>
          <w:sz w:val="24"/>
          <w:szCs w:val="24"/>
        </w:rPr>
        <w:t>=</w:t>
      </w:r>
      <w:r>
        <w:rPr>
          <w:sz w:val="24"/>
          <w:szCs w:val="24"/>
          <w:lang w:val="en-US"/>
        </w:rPr>
        <w:t>Fsinά</w:t>
      </w:r>
      <w:r>
        <w:rPr>
          <w:sz w:val="24"/>
          <w:szCs w:val="24"/>
        </w:rPr>
        <w:t xml:space="preserve">. Равнодействующая </w:t>
      </w:r>
      <w:r>
        <w:rPr>
          <w:sz w:val="24"/>
          <w:szCs w:val="24"/>
          <w:lang w:val="en-US"/>
        </w:rPr>
        <w:t>q</w:t>
      </w:r>
      <w:r>
        <w:rPr>
          <w:sz w:val="24"/>
          <w:szCs w:val="24"/>
        </w:rPr>
        <w:t>С</w:t>
      </w:r>
      <w:r>
        <w:rPr>
          <w:sz w:val="24"/>
          <w:szCs w:val="24"/>
          <w:lang w:val="en-US"/>
        </w:rPr>
        <w:t>D</w:t>
      </w:r>
      <w:r>
        <w:rPr>
          <w:sz w:val="24"/>
          <w:szCs w:val="24"/>
        </w:rPr>
        <w:t xml:space="preserve"> равномерно распределенной нагрузки, приложенная в точке пересечения диагоналей прямоугольника (рис.    2 б), переносится по линии своего действия в середину участка CD, в точку К.</w:t>
      </w:r>
    </w:p>
    <w:p w:rsidR="00236E5B" w:rsidRDefault="00A96175">
      <w:pPr>
        <w:pStyle w:val="15"/>
        <w:ind w:firstLine="567"/>
        <w:jc w:val="both"/>
      </w:pPr>
      <w:r>
        <w:rPr>
          <w:sz w:val="24"/>
          <w:szCs w:val="24"/>
        </w:rPr>
        <w:t>4. Освобождаем балку от опор, заменив их опорными реакциями (рис 2 в)</w:t>
      </w:r>
    </w:p>
    <w:p w:rsidR="00236E5B" w:rsidRDefault="00A96175">
      <w:pPr>
        <w:pStyle w:val="15"/>
        <w:ind w:firstLine="567"/>
        <w:jc w:val="both"/>
      </w:pPr>
      <w:r>
        <w:rPr>
          <w:sz w:val="24"/>
          <w:szCs w:val="24"/>
        </w:rPr>
        <w:lastRenderedPageBreak/>
        <w:t>5. Составляем уравнения равновесия статики и определяем неизвестные реакции опор.</w:t>
      </w:r>
    </w:p>
    <w:p w:rsidR="00236E5B" w:rsidRDefault="00A96175">
      <w:pPr>
        <w:pStyle w:val="15"/>
        <w:numPr>
          <w:ilvl w:val="1"/>
          <w:numId w:val="8"/>
        </w:numPr>
        <w:tabs>
          <w:tab w:val="left" w:pos="360"/>
        </w:tabs>
        <w:ind w:left="0" w:firstLine="567"/>
        <w:jc w:val="both"/>
      </w:pPr>
      <w:r>
        <w:rPr>
          <w:sz w:val="24"/>
          <w:szCs w:val="24"/>
        </w:rPr>
        <w:t>Из уравнения моментов всех действующих на балку сил, составленного относительно одной из точек опор, сразу определяем одну из неизвестных вертикальных реакций:</w:t>
      </w:r>
    </w:p>
    <w:p w:rsidR="00236E5B" w:rsidRDefault="00A96175">
      <w:pPr>
        <w:pStyle w:val="15"/>
        <w:ind w:firstLine="567"/>
        <w:jc w:val="both"/>
      </w:pPr>
      <w:r>
        <w:rPr>
          <w:sz w:val="24"/>
          <w:szCs w:val="24"/>
        </w:rPr>
        <w:t xml:space="preserve"> </w:t>
      </w:r>
      <w:r>
        <w:rPr>
          <w:position w:val="-4"/>
        </w:rPr>
        <w:object w:dxaOrig="4304" w:dyaOrig="350">
          <v:shape id="_x0000_i1036" type="#_x0000_t75" style="width:215.05pt;height:16.85pt" o:ole="" filled="t">
            <v:fill color2="black"/>
            <v:imagedata r:id="rId110" o:title="" croptop="-187f" cropbottom="-187f" cropleft="-15f" cropright="-15f"/>
          </v:shape>
          <o:OLEObject Type="Embed" ProgID="Equation.3" ShapeID="_x0000_i1036" DrawAspect="Content" ObjectID="_1779617075" r:id="rId111"/>
        </w:object>
      </w:r>
    </w:p>
    <w:p w:rsidR="00236E5B" w:rsidRDefault="00A96175">
      <w:pPr>
        <w:pStyle w:val="15"/>
        <w:ind w:firstLine="567"/>
        <w:jc w:val="both"/>
      </w:pPr>
      <w:r>
        <w:rPr>
          <w:position w:val="-17"/>
        </w:rPr>
        <w:object w:dxaOrig="4974" w:dyaOrig="619">
          <v:shape id="_x0000_i1037" type="#_x0000_t75" style="width:248.75pt;height:30.85pt" o:ole="" filled="t">
            <v:fill color2="black"/>
            <v:imagedata r:id="rId112" o:title="" croptop="-105f" cropbottom="-105f" cropleft="-13f" cropright="-13f"/>
          </v:shape>
          <o:OLEObject Type="Embed" ProgID="Equation.3" ShapeID="_x0000_i1037" DrawAspect="Content" ObjectID="_1779617076" r:id="rId113"/>
        </w:object>
      </w:r>
      <w:r>
        <w:rPr>
          <w:sz w:val="24"/>
          <w:szCs w:val="24"/>
        </w:rPr>
        <w:t>кН</w:t>
      </w:r>
    </w:p>
    <w:p w:rsidR="00236E5B" w:rsidRDefault="00A96175">
      <w:pPr>
        <w:pStyle w:val="15"/>
        <w:numPr>
          <w:ilvl w:val="1"/>
          <w:numId w:val="8"/>
        </w:numPr>
        <w:tabs>
          <w:tab w:val="left" w:pos="360"/>
        </w:tabs>
        <w:ind w:left="0" w:firstLine="567"/>
        <w:jc w:val="both"/>
      </w:pPr>
      <w:r>
        <w:rPr>
          <w:sz w:val="24"/>
          <w:szCs w:val="24"/>
        </w:rPr>
        <w:t>Определяем другую вертикальную реакцию:</w:t>
      </w:r>
    </w:p>
    <w:p w:rsidR="00236E5B" w:rsidRDefault="00A96175">
      <w:pPr>
        <w:pStyle w:val="15"/>
        <w:ind w:firstLine="567"/>
        <w:jc w:val="both"/>
      </w:pPr>
      <w:r>
        <w:rPr>
          <w:position w:val="-4"/>
        </w:rPr>
        <w:object w:dxaOrig="4492" w:dyaOrig="350">
          <v:shape id="_x0000_i1038" type="#_x0000_t75" style="width:224.4pt;height:16.85pt" o:ole="" filled="t">
            <v:fill color2="black"/>
            <v:imagedata r:id="rId114" o:title="" croptop="-187f" cropbottom="-187f" cropleft="-14f" cropright="-14f"/>
          </v:shape>
          <o:OLEObject Type="Embed" ProgID="Equation.3" ShapeID="_x0000_i1038" DrawAspect="Content" ObjectID="_1779617077" r:id="rId115"/>
        </w:object>
      </w:r>
    </w:p>
    <w:p w:rsidR="00236E5B" w:rsidRDefault="00A96175">
      <w:pPr>
        <w:pStyle w:val="15"/>
        <w:ind w:firstLine="567"/>
        <w:jc w:val="both"/>
      </w:pPr>
      <w:r>
        <w:rPr>
          <w:position w:val="-17"/>
        </w:rPr>
        <w:object w:dxaOrig="8087" w:dyaOrig="619">
          <v:shape id="_x0000_i1039" type="#_x0000_t75" style="width:403.95pt;height:30.85pt" o:ole="" filled="t">
            <v:fill color2="black"/>
            <v:imagedata r:id="rId116" o:title="" croptop="-105f" cropbottom="-105f" cropleft="-8f" cropright="-8f"/>
          </v:shape>
          <o:OLEObject Type="Embed" ProgID="Equation.3" ShapeID="_x0000_i1039" DrawAspect="Content" ObjectID="_1779617078" r:id="rId117"/>
        </w:object>
      </w:r>
      <w:r>
        <w:rPr>
          <w:sz w:val="24"/>
          <w:szCs w:val="24"/>
        </w:rPr>
        <w:t>кН</w:t>
      </w:r>
    </w:p>
    <w:p w:rsidR="00236E5B" w:rsidRDefault="00A96175">
      <w:pPr>
        <w:pStyle w:val="15"/>
        <w:numPr>
          <w:ilvl w:val="1"/>
          <w:numId w:val="8"/>
        </w:numPr>
        <w:tabs>
          <w:tab w:val="left" w:pos="360"/>
        </w:tabs>
        <w:ind w:left="0" w:firstLine="567"/>
        <w:jc w:val="both"/>
      </w:pPr>
      <w:r>
        <w:rPr>
          <w:sz w:val="24"/>
          <w:szCs w:val="24"/>
        </w:rPr>
        <w:t>Определяем горизонтальную реакцию:</w:t>
      </w:r>
    </w:p>
    <w:p w:rsidR="00236E5B" w:rsidRDefault="00A96175">
      <w:pPr>
        <w:pStyle w:val="15"/>
        <w:ind w:firstLine="567"/>
        <w:jc w:val="both"/>
      </w:pPr>
      <w:r>
        <w:rPr>
          <w:sz w:val="24"/>
          <w:szCs w:val="24"/>
        </w:rPr>
        <w:t xml:space="preserve"> </w:t>
      </w:r>
      <w:r>
        <w:rPr>
          <w:position w:val="-4"/>
        </w:rPr>
        <w:object w:dxaOrig="1919" w:dyaOrig="350">
          <v:shape id="_x0000_i1040" type="#_x0000_t75" style="width:96.3pt;height:16.85pt" o:ole="" filled="t">
            <v:fill color2="black"/>
            <v:imagedata r:id="rId118" o:title="" croptop="-187f" cropbottom="-187f" cropleft="-34f" cropright="-34f"/>
          </v:shape>
          <o:OLEObject Type="Embed" ProgID="Equation.3" ShapeID="_x0000_i1040" DrawAspect="Content" ObjectID="_1779617079" r:id="rId119"/>
        </w:object>
      </w:r>
      <w:r>
        <w:rPr>
          <w:sz w:val="24"/>
          <w:szCs w:val="24"/>
        </w:rPr>
        <w:t xml:space="preserve">;   </w:t>
      </w:r>
      <w:r>
        <w:rPr>
          <w:position w:val="-2"/>
        </w:rPr>
        <w:object w:dxaOrig="3444" w:dyaOrig="319">
          <v:shape id="_x0000_i1041" type="#_x0000_t75" style="width:173pt;height:15.9pt" o:ole="" filled="t">
            <v:fill color2="black"/>
            <v:imagedata r:id="rId120" o:title="" croptop="-205f" cropbottom="-205f" cropleft="-19f" cropright="-19f"/>
          </v:shape>
          <o:OLEObject Type="Embed" ProgID="Equation.3" ShapeID="_x0000_i1041" DrawAspect="Content" ObjectID="_1779617080" r:id="rId121"/>
        </w:object>
      </w:r>
      <w:r>
        <w:rPr>
          <w:sz w:val="24"/>
          <w:szCs w:val="24"/>
        </w:rPr>
        <w:t>кН</w:t>
      </w:r>
    </w:p>
    <w:p w:rsidR="00236E5B" w:rsidRDefault="00A96175">
      <w:pPr>
        <w:pStyle w:val="15"/>
        <w:ind w:firstLine="567"/>
        <w:jc w:val="both"/>
      </w:pPr>
      <w:r>
        <w:rPr>
          <w:sz w:val="24"/>
          <w:szCs w:val="24"/>
        </w:rPr>
        <w:t>6. Проверяем правильность найденных результатов:</w:t>
      </w:r>
    </w:p>
    <w:p w:rsidR="00236E5B" w:rsidRDefault="00A96175">
      <w:pPr>
        <w:pStyle w:val="15"/>
        <w:ind w:firstLine="567"/>
        <w:jc w:val="both"/>
        <w:rPr>
          <w:sz w:val="24"/>
          <w:szCs w:val="24"/>
        </w:rPr>
      </w:pPr>
      <w:r>
        <w:rPr>
          <w:position w:val="-4"/>
        </w:rPr>
        <w:object w:dxaOrig="4903" w:dyaOrig="350">
          <v:shape id="_x0000_i1042" type="#_x0000_t75" style="width:245pt;height:16.85pt" o:ole="" filled="t">
            <v:fill color2="black"/>
            <v:imagedata r:id="rId122" o:title="" croptop="-187f" cropbottom="-187f" cropleft="-13f" cropright="-13f"/>
          </v:shape>
          <o:OLEObject Type="Embed" ProgID="Equation.3" ShapeID="_x0000_i1042" DrawAspect="Content" ObjectID="_1779617081" r:id="rId123"/>
        </w:object>
      </w:r>
    </w:p>
    <w:p w:rsidR="00236E5B" w:rsidRDefault="00A96175">
      <w:pPr>
        <w:pStyle w:val="15"/>
        <w:ind w:firstLine="567"/>
        <w:jc w:val="both"/>
      </w:pPr>
      <w:r>
        <w:rPr>
          <w:sz w:val="24"/>
          <w:szCs w:val="24"/>
        </w:rPr>
        <w:t xml:space="preserve"> Условие равновесия </w:t>
      </w:r>
      <w:r>
        <w:rPr>
          <w:position w:val="-4"/>
        </w:rPr>
        <w:object w:dxaOrig="999" w:dyaOrig="350">
          <v:shape id="_x0000_i1043" type="#_x0000_t75" style="width:50.5pt;height:16.85pt" o:ole="" filled="t">
            <v:fill color2="black"/>
            <v:imagedata r:id="rId124" o:title="" croptop="-187f" cropbottom="-187f" cropleft="-65f" cropright="-65f"/>
          </v:shape>
          <o:OLEObject Type="Embed" ProgID="Equation.3" ShapeID="_x0000_i1043" DrawAspect="Content" ObjectID="_1779617082" r:id="rId125"/>
        </w:object>
      </w:r>
      <w:r>
        <w:rPr>
          <w:sz w:val="24"/>
          <w:szCs w:val="24"/>
        </w:rPr>
        <w:t xml:space="preserve"> выполняется, следовательно, реакции опор найдены верно.</w:t>
      </w:r>
    </w:p>
    <w:p w:rsidR="00236E5B" w:rsidRDefault="00236E5B">
      <w:pPr>
        <w:pStyle w:val="15"/>
        <w:ind w:firstLine="567"/>
        <w:jc w:val="both"/>
        <w:rPr>
          <w:b/>
          <w:sz w:val="24"/>
          <w:szCs w:val="24"/>
        </w:rPr>
      </w:pPr>
    </w:p>
    <w:p w:rsidR="00236E5B" w:rsidRDefault="00236E5B">
      <w:pPr>
        <w:pStyle w:val="15"/>
        <w:jc w:val="both"/>
        <w:rPr>
          <w:b/>
          <w:sz w:val="24"/>
          <w:szCs w:val="24"/>
        </w:rPr>
      </w:pPr>
    </w:p>
    <w:p w:rsidR="00236E5B" w:rsidRDefault="00A96175">
      <w:pPr>
        <w:pStyle w:val="15"/>
        <w:ind w:firstLine="567"/>
        <w:jc w:val="both"/>
      </w:pPr>
      <w:r>
        <w:rPr>
          <w:b/>
          <w:sz w:val="24"/>
          <w:szCs w:val="24"/>
        </w:rPr>
        <w:t>Задача № 3</w:t>
      </w:r>
    </w:p>
    <w:p w:rsidR="00236E5B" w:rsidRDefault="00A96175">
      <w:pPr>
        <w:pStyle w:val="15"/>
        <w:ind w:firstLine="567"/>
        <w:jc w:val="both"/>
      </w:pPr>
      <w:r>
        <w:rPr>
          <w:sz w:val="24"/>
          <w:szCs w:val="24"/>
        </w:rPr>
        <w:t>К решению этих задач следует приступать после изучения темы «Центр тяжести» и разбора примера. С целью упрощения решения следует стремиться разбить заданную сложную плоскую фигуру на возможно меньшее число простых частей, применяя в случае необходимости «метод отрицательных площадей».</w:t>
      </w:r>
    </w:p>
    <w:p w:rsidR="00236E5B" w:rsidRDefault="00A96175">
      <w:pPr>
        <w:pStyle w:val="15"/>
        <w:ind w:firstLine="567"/>
        <w:jc w:val="both"/>
      </w:pPr>
      <w:r>
        <w:rPr>
          <w:i/>
          <w:sz w:val="24"/>
          <w:szCs w:val="24"/>
        </w:rPr>
        <w:t>Последовательность решения задачи:</w:t>
      </w:r>
    </w:p>
    <w:p w:rsidR="00236E5B" w:rsidRDefault="00A96175">
      <w:pPr>
        <w:pStyle w:val="15"/>
        <w:ind w:firstLine="567"/>
        <w:jc w:val="both"/>
      </w:pPr>
      <w:r>
        <w:rPr>
          <w:sz w:val="24"/>
          <w:szCs w:val="24"/>
        </w:rPr>
        <w:t>1. изобразить на рисунке пластину и показать все ее размеры;</w:t>
      </w:r>
    </w:p>
    <w:p w:rsidR="00236E5B" w:rsidRDefault="00A96175">
      <w:pPr>
        <w:pStyle w:val="15"/>
        <w:ind w:firstLine="567"/>
        <w:jc w:val="both"/>
      </w:pPr>
      <w:r>
        <w:rPr>
          <w:sz w:val="24"/>
          <w:szCs w:val="24"/>
        </w:rPr>
        <w:t>2. если не указаны заранее, указать на чертеже координатные оси;</w:t>
      </w:r>
    </w:p>
    <w:p w:rsidR="00236E5B" w:rsidRDefault="00A96175">
      <w:pPr>
        <w:pStyle w:val="15"/>
        <w:ind w:firstLine="567"/>
        <w:jc w:val="both"/>
      </w:pPr>
      <w:r>
        <w:rPr>
          <w:sz w:val="24"/>
          <w:szCs w:val="24"/>
        </w:rPr>
        <w:t>3. разбить фигуру на возможно меньшее число простых фигур (треугольник, квадрат, круг, сегмент и т.д.);</w:t>
      </w:r>
    </w:p>
    <w:p w:rsidR="00236E5B" w:rsidRDefault="00A96175">
      <w:pPr>
        <w:pStyle w:val="15"/>
        <w:ind w:firstLine="567"/>
        <w:jc w:val="both"/>
      </w:pPr>
      <w:r>
        <w:rPr>
          <w:sz w:val="24"/>
          <w:szCs w:val="24"/>
        </w:rPr>
        <w:t>4. вычислить площадь каждой части – простой фигуры, учитывая «метод отрицательных площадей» (если простая фигура вырезана из основной, то ее площадь считается отрицательной);</w:t>
      </w:r>
    </w:p>
    <w:p w:rsidR="00236E5B" w:rsidRDefault="00A96175">
      <w:pPr>
        <w:pStyle w:val="15"/>
        <w:ind w:firstLine="567"/>
        <w:jc w:val="both"/>
      </w:pPr>
      <w:r>
        <w:rPr>
          <w:sz w:val="24"/>
          <w:szCs w:val="24"/>
        </w:rPr>
        <w:t>5. находим центр тяжести выделенных простых фигур по стандартным формулам (если имеется ось симметрии, то центр тяжести лежит на этой оси);</w:t>
      </w:r>
    </w:p>
    <w:p w:rsidR="00236E5B" w:rsidRDefault="00A96175">
      <w:pPr>
        <w:pStyle w:val="15"/>
        <w:ind w:firstLine="567"/>
        <w:jc w:val="both"/>
      </w:pPr>
      <w:r>
        <w:rPr>
          <w:sz w:val="24"/>
          <w:szCs w:val="24"/>
        </w:rPr>
        <w:t>6. вычисляем координаты X</w:t>
      </w:r>
      <w:r>
        <w:rPr>
          <w:sz w:val="24"/>
          <w:szCs w:val="24"/>
          <w:vertAlign w:val="subscript"/>
          <w:lang w:val="en-US"/>
        </w:rPr>
        <w:t>C</w:t>
      </w:r>
      <w:r>
        <w:rPr>
          <w:sz w:val="24"/>
          <w:szCs w:val="24"/>
        </w:rPr>
        <w:t xml:space="preserve"> и </w:t>
      </w:r>
      <w:r>
        <w:rPr>
          <w:sz w:val="24"/>
          <w:szCs w:val="24"/>
          <w:lang w:val="en-US"/>
        </w:rPr>
        <w:t>Y</w:t>
      </w:r>
      <w:r>
        <w:rPr>
          <w:sz w:val="24"/>
          <w:szCs w:val="24"/>
          <w:vertAlign w:val="subscript"/>
          <w:lang w:val="en-US"/>
        </w:rPr>
        <w:t>C</w:t>
      </w:r>
      <w:r>
        <w:rPr>
          <w:sz w:val="24"/>
          <w:szCs w:val="24"/>
        </w:rPr>
        <w:t xml:space="preserve"> центра тяжести плоской пластины.</w:t>
      </w:r>
    </w:p>
    <w:p w:rsidR="00236E5B" w:rsidRDefault="00A96175">
      <w:pPr>
        <w:pStyle w:val="15"/>
        <w:ind w:firstLine="567"/>
        <w:jc w:val="both"/>
      </w:pPr>
      <w:r>
        <w:rPr>
          <w:b/>
          <w:sz w:val="24"/>
          <w:szCs w:val="24"/>
        </w:rPr>
        <w:t xml:space="preserve">Пример . </w:t>
      </w:r>
      <w:r>
        <w:rPr>
          <w:sz w:val="24"/>
          <w:szCs w:val="24"/>
        </w:rPr>
        <w:t xml:space="preserve"> </w:t>
      </w:r>
      <w:r>
        <w:rPr>
          <w:rFonts w:eastAsia="Lucida Sans Unicode"/>
          <w:color w:val="000000"/>
          <w:sz w:val="24"/>
          <w:szCs w:val="24"/>
          <w:lang w:bidi="en-US"/>
        </w:rPr>
        <w:t>Определить положение центра тяжести несимметричного сечения</w:t>
      </w:r>
      <w:r>
        <w:rPr>
          <w:rFonts w:eastAsia="Lucida Sans Unicode"/>
          <w:b/>
          <w:bCs/>
          <w:color w:val="000000"/>
          <w:sz w:val="24"/>
          <w:szCs w:val="24"/>
          <w:lang w:bidi="en-US"/>
        </w:rPr>
        <w:t>.</w:t>
      </w:r>
      <w:r>
        <w:rPr>
          <w:rFonts w:eastAsia="Lucida Sans Unicode"/>
          <w:color w:val="000000"/>
          <w:sz w:val="24"/>
          <w:szCs w:val="24"/>
          <w:shd w:val="clear" w:color="auto" w:fill="000000"/>
          <w:lang w:val="x-none" w:bidi="x-none"/>
        </w:rPr>
        <w:t xml:space="preserve"> </w:t>
      </w:r>
    </w:p>
    <w:p w:rsidR="00236E5B" w:rsidRDefault="00236E5B">
      <w:pPr>
        <w:widowControl w:val="0"/>
        <w:rPr>
          <w:rFonts w:eastAsia="Lucida Sans Unicode"/>
          <w:color w:val="000000"/>
          <w:sz w:val="24"/>
          <w:szCs w:val="24"/>
          <w:shd w:val="clear" w:color="auto" w:fill="000000"/>
          <w:lang w:bidi="x-none"/>
        </w:rPr>
      </w:pPr>
    </w:p>
    <w:p w:rsidR="00236E5B" w:rsidRDefault="00EA0F57">
      <w:pPr>
        <w:widowControl w:val="0"/>
        <w:rPr>
          <w:rFonts w:eastAsia="Lucida Sans Unicode"/>
          <w:b/>
          <w:bCs/>
          <w:color w:val="000000"/>
          <w:sz w:val="24"/>
          <w:szCs w:val="24"/>
          <w:lang w:bidi="en-US"/>
        </w:rPr>
      </w:pPr>
      <w:r>
        <w:rPr>
          <w:rFonts w:eastAsia="Lucida Sans Unicode"/>
          <w:b/>
          <w:noProof/>
          <w:color w:val="000000"/>
          <w:sz w:val="24"/>
          <w:szCs w:val="24"/>
          <w:lang w:eastAsia="ru-RU"/>
        </w:rPr>
        <w:drawing>
          <wp:inline distT="0" distB="0" distL="0" distR="0">
            <wp:extent cx="2952750" cy="1609725"/>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6" cstate="email">
                      <a:extLst>
                        <a:ext uri="{28A0092B-C50C-407E-A947-70E740481C1C}">
                          <a14:useLocalDpi xmlns:a14="http://schemas.microsoft.com/office/drawing/2010/main"/>
                        </a:ext>
                      </a:extLst>
                    </a:blip>
                    <a:srcRect l="-70" t="-160" r="-70" b="-160"/>
                    <a:stretch>
                      <a:fillRect/>
                    </a:stretch>
                  </pic:blipFill>
                  <pic:spPr bwMode="auto">
                    <a:xfrm>
                      <a:off x="0" y="0"/>
                      <a:ext cx="2952750" cy="1609725"/>
                    </a:xfrm>
                    <a:prstGeom prst="rect">
                      <a:avLst/>
                    </a:prstGeom>
                    <a:solidFill>
                      <a:srgbClr val="FFFFFF"/>
                    </a:solidFill>
                    <a:ln>
                      <a:noFill/>
                    </a:ln>
                  </pic:spPr>
                </pic:pic>
              </a:graphicData>
            </a:graphic>
          </wp:inline>
        </w:drawing>
      </w:r>
    </w:p>
    <w:p w:rsidR="00236E5B" w:rsidRDefault="00236E5B">
      <w:pPr>
        <w:widowControl w:val="0"/>
        <w:rPr>
          <w:rFonts w:eastAsia="Lucida Sans Unicode"/>
          <w:b/>
          <w:bCs/>
          <w:color w:val="000000"/>
          <w:sz w:val="24"/>
          <w:szCs w:val="24"/>
          <w:lang w:bidi="en-US"/>
        </w:rPr>
      </w:pPr>
    </w:p>
    <w:p w:rsidR="00236E5B" w:rsidRDefault="00A96175">
      <w:pPr>
        <w:widowControl w:val="0"/>
      </w:pPr>
      <w:r>
        <w:rPr>
          <w:rFonts w:eastAsia="Lucida Sans Unicode"/>
          <w:color w:val="000000"/>
          <w:sz w:val="24"/>
          <w:szCs w:val="24"/>
          <w:lang w:bidi="en-US"/>
        </w:rPr>
        <w:t>Х,У -случайная</w:t>
      </w:r>
      <w:r>
        <w:rPr>
          <w:rFonts w:eastAsia="Lucida Sans Unicode"/>
          <w:b/>
          <w:bCs/>
          <w:color w:val="000000"/>
          <w:sz w:val="24"/>
          <w:szCs w:val="24"/>
          <w:lang w:bidi="en-US"/>
        </w:rPr>
        <w:t xml:space="preserve"> </w:t>
      </w:r>
      <w:r>
        <w:rPr>
          <w:rFonts w:eastAsia="Lucida Sans Unicode"/>
          <w:color w:val="000000"/>
          <w:sz w:val="24"/>
          <w:szCs w:val="24"/>
          <w:lang w:bidi="en-US"/>
        </w:rPr>
        <w:t>система координат</w:t>
      </w:r>
    </w:p>
    <w:p w:rsidR="00236E5B" w:rsidRDefault="00A96175">
      <w:pPr>
        <w:widowControl w:val="0"/>
        <w:ind w:left="360"/>
      </w:pPr>
      <w:r>
        <w:rPr>
          <w:rFonts w:eastAsia="Lucida Sans Unicode"/>
          <w:color w:val="000000"/>
          <w:sz w:val="24"/>
          <w:szCs w:val="24"/>
          <w:lang w:bidi="en-US"/>
        </w:rPr>
        <w:t>1.Определим координаты  х</w:t>
      </w:r>
      <w:r>
        <w:rPr>
          <w:rFonts w:eastAsia="Lucida Sans Unicode"/>
          <w:color w:val="000000"/>
          <w:sz w:val="24"/>
          <w:szCs w:val="24"/>
          <w:vertAlign w:val="subscript"/>
          <w:lang w:bidi="en-US"/>
        </w:rPr>
        <w:t xml:space="preserve">i   </w:t>
      </w:r>
      <w:r>
        <w:rPr>
          <w:rFonts w:eastAsia="Lucida Sans Unicode"/>
          <w:color w:val="000000"/>
          <w:sz w:val="24"/>
          <w:szCs w:val="24"/>
          <w:lang w:bidi="en-US"/>
        </w:rPr>
        <w:t>отдельных фигур относительно оси Y:</w:t>
      </w:r>
    </w:p>
    <w:p w:rsidR="00236E5B" w:rsidRDefault="00A9617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1  </w:t>
      </w:r>
      <w:r>
        <w:rPr>
          <w:rFonts w:eastAsia="Lucida Sans Unicode"/>
          <w:b/>
          <w:color w:val="000000"/>
          <w:sz w:val="24"/>
          <w:szCs w:val="24"/>
          <w:lang w:bidi="en-US"/>
        </w:rPr>
        <w:t>=  11:2 = 5,5 см</w:t>
      </w:r>
    </w:p>
    <w:p w:rsidR="00236E5B" w:rsidRDefault="00A9617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2  </w:t>
      </w:r>
      <w:r>
        <w:rPr>
          <w:rFonts w:eastAsia="Lucida Sans Unicode"/>
          <w:b/>
          <w:color w:val="000000"/>
          <w:sz w:val="24"/>
          <w:szCs w:val="24"/>
          <w:lang w:bidi="en-US"/>
        </w:rPr>
        <w:t>=  11+2 = 13 см</w:t>
      </w:r>
    </w:p>
    <w:p w:rsidR="00236E5B" w:rsidRDefault="00A9617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6+2  = 8 см</w:t>
      </w:r>
    </w:p>
    <w:p w:rsidR="00236E5B" w:rsidRDefault="00A96175">
      <w:pPr>
        <w:widowControl w:val="0"/>
      </w:pPr>
      <w:r>
        <w:rPr>
          <w:rFonts w:eastAsia="Lucida Sans Unicode"/>
          <w:b/>
          <w:color w:val="000000"/>
          <w:sz w:val="24"/>
          <w:szCs w:val="24"/>
          <w:lang w:bidi="en-US"/>
        </w:rPr>
        <w:t>х</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  4</w:t>
      </w:r>
      <w:r>
        <w:rPr>
          <w:rFonts w:eastAsia="Lucida Sans Unicode"/>
          <w:b/>
          <w:color w:val="000000"/>
          <w:sz w:val="24"/>
          <w:szCs w:val="24"/>
          <w:lang w:val="en-US" w:bidi="en-US"/>
        </w:rPr>
        <w:t>R</w:t>
      </w:r>
      <w:r>
        <w:rPr>
          <w:rFonts w:eastAsia="Lucida Sans Unicode"/>
          <w:b/>
          <w:color w:val="000000"/>
          <w:sz w:val="24"/>
          <w:szCs w:val="24"/>
          <w:lang w:bidi="en-US"/>
        </w:rPr>
        <w:t>/3</w:t>
      </w:r>
      <w:r>
        <w:rPr>
          <w:rFonts w:eastAsia="Lucida Sans Unicode"/>
          <w:b/>
          <w:color w:val="000000"/>
          <w:sz w:val="24"/>
          <w:szCs w:val="24"/>
          <w:lang w:val="en-US" w:bidi="en-US"/>
        </w:rPr>
        <w:t>π</w:t>
      </w:r>
      <w:r>
        <w:rPr>
          <w:rFonts w:eastAsia="Lucida Sans Unicode"/>
          <w:b/>
          <w:color w:val="000000"/>
          <w:sz w:val="24"/>
          <w:szCs w:val="24"/>
          <w:lang w:bidi="en-US"/>
        </w:rPr>
        <w:t xml:space="preserve"> = 4·1/3·3,14 = 0,425 см</w:t>
      </w:r>
    </w:p>
    <w:p w:rsidR="00236E5B" w:rsidRDefault="00236E5B">
      <w:pPr>
        <w:widowControl w:val="0"/>
        <w:rPr>
          <w:rFonts w:eastAsia="Lucida Sans Unicode"/>
          <w:b/>
          <w:bCs/>
          <w:color w:val="000000"/>
          <w:sz w:val="24"/>
          <w:szCs w:val="24"/>
          <w:lang w:bidi="en-US"/>
        </w:rPr>
      </w:pPr>
    </w:p>
    <w:p w:rsidR="00236E5B" w:rsidRDefault="00A96175">
      <w:pPr>
        <w:widowControl w:val="0"/>
      </w:pPr>
      <w:r>
        <w:rPr>
          <w:color w:val="000000"/>
          <w:sz w:val="24"/>
          <w:szCs w:val="24"/>
          <w:lang w:bidi="en-US"/>
        </w:rPr>
        <w:t xml:space="preserve">     </w:t>
      </w:r>
      <w:r>
        <w:rPr>
          <w:rFonts w:eastAsia="Lucida Sans Unicode"/>
          <w:color w:val="000000"/>
          <w:sz w:val="24"/>
          <w:szCs w:val="24"/>
          <w:lang w:bidi="en-US"/>
        </w:rPr>
        <w:t>2. Определим координаты  y</w:t>
      </w:r>
      <w:r>
        <w:rPr>
          <w:rFonts w:eastAsia="Lucida Sans Unicode"/>
          <w:color w:val="000000"/>
          <w:sz w:val="24"/>
          <w:szCs w:val="24"/>
          <w:vertAlign w:val="subscript"/>
          <w:lang w:bidi="en-US"/>
        </w:rPr>
        <w:t xml:space="preserve">i   </w:t>
      </w:r>
      <w:r>
        <w:rPr>
          <w:rFonts w:eastAsia="Lucida Sans Unicode"/>
          <w:color w:val="000000"/>
          <w:sz w:val="24"/>
          <w:szCs w:val="24"/>
          <w:lang w:bidi="en-US"/>
        </w:rPr>
        <w:t>отдельных фигур относительно оси Х:</w:t>
      </w:r>
    </w:p>
    <w:p w:rsidR="00236E5B" w:rsidRDefault="00A96175">
      <w:pPr>
        <w:widowControl w:val="0"/>
      </w:pPr>
      <w:r>
        <w:rPr>
          <w:rFonts w:eastAsia="Lucida Sans Unicode"/>
          <w:b/>
          <w:color w:val="000000"/>
          <w:sz w:val="24"/>
          <w:szCs w:val="24"/>
          <w:lang w:bidi="en-US"/>
        </w:rPr>
        <w:lastRenderedPageBreak/>
        <w:t>у</w:t>
      </w:r>
      <w:r>
        <w:rPr>
          <w:rFonts w:eastAsia="Lucida Sans Unicode"/>
          <w:b/>
          <w:color w:val="000000"/>
          <w:sz w:val="24"/>
          <w:szCs w:val="24"/>
          <w:vertAlign w:val="subscript"/>
          <w:lang w:bidi="en-US"/>
        </w:rPr>
        <w:t xml:space="preserve">1  </w:t>
      </w:r>
      <w:r>
        <w:rPr>
          <w:rFonts w:eastAsia="Lucida Sans Unicode"/>
          <w:b/>
          <w:color w:val="000000"/>
          <w:sz w:val="24"/>
          <w:szCs w:val="24"/>
          <w:lang w:bidi="en-US"/>
        </w:rPr>
        <w:t>=  6 : 2 = 3см</w:t>
      </w:r>
    </w:p>
    <w:p w:rsidR="00236E5B" w:rsidRDefault="00A9617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2 </w:t>
      </w:r>
      <w:r>
        <w:rPr>
          <w:rFonts w:eastAsia="Lucida Sans Unicode"/>
          <w:b/>
          <w:color w:val="000000"/>
          <w:sz w:val="24"/>
          <w:szCs w:val="24"/>
          <w:lang w:bidi="en-US"/>
        </w:rPr>
        <w:t xml:space="preserve"> =  3 : 2 = 1,5 см</w:t>
      </w:r>
    </w:p>
    <w:p w:rsidR="00236E5B" w:rsidRDefault="00A9617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xml:space="preserve"> =  2 : 2 = 1 см</w:t>
      </w:r>
    </w:p>
    <w:p w:rsidR="00236E5B" w:rsidRDefault="00A96175">
      <w:pPr>
        <w:widowControl w:val="0"/>
      </w:pPr>
      <w:r>
        <w:rPr>
          <w:rFonts w:eastAsia="Lucida Sans Unicode"/>
          <w:b/>
          <w:color w:val="000000"/>
          <w:sz w:val="24"/>
          <w:szCs w:val="24"/>
          <w:lang w:bidi="en-US"/>
        </w:rPr>
        <w:t>у</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  2 + 1 = 3 см</w:t>
      </w:r>
    </w:p>
    <w:p w:rsidR="00236E5B" w:rsidRDefault="00236E5B">
      <w:pPr>
        <w:widowControl w:val="0"/>
        <w:rPr>
          <w:rFonts w:eastAsia="Lucida Sans Unicode"/>
          <w:b/>
          <w:bCs/>
          <w:color w:val="000000"/>
          <w:sz w:val="24"/>
          <w:szCs w:val="24"/>
          <w:lang w:bidi="en-US"/>
        </w:rPr>
      </w:pPr>
    </w:p>
    <w:p w:rsidR="00236E5B" w:rsidRDefault="00A96175">
      <w:pPr>
        <w:widowControl w:val="0"/>
      </w:pPr>
      <w:r>
        <w:rPr>
          <w:color w:val="000000"/>
          <w:sz w:val="24"/>
          <w:szCs w:val="24"/>
          <w:lang w:bidi="en-US"/>
        </w:rPr>
        <w:t xml:space="preserve">    </w:t>
      </w:r>
      <w:r>
        <w:rPr>
          <w:rFonts w:eastAsia="Lucida Sans Unicode"/>
          <w:color w:val="000000"/>
          <w:sz w:val="24"/>
          <w:szCs w:val="24"/>
          <w:lang w:bidi="en-US"/>
        </w:rPr>
        <w:t>3.Определим площади простых фигур:</w:t>
      </w:r>
    </w:p>
    <w:p w:rsidR="00236E5B" w:rsidRDefault="00A9617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11 · 6 = 66 см</w:t>
      </w:r>
      <w:r>
        <w:rPr>
          <w:rFonts w:eastAsia="Lucida Sans Unicode"/>
          <w:b/>
          <w:color w:val="000000"/>
          <w:sz w:val="24"/>
          <w:szCs w:val="24"/>
          <w:vertAlign w:val="superscript"/>
          <w:lang w:bidi="en-US"/>
        </w:rPr>
        <w:t>2</w:t>
      </w:r>
    </w:p>
    <w:p w:rsidR="00236E5B" w:rsidRDefault="00A9617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4 · 3 = 12 см</w:t>
      </w:r>
      <w:r>
        <w:rPr>
          <w:rFonts w:eastAsia="Lucida Sans Unicode"/>
          <w:b/>
          <w:color w:val="000000"/>
          <w:sz w:val="24"/>
          <w:szCs w:val="24"/>
          <w:vertAlign w:val="superscript"/>
          <w:lang w:bidi="en-US"/>
        </w:rPr>
        <w:t>2</w:t>
      </w:r>
    </w:p>
    <w:p w:rsidR="00236E5B" w:rsidRDefault="00A9617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 xml:space="preserve">3 </w:t>
      </w:r>
      <w:r>
        <w:rPr>
          <w:rFonts w:eastAsia="Lucida Sans Unicode"/>
          <w:b/>
          <w:color w:val="000000"/>
          <w:sz w:val="24"/>
          <w:szCs w:val="24"/>
          <w:lang w:bidi="en-US"/>
        </w:rPr>
        <w:t xml:space="preserve"> = 4 · 2 = 8 см</w:t>
      </w:r>
      <w:r>
        <w:rPr>
          <w:rFonts w:eastAsia="Lucida Sans Unicode"/>
          <w:b/>
          <w:color w:val="000000"/>
          <w:sz w:val="24"/>
          <w:szCs w:val="24"/>
          <w:vertAlign w:val="superscript"/>
          <w:lang w:bidi="en-US"/>
        </w:rPr>
        <w:t>2</w:t>
      </w:r>
    </w:p>
    <w:p w:rsidR="00236E5B" w:rsidRDefault="00A96175">
      <w:pPr>
        <w:widowControl w:val="0"/>
      </w:pPr>
      <w:r>
        <w:rPr>
          <w:rFonts w:eastAsia="Lucida Sans Unicode"/>
          <w:b/>
          <w:color w:val="000000"/>
          <w:sz w:val="24"/>
          <w:szCs w:val="24"/>
          <w:lang w:bidi="en-US"/>
        </w:rPr>
        <w:t>А</w:t>
      </w:r>
      <w:r>
        <w:rPr>
          <w:rFonts w:eastAsia="Lucida Sans Unicode"/>
          <w:b/>
          <w:color w:val="000000"/>
          <w:sz w:val="24"/>
          <w:szCs w:val="24"/>
          <w:vertAlign w:val="subscript"/>
          <w:lang w:bidi="en-US"/>
        </w:rPr>
        <w:t xml:space="preserve">4   </w:t>
      </w:r>
      <w:r>
        <w:rPr>
          <w:rFonts w:eastAsia="Lucida Sans Unicode"/>
          <w:b/>
          <w:color w:val="000000"/>
          <w:sz w:val="24"/>
          <w:szCs w:val="24"/>
          <w:lang w:bidi="en-US"/>
        </w:rPr>
        <w:t xml:space="preserve">=  </w:t>
      </w:r>
      <w:r>
        <w:rPr>
          <w:rFonts w:eastAsia="Lucida Sans Unicode"/>
          <w:b/>
          <w:color w:val="000000"/>
          <w:sz w:val="24"/>
          <w:szCs w:val="24"/>
          <w:lang w:val="en-US" w:bidi="en-US"/>
        </w:rPr>
        <w:t>πr</w:t>
      </w:r>
      <w:r>
        <w:rPr>
          <w:rFonts w:eastAsia="Lucida Sans Unicode"/>
          <w:b/>
          <w:color w:val="000000"/>
          <w:sz w:val="24"/>
          <w:szCs w:val="24"/>
          <w:vertAlign w:val="superscript"/>
          <w:lang w:bidi="en-US"/>
        </w:rPr>
        <w:t>2</w:t>
      </w:r>
      <w:r>
        <w:rPr>
          <w:rFonts w:eastAsia="Lucida Sans Unicode"/>
          <w:b/>
          <w:color w:val="000000"/>
          <w:sz w:val="24"/>
          <w:szCs w:val="24"/>
          <w:lang w:bidi="en-US"/>
        </w:rPr>
        <w:t xml:space="preserve"> = 3,14  · 1</w:t>
      </w:r>
      <w:r>
        <w:rPr>
          <w:rFonts w:eastAsia="Lucida Sans Unicode"/>
          <w:b/>
          <w:color w:val="000000"/>
          <w:sz w:val="24"/>
          <w:szCs w:val="24"/>
          <w:vertAlign w:val="superscript"/>
          <w:lang w:bidi="en-US"/>
        </w:rPr>
        <w:t>2</w:t>
      </w:r>
      <w:r>
        <w:rPr>
          <w:rFonts w:eastAsia="Lucida Sans Unicode"/>
          <w:b/>
          <w:color w:val="000000"/>
          <w:sz w:val="24"/>
          <w:szCs w:val="24"/>
          <w:lang w:bidi="en-US"/>
        </w:rPr>
        <w:t xml:space="preserve"> = 3,14 см</w:t>
      </w:r>
      <w:r>
        <w:rPr>
          <w:rFonts w:eastAsia="Lucida Sans Unicode"/>
          <w:b/>
          <w:color w:val="000000"/>
          <w:sz w:val="24"/>
          <w:szCs w:val="24"/>
          <w:vertAlign w:val="superscript"/>
          <w:lang w:bidi="en-US"/>
        </w:rPr>
        <w:t>2</w:t>
      </w:r>
    </w:p>
    <w:p w:rsidR="00236E5B" w:rsidRDefault="00236E5B">
      <w:pPr>
        <w:widowControl w:val="0"/>
        <w:rPr>
          <w:rFonts w:eastAsia="Lucida Sans Unicode"/>
          <w:b/>
          <w:color w:val="000000"/>
          <w:sz w:val="24"/>
          <w:szCs w:val="24"/>
          <w:vertAlign w:val="superscript"/>
          <w:lang w:bidi="en-US"/>
        </w:rPr>
      </w:pPr>
    </w:p>
    <w:p w:rsidR="00236E5B" w:rsidRDefault="00A96175">
      <w:pPr>
        <w:widowControl w:val="0"/>
        <w:ind w:left="360"/>
      </w:pPr>
      <w:r>
        <w:rPr>
          <w:rFonts w:eastAsia="Lucida Sans Unicode"/>
          <w:color w:val="000000"/>
          <w:sz w:val="24"/>
          <w:szCs w:val="24"/>
          <w:lang w:bidi="en-US"/>
        </w:rPr>
        <w:t>4.Определим площадь составного сечения:</w:t>
      </w:r>
    </w:p>
    <w:p w:rsidR="00236E5B" w:rsidRDefault="00236E5B">
      <w:pPr>
        <w:widowControl w:val="0"/>
        <w:ind w:left="360"/>
        <w:rPr>
          <w:rFonts w:eastAsia="Lucida Sans Unicode"/>
          <w:color w:val="000000"/>
          <w:sz w:val="24"/>
          <w:szCs w:val="24"/>
          <w:lang w:bidi="en-US"/>
        </w:rPr>
      </w:pPr>
    </w:p>
    <w:p w:rsidR="00236E5B" w:rsidRDefault="00A96175">
      <w:pPr>
        <w:widowControl w:val="0"/>
      </w:pPr>
      <w:r>
        <w:rPr>
          <w:b/>
          <w:bCs/>
          <w:color w:val="000000"/>
          <w:sz w:val="24"/>
          <w:szCs w:val="24"/>
          <w:lang w:bidi="en-US"/>
        </w:rPr>
        <w:t>∑А</w:t>
      </w:r>
      <w:r>
        <w:rPr>
          <w:b/>
          <w:bCs/>
          <w:color w:val="000000"/>
          <w:sz w:val="24"/>
          <w:szCs w:val="24"/>
          <w:vertAlign w:val="subscript"/>
          <w:lang w:bidi="en-US"/>
        </w:rPr>
        <w:t>i</w:t>
      </w:r>
      <w:r>
        <w:rPr>
          <w:b/>
          <w:bCs/>
          <w:color w:val="000000"/>
          <w:sz w:val="24"/>
          <w:szCs w:val="24"/>
          <w:lang w:bidi="en-US"/>
        </w:rPr>
        <w:t xml:space="preserve"> = 66+ 12 + 8 + 3,14 = 89,14 см</w:t>
      </w:r>
      <w:r>
        <w:rPr>
          <w:b/>
          <w:bCs/>
          <w:color w:val="000000"/>
          <w:sz w:val="24"/>
          <w:szCs w:val="24"/>
          <w:vertAlign w:val="superscript"/>
          <w:lang w:bidi="en-US"/>
        </w:rPr>
        <w:t>2</w:t>
      </w:r>
    </w:p>
    <w:p w:rsidR="00236E5B" w:rsidRDefault="00236E5B">
      <w:pPr>
        <w:widowControl w:val="0"/>
        <w:rPr>
          <w:rFonts w:eastAsia="Lucida Sans Unicode"/>
          <w:b/>
          <w:bCs/>
          <w:color w:val="000000"/>
          <w:sz w:val="24"/>
          <w:szCs w:val="24"/>
          <w:vertAlign w:val="superscript"/>
          <w:lang w:bidi="en-US"/>
        </w:rPr>
      </w:pPr>
    </w:p>
    <w:p w:rsidR="00236E5B" w:rsidRDefault="00A96175">
      <w:pPr>
        <w:widowControl w:val="0"/>
      </w:pPr>
      <w:r>
        <w:rPr>
          <w:color w:val="000000"/>
          <w:sz w:val="24"/>
          <w:szCs w:val="24"/>
          <w:lang w:bidi="en-US"/>
        </w:rPr>
        <w:t xml:space="preserve">      5. Определим статический момент составного сечения относительно оси Х:</w:t>
      </w:r>
    </w:p>
    <w:p w:rsidR="00236E5B" w:rsidRDefault="00236E5B">
      <w:pPr>
        <w:widowControl w:val="0"/>
        <w:rPr>
          <w:color w:val="000000"/>
          <w:sz w:val="24"/>
          <w:szCs w:val="24"/>
          <w:lang w:bidi="en-US"/>
        </w:rPr>
      </w:pPr>
    </w:p>
    <w:p w:rsidR="00236E5B" w:rsidRDefault="00A96175">
      <w:pPr>
        <w:widowControl w:val="0"/>
      </w:pPr>
      <w:r>
        <w:rPr>
          <w:b/>
          <w:bCs/>
          <w:color w:val="000000"/>
          <w:sz w:val="24"/>
          <w:szCs w:val="24"/>
          <w:lang w:val="en-US" w:bidi="en-US"/>
        </w:rPr>
        <w:t>S</w:t>
      </w:r>
      <w:r>
        <w:rPr>
          <w:b/>
          <w:bCs/>
          <w:color w:val="000000"/>
          <w:sz w:val="24"/>
          <w:szCs w:val="24"/>
          <w:vertAlign w:val="subscript"/>
          <w:lang w:val="en-US" w:bidi="en-US"/>
        </w:rPr>
        <w:t>x</w:t>
      </w:r>
      <w:r>
        <w:rPr>
          <w:b/>
          <w:bCs/>
          <w:color w:val="000000"/>
          <w:sz w:val="24"/>
          <w:szCs w:val="24"/>
          <w:vertAlign w:val="subscript"/>
          <w:lang w:bidi="en-US"/>
        </w:rPr>
        <w:t xml:space="preserve"> </w:t>
      </w:r>
      <w:r>
        <w:rPr>
          <w:bCs/>
          <w:color w:val="000000"/>
          <w:sz w:val="24"/>
          <w:szCs w:val="24"/>
          <w:lang w:bidi="en-US"/>
        </w:rPr>
        <w:t>=</w:t>
      </w:r>
      <w:r>
        <w:rPr>
          <w:rFonts w:eastAsia="Lucida Sans Unicode"/>
          <w:color w:val="000000"/>
          <w:sz w:val="24"/>
          <w:szCs w:val="24"/>
          <w:lang w:bidi="en-US"/>
        </w:rPr>
        <w:t xml:space="preserve"> </w:t>
      </w:r>
      <w:r>
        <w:rPr>
          <w:rFonts w:eastAsia="Lucida Sans Unicode"/>
          <w:b/>
          <w:color w:val="000000"/>
          <w:sz w:val="24"/>
          <w:szCs w:val="24"/>
          <w:lang w:val="en-US" w:bidi="en-US"/>
        </w:rPr>
        <w:t>ΣS</w:t>
      </w:r>
      <w:r>
        <w:rPr>
          <w:rFonts w:eastAsia="Lucida Sans Unicode"/>
          <w:b/>
          <w:color w:val="000000"/>
          <w:sz w:val="24"/>
          <w:szCs w:val="24"/>
          <w:vertAlign w:val="subscript"/>
          <w:lang w:val="en-US" w:bidi="en-US"/>
        </w:rPr>
        <w:t>i</w:t>
      </w:r>
      <w:r>
        <w:rPr>
          <w:rFonts w:eastAsia="Lucida Sans Unicode"/>
          <w:b/>
          <w:color w:val="000000"/>
          <w:sz w:val="24"/>
          <w:szCs w:val="24"/>
          <w:vertAlign w:val="subscript"/>
          <w:lang w:bidi="en-US"/>
        </w:rPr>
        <w:t>х</w:t>
      </w:r>
      <w:r>
        <w:rPr>
          <w:rFonts w:eastAsia="Lucida Sans Unicode"/>
          <w:b/>
          <w:color w:val="000000"/>
          <w:sz w:val="24"/>
          <w:szCs w:val="24"/>
          <w:lang w:bidi="en-US"/>
        </w:rPr>
        <w:t>= А</w:t>
      </w:r>
      <w:r>
        <w:rPr>
          <w:rFonts w:eastAsia="Lucida Sans Unicode"/>
          <w:b/>
          <w:color w:val="000000"/>
          <w:sz w:val="24"/>
          <w:szCs w:val="24"/>
          <w:vertAlign w:val="subscript"/>
          <w:lang w:bidi="en-US"/>
        </w:rPr>
        <w:t>1</w:t>
      </w:r>
      <w:r>
        <w:rPr>
          <w:rFonts w:eastAsia="Lucida Sans Unicode"/>
          <w:b/>
          <w:color w:val="000000"/>
          <w:sz w:val="24"/>
          <w:szCs w:val="24"/>
          <w:lang w:bidi="en-US"/>
        </w:rPr>
        <w:t>у</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2</w:t>
      </w:r>
      <w:r>
        <w:rPr>
          <w:rFonts w:eastAsia="Lucida Sans Unicode"/>
          <w:b/>
          <w:color w:val="000000"/>
          <w:sz w:val="24"/>
          <w:szCs w:val="24"/>
          <w:lang w:bidi="en-US"/>
        </w:rPr>
        <w:t>у</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у </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4</w:t>
      </w:r>
      <w:r>
        <w:rPr>
          <w:rFonts w:eastAsia="Lucida Sans Unicode"/>
          <w:b/>
          <w:color w:val="000000"/>
          <w:sz w:val="24"/>
          <w:szCs w:val="24"/>
          <w:lang w:bidi="en-US"/>
        </w:rPr>
        <w:t>у</w:t>
      </w:r>
      <w:r>
        <w:rPr>
          <w:rFonts w:eastAsia="Lucida Sans Unicode"/>
          <w:b/>
          <w:color w:val="000000"/>
          <w:sz w:val="24"/>
          <w:szCs w:val="24"/>
          <w:vertAlign w:val="subscript"/>
          <w:lang w:bidi="en-US"/>
        </w:rPr>
        <w:t>4</w:t>
      </w:r>
      <w:r>
        <w:rPr>
          <w:rFonts w:eastAsia="Lucida Sans Unicode"/>
          <w:b/>
          <w:color w:val="000000"/>
          <w:sz w:val="24"/>
          <w:szCs w:val="24"/>
          <w:lang w:bidi="en-US"/>
        </w:rPr>
        <w:t xml:space="preserve">  =66 ·3 + 12·1,5+ 8·1 + 3,14·3 =233,42 см</w:t>
      </w:r>
      <w:r>
        <w:rPr>
          <w:rFonts w:eastAsia="Lucida Sans Unicode"/>
          <w:b/>
          <w:color w:val="000000"/>
          <w:sz w:val="24"/>
          <w:szCs w:val="24"/>
          <w:vertAlign w:val="superscript"/>
          <w:lang w:bidi="en-US"/>
        </w:rPr>
        <w:t>3</w:t>
      </w:r>
    </w:p>
    <w:p w:rsidR="00236E5B" w:rsidRDefault="00236E5B">
      <w:pPr>
        <w:widowControl w:val="0"/>
        <w:rPr>
          <w:rFonts w:eastAsia="Lucida Sans Unicode"/>
          <w:b/>
          <w:color w:val="000000"/>
          <w:sz w:val="24"/>
          <w:szCs w:val="24"/>
          <w:vertAlign w:val="superscript"/>
          <w:lang w:bidi="en-US"/>
        </w:rPr>
      </w:pPr>
    </w:p>
    <w:p w:rsidR="00236E5B" w:rsidRDefault="00236E5B">
      <w:pPr>
        <w:widowControl w:val="0"/>
        <w:rPr>
          <w:rFonts w:eastAsia="Lucida Sans Unicode"/>
          <w:b/>
          <w:bCs/>
          <w:color w:val="000000"/>
          <w:sz w:val="24"/>
          <w:szCs w:val="24"/>
          <w:vertAlign w:val="superscript"/>
          <w:lang w:bidi="en-US"/>
        </w:rPr>
      </w:pPr>
    </w:p>
    <w:p w:rsidR="00236E5B" w:rsidRDefault="00A96175">
      <w:pPr>
        <w:widowControl w:val="0"/>
      </w:pPr>
      <w:r>
        <w:rPr>
          <w:color w:val="000000"/>
          <w:sz w:val="24"/>
          <w:szCs w:val="24"/>
          <w:lang w:bidi="en-US"/>
        </w:rPr>
        <w:t xml:space="preserve">       6.Определим статический момент составного сечения относительно оси Y:</w:t>
      </w:r>
    </w:p>
    <w:p w:rsidR="00236E5B" w:rsidRDefault="00236E5B">
      <w:pPr>
        <w:widowControl w:val="0"/>
        <w:rPr>
          <w:rFonts w:eastAsia="Lucida Sans Unicode"/>
          <w:b/>
          <w:bCs/>
          <w:color w:val="000000"/>
          <w:sz w:val="24"/>
          <w:szCs w:val="24"/>
          <w:lang w:bidi="en-US"/>
        </w:rPr>
      </w:pPr>
    </w:p>
    <w:p w:rsidR="00236E5B" w:rsidRDefault="00A96175">
      <w:pPr>
        <w:widowControl w:val="0"/>
      </w:pPr>
      <w:r>
        <w:rPr>
          <w:b/>
          <w:bCs/>
          <w:color w:val="000000"/>
          <w:sz w:val="24"/>
          <w:szCs w:val="24"/>
          <w:lang w:val="en-US" w:bidi="en-US"/>
        </w:rPr>
        <w:t>S</w:t>
      </w:r>
      <w:r>
        <w:rPr>
          <w:b/>
          <w:bCs/>
          <w:color w:val="000000"/>
          <w:sz w:val="24"/>
          <w:szCs w:val="24"/>
          <w:vertAlign w:val="subscript"/>
          <w:lang w:val="en-US" w:bidi="en-US"/>
        </w:rPr>
        <w:t>y</w:t>
      </w:r>
      <w:r>
        <w:rPr>
          <w:b/>
          <w:bCs/>
          <w:color w:val="000000"/>
          <w:sz w:val="24"/>
          <w:szCs w:val="24"/>
          <w:lang w:bidi="en-US"/>
        </w:rPr>
        <w:t xml:space="preserve">= ∑ </w:t>
      </w:r>
      <w:r>
        <w:rPr>
          <w:b/>
          <w:bCs/>
          <w:color w:val="000000"/>
          <w:sz w:val="24"/>
          <w:szCs w:val="24"/>
          <w:lang w:val="en-US" w:bidi="en-US"/>
        </w:rPr>
        <w:t>S</w:t>
      </w:r>
      <w:r>
        <w:rPr>
          <w:b/>
          <w:bCs/>
          <w:color w:val="000000"/>
          <w:sz w:val="24"/>
          <w:szCs w:val="24"/>
          <w:vertAlign w:val="subscript"/>
          <w:lang w:val="en-US" w:bidi="en-US"/>
        </w:rPr>
        <w:t>iy</w:t>
      </w:r>
      <w:r>
        <w:rPr>
          <w:b/>
          <w:bCs/>
          <w:color w:val="000000"/>
          <w:sz w:val="24"/>
          <w:szCs w:val="24"/>
          <w:lang w:bidi="en-US"/>
        </w:rPr>
        <w:t xml:space="preserve"> = </w:t>
      </w:r>
      <w:r>
        <w:rPr>
          <w:rFonts w:eastAsia="Lucida Sans Unicode"/>
          <w:b/>
          <w:color w:val="000000"/>
          <w:sz w:val="24"/>
          <w:szCs w:val="24"/>
          <w:lang w:bidi="en-US"/>
        </w:rPr>
        <w:t xml:space="preserve"> А</w:t>
      </w:r>
      <w:r>
        <w:rPr>
          <w:rFonts w:eastAsia="Lucida Sans Unicode"/>
          <w:b/>
          <w:color w:val="000000"/>
          <w:sz w:val="24"/>
          <w:szCs w:val="24"/>
          <w:vertAlign w:val="subscript"/>
          <w:lang w:bidi="en-US"/>
        </w:rPr>
        <w:t>1</w:t>
      </w:r>
      <w:r>
        <w:rPr>
          <w:rFonts w:eastAsia="Lucida Sans Unicode"/>
          <w:b/>
          <w:color w:val="000000"/>
          <w:sz w:val="24"/>
          <w:szCs w:val="24"/>
          <w:lang w:bidi="en-US"/>
        </w:rPr>
        <w:t>х</w:t>
      </w:r>
      <w:r>
        <w:rPr>
          <w:rFonts w:eastAsia="Lucida Sans Unicode"/>
          <w:b/>
          <w:color w:val="000000"/>
          <w:sz w:val="24"/>
          <w:szCs w:val="24"/>
          <w:vertAlign w:val="subscript"/>
          <w:lang w:bidi="en-US"/>
        </w:rPr>
        <w:t>1</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2</w:t>
      </w:r>
      <w:r>
        <w:rPr>
          <w:rFonts w:eastAsia="Lucida Sans Unicode"/>
          <w:b/>
          <w:color w:val="000000"/>
          <w:sz w:val="24"/>
          <w:szCs w:val="24"/>
          <w:lang w:bidi="en-US"/>
        </w:rPr>
        <w:t>х</w:t>
      </w:r>
      <w:r>
        <w:rPr>
          <w:rFonts w:eastAsia="Lucida Sans Unicode"/>
          <w:b/>
          <w:color w:val="000000"/>
          <w:sz w:val="24"/>
          <w:szCs w:val="24"/>
          <w:vertAlign w:val="subscript"/>
          <w:lang w:bidi="en-US"/>
        </w:rPr>
        <w:t>2</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х </w:t>
      </w:r>
      <w:r>
        <w:rPr>
          <w:rFonts w:eastAsia="Lucida Sans Unicode"/>
          <w:b/>
          <w:color w:val="000000"/>
          <w:sz w:val="24"/>
          <w:szCs w:val="24"/>
          <w:vertAlign w:val="subscript"/>
          <w:lang w:bidi="en-US"/>
        </w:rPr>
        <w:t>3</w:t>
      </w:r>
      <w:r>
        <w:rPr>
          <w:rFonts w:eastAsia="Lucida Sans Unicode"/>
          <w:b/>
          <w:color w:val="000000"/>
          <w:sz w:val="24"/>
          <w:szCs w:val="24"/>
          <w:lang w:bidi="en-US"/>
        </w:rPr>
        <w:t xml:space="preserve"> + А</w:t>
      </w:r>
      <w:r>
        <w:rPr>
          <w:rFonts w:eastAsia="Lucida Sans Unicode"/>
          <w:b/>
          <w:color w:val="000000"/>
          <w:sz w:val="24"/>
          <w:szCs w:val="24"/>
          <w:vertAlign w:val="subscript"/>
          <w:lang w:bidi="en-US"/>
        </w:rPr>
        <w:t>4</w:t>
      </w:r>
      <w:r>
        <w:rPr>
          <w:rFonts w:eastAsia="Lucida Sans Unicode"/>
          <w:b/>
          <w:color w:val="000000"/>
          <w:sz w:val="24"/>
          <w:szCs w:val="24"/>
          <w:lang w:bidi="en-US"/>
        </w:rPr>
        <w:t>х</w:t>
      </w:r>
      <w:r>
        <w:rPr>
          <w:rFonts w:eastAsia="Lucida Sans Unicode"/>
          <w:b/>
          <w:color w:val="000000"/>
          <w:sz w:val="24"/>
          <w:szCs w:val="24"/>
          <w:vertAlign w:val="subscript"/>
          <w:lang w:bidi="en-US"/>
        </w:rPr>
        <w:t>4</w:t>
      </w:r>
      <w:r>
        <w:rPr>
          <w:rFonts w:eastAsia="Lucida Sans Unicode"/>
          <w:b/>
          <w:color w:val="000000"/>
          <w:sz w:val="24"/>
          <w:szCs w:val="24"/>
          <w:lang w:bidi="en-US"/>
        </w:rPr>
        <w:t xml:space="preserve"> = 66 · 5,5 + 12 ·13  + 8 · 8 + 3,14 · 0,425 = 584,33 см</w:t>
      </w:r>
      <w:r>
        <w:rPr>
          <w:rFonts w:eastAsia="Lucida Sans Unicode"/>
          <w:b/>
          <w:color w:val="000000"/>
          <w:sz w:val="24"/>
          <w:szCs w:val="24"/>
          <w:vertAlign w:val="superscript"/>
          <w:lang w:bidi="en-US"/>
        </w:rPr>
        <w:t>3</w:t>
      </w:r>
    </w:p>
    <w:p w:rsidR="00236E5B" w:rsidRDefault="00236E5B">
      <w:pPr>
        <w:widowControl w:val="0"/>
        <w:jc w:val="center"/>
        <w:rPr>
          <w:rFonts w:eastAsia="Lucida Sans Unicode"/>
          <w:b/>
          <w:bCs/>
          <w:color w:val="000000"/>
          <w:sz w:val="24"/>
          <w:szCs w:val="24"/>
          <w:vertAlign w:val="superscript"/>
          <w:lang w:bidi="en-US"/>
        </w:rPr>
      </w:pPr>
    </w:p>
    <w:p w:rsidR="00236E5B" w:rsidRDefault="00236E5B">
      <w:pPr>
        <w:widowControl w:val="0"/>
        <w:rPr>
          <w:rFonts w:eastAsia="Lucida Sans Unicode"/>
          <w:b/>
          <w:bCs/>
          <w:color w:val="000000"/>
          <w:sz w:val="24"/>
          <w:szCs w:val="24"/>
          <w:vertAlign w:val="superscript"/>
          <w:lang w:bidi="en-US"/>
        </w:rPr>
      </w:pPr>
    </w:p>
    <w:p w:rsidR="00236E5B" w:rsidRDefault="00A96175">
      <w:pPr>
        <w:widowControl w:val="0"/>
      </w:pPr>
      <w:r>
        <w:rPr>
          <w:color w:val="000000"/>
          <w:sz w:val="24"/>
          <w:szCs w:val="24"/>
          <w:lang w:bidi="en-US"/>
        </w:rPr>
        <w:t xml:space="preserve">       </w:t>
      </w:r>
      <w:r>
        <w:rPr>
          <w:rFonts w:eastAsia="Lucida Sans Unicode"/>
          <w:color w:val="000000"/>
          <w:sz w:val="24"/>
          <w:szCs w:val="24"/>
          <w:lang w:bidi="en-US"/>
        </w:rPr>
        <w:t>7. Определим  координаты центра тяжести составного сечения</w:t>
      </w:r>
    </w:p>
    <w:p w:rsidR="00236E5B" w:rsidRDefault="00A96175">
      <w:pPr>
        <w:widowControl w:val="0"/>
      </w:pPr>
      <w:r>
        <w:rPr>
          <w:rFonts w:eastAsia="Lucida Sans Unicode"/>
          <w:color w:val="000000"/>
          <w:sz w:val="24"/>
          <w:szCs w:val="24"/>
          <w:lang w:bidi="en-US"/>
        </w:rPr>
        <w:tab/>
      </w:r>
      <w:r>
        <w:rPr>
          <w:rFonts w:eastAsia="Lucida Sans Unicode"/>
          <w:b/>
          <w:bCs/>
          <w:color w:val="000000"/>
          <w:sz w:val="24"/>
          <w:szCs w:val="24"/>
          <w:lang w:bidi="en-US"/>
        </w:rPr>
        <w:t>Хс = Sy/</w:t>
      </w:r>
      <w:r>
        <w:rPr>
          <w:b/>
          <w:bCs/>
          <w:color w:val="000000"/>
          <w:sz w:val="24"/>
          <w:szCs w:val="24"/>
          <w:lang w:bidi="en-US"/>
        </w:rPr>
        <w:t>∑А</w:t>
      </w:r>
      <w:r>
        <w:rPr>
          <w:b/>
          <w:bCs/>
          <w:color w:val="000000"/>
          <w:sz w:val="24"/>
          <w:szCs w:val="24"/>
          <w:vertAlign w:val="subscript"/>
          <w:lang w:bidi="en-US"/>
        </w:rPr>
        <w:t>i</w:t>
      </w:r>
      <w:r>
        <w:rPr>
          <w:b/>
          <w:bCs/>
          <w:color w:val="000000"/>
          <w:sz w:val="24"/>
          <w:szCs w:val="24"/>
          <w:lang w:bidi="en-US"/>
        </w:rPr>
        <w:t xml:space="preserve"> =  </w:t>
      </w:r>
      <w:r>
        <w:rPr>
          <w:rFonts w:eastAsia="Lucida Sans Unicode"/>
          <w:color w:val="000000"/>
          <w:sz w:val="24"/>
          <w:szCs w:val="24"/>
          <w:lang w:bidi="en-US"/>
        </w:rPr>
        <w:t>=  584,33/ 89,14 = 6,55 см ;</w:t>
      </w:r>
    </w:p>
    <w:p w:rsidR="00236E5B" w:rsidRDefault="00A96175">
      <w:pPr>
        <w:widowControl w:val="0"/>
      </w:pPr>
      <w:r>
        <w:rPr>
          <w:b/>
          <w:bCs/>
          <w:color w:val="000000"/>
          <w:sz w:val="24"/>
          <w:szCs w:val="24"/>
          <w:lang w:bidi="en-US"/>
        </w:rPr>
        <w:t xml:space="preserve"> </w:t>
      </w:r>
    </w:p>
    <w:p w:rsidR="00236E5B" w:rsidRDefault="00A96175">
      <w:pPr>
        <w:widowControl w:val="0"/>
      </w:pPr>
      <w:r>
        <w:rPr>
          <w:b/>
          <w:bCs/>
          <w:color w:val="000000"/>
          <w:sz w:val="24"/>
          <w:szCs w:val="24"/>
          <w:lang w:bidi="en-US"/>
        </w:rPr>
        <w:tab/>
        <w:t xml:space="preserve">Yc =  </w:t>
      </w:r>
      <w:r>
        <w:rPr>
          <w:rFonts w:eastAsia="Lucida Sans Unicode"/>
          <w:b/>
          <w:bCs/>
          <w:color w:val="000000"/>
          <w:sz w:val="24"/>
          <w:szCs w:val="24"/>
          <w:lang w:bidi="en-US"/>
        </w:rPr>
        <w:t>Sx/</w:t>
      </w:r>
      <w:r>
        <w:rPr>
          <w:b/>
          <w:bCs/>
          <w:color w:val="000000"/>
          <w:sz w:val="24"/>
          <w:szCs w:val="24"/>
          <w:lang w:bidi="en-US"/>
        </w:rPr>
        <w:t>∑А</w:t>
      </w:r>
      <w:r>
        <w:rPr>
          <w:b/>
          <w:bCs/>
          <w:color w:val="000000"/>
          <w:sz w:val="24"/>
          <w:szCs w:val="24"/>
          <w:vertAlign w:val="subscript"/>
          <w:lang w:bidi="en-US"/>
        </w:rPr>
        <w:t xml:space="preserve">i </w:t>
      </w:r>
      <w:r>
        <w:rPr>
          <w:b/>
          <w:bCs/>
          <w:color w:val="000000"/>
          <w:sz w:val="24"/>
          <w:szCs w:val="24"/>
          <w:lang w:bidi="en-US"/>
        </w:rPr>
        <w:t xml:space="preserve">= </w:t>
      </w:r>
      <w:r>
        <w:rPr>
          <w:rFonts w:eastAsia="Lucida Sans Unicode"/>
          <w:color w:val="000000"/>
          <w:sz w:val="24"/>
          <w:szCs w:val="24"/>
          <w:vertAlign w:val="subscript"/>
          <w:lang w:bidi="en-US"/>
        </w:rPr>
        <w:t xml:space="preserve"> </w:t>
      </w:r>
      <w:r>
        <w:rPr>
          <w:rFonts w:eastAsia="Lucida Sans Unicode"/>
          <w:color w:val="000000"/>
          <w:sz w:val="24"/>
          <w:szCs w:val="24"/>
          <w:lang w:bidi="en-US"/>
        </w:rPr>
        <w:t>33,42/ 89,14 = 2,62 см.</w:t>
      </w:r>
    </w:p>
    <w:p w:rsidR="00236E5B" w:rsidRDefault="00A96175">
      <w:pPr>
        <w:widowControl w:val="0"/>
      </w:pPr>
      <w:r>
        <w:rPr>
          <w:b/>
          <w:bCs/>
          <w:color w:val="000000"/>
          <w:sz w:val="24"/>
          <w:szCs w:val="24"/>
          <w:lang w:bidi="en-US"/>
        </w:rPr>
        <w:t xml:space="preserve"> </w:t>
      </w:r>
    </w:p>
    <w:p w:rsidR="00236E5B" w:rsidRDefault="00A96175">
      <w:pPr>
        <w:widowControl w:val="0"/>
      </w:pPr>
      <w:r>
        <w:rPr>
          <w:b/>
          <w:bCs/>
          <w:color w:val="000000"/>
          <w:sz w:val="24"/>
          <w:szCs w:val="24"/>
          <w:lang w:bidi="en-US"/>
        </w:rPr>
        <w:t>Ответ:   С  (</w:t>
      </w:r>
      <w:r>
        <w:rPr>
          <w:rFonts w:eastAsia="Lucida Sans Unicode"/>
          <w:color w:val="000000"/>
          <w:sz w:val="24"/>
          <w:szCs w:val="24"/>
          <w:lang w:bidi="en-US"/>
        </w:rPr>
        <w:t>6,55;  2,6</w:t>
      </w:r>
      <w:r>
        <w:rPr>
          <w:b/>
          <w:bCs/>
          <w:color w:val="000000"/>
          <w:sz w:val="24"/>
          <w:szCs w:val="24"/>
          <w:lang w:bidi="en-US"/>
        </w:rPr>
        <w:t>)</w:t>
      </w:r>
    </w:p>
    <w:p w:rsidR="00236E5B" w:rsidRDefault="00236E5B">
      <w:pPr>
        <w:widowControl w:val="0"/>
        <w:rPr>
          <w:b/>
          <w:bCs/>
          <w:color w:val="000000"/>
          <w:sz w:val="24"/>
          <w:szCs w:val="24"/>
          <w:lang w:bidi="en-US"/>
        </w:rPr>
      </w:pPr>
    </w:p>
    <w:p w:rsidR="00236E5B" w:rsidRDefault="00A96175">
      <w:pPr>
        <w:pStyle w:val="15"/>
        <w:ind w:firstLine="540"/>
        <w:jc w:val="left"/>
      </w:pPr>
      <w:r>
        <w:rPr>
          <w:b/>
          <w:sz w:val="24"/>
          <w:szCs w:val="24"/>
        </w:rPr>
        <w:t>Задача №4.</w:t>
      </w:r>
    </w:p>
    <w:p w:rsidR="00236E5B" w:rsidRDefault="00A96175">
      <w:pPr>
        <w:pStyle w:val="15"/>
        <w:ind w:firstLine="540"/>
        <w:jc w:val="both"/>
      </w:pPr>
      <w:r>
        <w:rPr>
          <w:sz w:val="24"/>
          <w:szCs w:val="24"/>
        </w:rPr>
        <w:t>К решению данных задач следует приступать после изучения темы «Растяжение и сжатие», метода сечений и разбора решенных примеров в данном пособии.</w:t>
      </w:r>
    </w:p>
    <w:p w:rsidR="00236E5B" w:rsidRDefault="00A96175">
      <w:pPr>
        <w:pStyle w:val="15"/>
        <w:ind w:firstLine="540"/>
        <w:jc w:val="both"/>
      </w:pPr>
      <w:r>
        <w:rPr>
          <w:sz w:val="24"/>
          <w:szCs w:val="24"/>
        </w:rPr>
        <w:t>Правило знаков: внешняя сила N, направленная от сечения, считается положительной, в противном случае она отрицательна.</w:t>
      </w:r>
    </w:p>
    <w:p w:rsidR="00236E5B" w:rsidRDefault="00A96175">
      <w:pPr>
        <w:pStyle w:val="15"/>
        <w:ind w:firstLine="540"/>
        <w:jc w:val="both"/>
      </w:pPr>
      <w:r>
        <w:rPr>
          <w:b/>
          <w:sz w:val="24"/>
          <w:szCs w:val="24"/>
        </w:rPr>
        <w:t xml:space="preserve">Пример </w:t>
      </w:r>
    </w:p>
    <w:p w:rsidR="00236E5B" w:rsidRDefault="00A96175">
      <w:pPr>
        <w:pStyle w:val="15"/>
        <w:ind w:firstLine="540"/>
        <w:jc w:val="both"/>
      </w:pPr>
      <w:r>
        <w:rPr>
          <w:sz w:val="24"/>
          <w:szCs w:val="24"/>
        </w:rPr>
        <w:t xml:space="preserve">Для двухступенчатого бруса (рис 4) определить и построить эпюры продольных сил и нормальных напряжений. Определить удлинение (укорочение) бруса. </w:t>
      </w:r>
    </w:p>
    <w:p w:rsidR="00236E5B" w:rsidRDefault="00A96175">
      <w:pPr>
        <w:pStyle w:val="15"/>
        <w:ind w:firstLine="540"/>
        <w:jc w:val="both"/>
      </w:pPr>
      <w:r>
        <w:rPr>
          <w:sz w:val="24"/>
          <w:szCs w:val="24"/>
        </w:rPr>
        <w:t>Модуль упругости Е=2 10</w:t>
      </w:r>
      <w:r>
        <w:rPr>
          <w:sz w:val="24"/>
          <w:szCs w:val="24"/>
          <w:vertAlign w:val="superscript"/>
        </w:rPr>
        <w:t>5</w:t>
      </w:r>
      <w:r>
        <w:rPr>
          <w:sz w:val="24"/>
          <w:szCs w:val="24"/>
        </w:rPr>
        <w:t xml:space="preserve"> МПа.</w:t>
      </w:r>
    </w:p>
    <w:p w:rsidR="00236E5B" w:rsidRDefault="00EA0F57">
      <w:pPr>
        <w:pStyle w:val="15"/>
        <w:ind w:firstLine="540"/>
        <w:jc w:val="both"/>
      </w:pPr>
      <w:r>
        <w:rPr>
          <w:noProof/>
          <w:lang w:eastAsia="ru-RU"/>
        </w:rPr>
        <w:drawing>
          <wp:inline distT="0" distB="0" distL="0" distR="0">
            <wp:extent cx="4857750" cy="12573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27" cstate="email">
                      <a:extLst>
                        <a:ext uri="{28A0092B-C50C-407E-A947-70E740481C1C}">
                          <a14:useLocalDpi xmlns:a14="http://schemas.microsoft.com/office/drawing/2010/main"/>
                        </a:ext>
                      </a:extLst>
                    </a:blip>
                    <a:srcRect l="-90" t="-247" r="-90" b="15529"/>
                    <a:stretch>
                      <a:fillRect/>
                    </a:stretch>
                  </pic:blipFill>
                  <pic:spPr bwMode="auto">
                    <a:xfrm>
                      <a:off x="0" y="0"/>
                      <a:ext cx="4857750" cy="1257300"/>
                    </a:xfrm>
                    <a:prstGeom prst="rect">
                      <a:avLst/>
                    </a:prstGeom>
                    <a:solidFill>
                      <a:srgbClr val="FFFFFF"/>
                    </a:solidFill>
                    <a:ln>
                      <a:noFill/>
                    </a:ln>
                  </pic:spPr>
                </pic:pic>
              </a:graphicData>
            </a:graphic>
          </wp:inline>
        </w:drawing>
      </w:r>
    </w:p>
    <w:p w:rsidR="00236E5B" w:rsidRDefault="00A96175">
      <w:pPr>
        <w:pStyle w:val="15"/>
        <w:ind w:firstLine="540"/>
        <w:jc w:val="both"/>
      </w:pPr>
      <w:r>
        <w:t>Рисунок 4</w:t>
      </w:r>
    </w:p>
    <w:p w:rsidR="00236E5B" w:rsidRDefault="00236E5B">
      <w:pPr>
        <w:pStyle w:val="15"/>
        <w:ind w:firstLine="540"/>
        <w:jc w:val="both"/>
        <w:rPr>
          <w:i/>
          <w:sz w:val="24"/>
          <w:szCs w:val="24"/>
          <w:lang w:val="kk-KZ"/>
        </w:rPr>
      </w:pPr>
    </w:p>
    <w:p w:rsidR="00236E5B" w:rsidRDefault="00A96175">
      <w:pPr>
        <w:pStyle w:val="15"/>
        <w:ind w:firstLine="567"/>
        <w:jc w:val="both"/>
      </w:pPr>
      <w:r>
        <w:rPr>
          <w:b/>
          <w:sz w:val="24"/>
          <w:szCs w:val="24"/>
        </w:rPr>
        <w:t>Решение.</w:t>
      </w:r>
    </w:p>
    <w:p w:rsidR="00236E5B" w:rsidRDefault="00A96175">
      <w:pPr>
        <w:pStyle w:val="15"/>
        <w:ind w:firstLine="540"/>
        <w:jc w:val="both"/>
      </w:pPr>
      <w:r>
        <w:rPr>
          <w:sz w:val="24"/>
          <w:szCs w:val="24"/>
        </w:rPr>
        <w:t>Разделим брус на участки, границы которых определяются сечениями, где изменяется площадь поперечного сечения или приложены внешние нагрузки.</w:t>
      </w:r>
    </w:p>
    <w:p w:rsidR="00236E5B" w:rsidRDefault="00A96175">
      <w:pPr>
        <w:pStyle w:val="15"/>
        <w:ind w:firstLine="540"/>
        <w:jc w:val="both"/>
      </w:pPr>
      <w:r>
        <w:rPr>
          <w:sz w:val="24"/>
          <w:szCs w:val="24"/>
        </w:rPr>
        <w:lastRenderedPageBreak/>
        <w:t>Мысленно рассечем брус в пределах первого участка и отбросим верхнюю часть бруса (рис 14, б). Сила F</w:t>
      </w:r>
      <w:r>
        <w:rPr>
          <w:sz w:val="24"/>
          <w:szCs w:val="24"/>
          <w:vertAlign w:val="subscript"/>
        </w:rPr>
        <w:t>1</w:t>
      </w:r>
      <w:r>
        <w:rPr>
          <w:sz w:val="24"/>
          <w:szCs w:val="24"/>
        </w:rPr>
        <w:t xml:space="preserve"> уравновешивается внутренней силой </w:t>
      </w:r>
    </w:p>
    <w:p w:rsidR="00236E5B" w:rsidRDefault="00A96175">
      <w:pPr>
        <w:pStyle w:val="15"/>
        <w:ind w:firstLine="540"/>
        <w:jc w:val="both"/>
      </w:pPr>
      <w:r>
        <w:rPr>
          <w:sz w:val="24"/>
          <w:szCs w:val="24"/>
        </w:rPr>
        <w:t>N</w:t>
      </w:r>
      <w:r>
        <w:rPr>
          <w:sz w:val="24"/>
          <w:szCs w:val="24"/>
          <w:vertAlign w:val="subscript"/>
        </w:rPr>
        <w:t>1</w:t>
      </w:r>
      <w:r>
        <w:rPr>
          <w:sz w:val="24"/>
          <w:szCs w:val="24"/>
        </w:rPr>
        <w:t>=</w:t>
      </w:r>
      <w:r>
        <w:rPr>
          <w:sz w:val="24"/>
          <w:szCs w:val="24"/>
          <w:lang w:val="en-US"/>
        </w:rPr>
        <w:t>F</w:t>
      </w:r>
      <w:r>
        <w:rPr>
          <w:sz w:val="24"/>
          <w:szCs w:val="24"/>
          <w:vertAlign w:val="subscript"/>
        </w:rPr>
        <w:t>1</w:t>
      </w:r>
      <w:r>
        <w:rPr>
          <w:sz w:val="24"/>
          <w:szCs w:val="24"/>
        </w:rPr>
        <w:t>=40 10</w:t>
      </w:r>
      <w:r>
        <w:rPr>
          <w:sz w:val="24"/>
          <w:szCs w:val="24"/>
          <w:vertAlign w:val="superscript"/>
        </w:rPr>
        <w:t>3</w:t>
      </w:r>
      <w:r>
        <w:rPr>
          <w:sz w:val="24"/>
          <w:szCs w:val="24"/>
        </w:rPr>
        <w:t xml:space="preserve"> </w:t>
      </w:r>
      <w:r>
        <w:rPr>
          <w:sz w:val="24"/>
          <w:szCs w:val="24"/>
          <w:lang w:val="en-US"/>
        </w:rPr>
        <w:t>H</w:t>
      </w:r>
      <w:r>
        <w:rPr>
          <w:sz w:val="24"/>
          <w:szCs w:val="24"/>
        </w:rPr>
        <w:t xml:space="preserve">=40 </w:t>
      </w:r>
      <w:r>
        <w:rPr>
          <w:sz w:val="24"/>
          <w:szCs w:val="24"/>
          <w:lang w:val="en-US"/>
        </w:rPr>
        <w:t>kH</w:t>
      </w:r>
    </w:p>
    <w:p w:rsidR="00236E5B" w:rsidRDefault="00A96175">
      <w:pPr>
        <w:pStyle w:val="15"/>
        <w:ind w:firstLine="540"/>
        <w:jc w:val="both"/>
      </w:pPr>
      <w:r>
        <w:rPr>
          <w:sz w:val="24"/>
          <w:szCs w:val="24"/>
        </w:rPr>
        <w:t>Аналогично в пределах второго участка (рис4) отбросим верхнюю часть бруса и рассмотрим оставленную часть бруса с действующей силой F</w:t>
      </w:r>
      <w:r>
        <w:rPr>
          <w:sz w:val="24"/>
          <w:szCs w:val="24"/>
          <w:vertAlign w:val="subscript"/>
        </w:rPr>
        <w:t>1</w:t>
      </w:r>
      <w:r>
        <w:rPr>
          <w:sz w:val="24"/>
          <w:szCs w:val="24"/>
        </w:rPr>
        <w:t>, которая уравновешивается продольной силой N</w:t>
      </w:r>
      <w:r>
        <w:rPr>
          <w:sz w:val="24"/>
          <w:szCs w:val="24"/>
          <w:vertAlign w:val="subscript"/>
        </w:rPr>
        <w:t>2</w:t>
      </w:r>
      <w:r>
        <w:rPr>
          <w:sz w:val="24"/>
          <w:szCs w:val="24"/>
        </w:rPr>
        <w:t>:</w:t>
      </w:r>
    </w:p>
    <w:p w:rsidR="00236E5B" w:rsidRDefault="00A96175">
      <w:pPr>
        <w:pStyle w:val="15"/>
        <w:ind w:firstLine="540"/>
        <w:jc w:val="both"/>
      </w:pPr>
      <w:r>
        <w:rPr>
          <w:sz w:val="24"/>
          <w:szCs w:val="24"/>
          <w:lang w:val="en-US"/>
        </w:rPr>
        <w:t>N</w:t>
      </w:r>
      <w:r>
        <w:rPr>
          <w:sz w:val="24"/>
          <w:szCs w:val="24"/>
          <w:vertAlign w:val="subscript"/>
        </w:rPr>
        <w:t>2</w:t>
      </w:r>
      <w:r>
        <w:rPr>
          <w:sz w:val="24"/>
          <w:szCs w:val="24"/>
        </w:rPr>
        <w:t>=</w:t>
      </w:r>
      <w:r>
        <w:rPr>
          <w:sz w:val="24"/>
          <w:szCs w:val="24"/>
          <w:lang w:val="en-US"/>
        </w:rPr>
        <w:t>F</w:t>
      </w:r>
      <w:r>
        <w:rPr>
          <w:sz w:val="24"/>
          <w:szCs w:val="24"/>
          <w:vertAlign w:val="subscript"/>
        </w:rPr>
        <w:t>1</w:t>
      </w:r>
      <w:r>
        <w:rPr>
          <w:sz w:val="24"/>
          <w:szCs w:val="24"/>
        </w:rPr>
        <w:t>=40 кН</w:t>
      </w:r>
    </w:p>
    <w:p w:rsidR="00236E5B" w:rsidRDefault="00A96175">
      <w:pPr>
        <w:pStyle w:val="15"/>
        <w:ind w:firstLine="540"/>
        <w:jc w:val="both"/>
      </w:pPr>
      <w:r>
        <w:rPr>
          <w:sz w:val="24"/>
          <w:szCs w:val="24"/>
        </w:rPr>
        <w:t xml:space="preserve"> Продольная сила на участке 3 (рис 4) уравновешивается в сечении внешними силами F</w:t>
      </w:r>
      <w:r>
        <w:rPr>
          <w:sz w:val="24"/>
          <w:szCs w:val="24"/>
          <w:vertAlign w:val="subscript"/>
        </w:rPr>
        <w:t>1</w:t>
      </w:r>
      <w:r>
        <w:rPr>
          <w:sz w:val="24"/>
          <w:szCs w:val="24"/>
        </w:rPr>
        <w:t xml:space="preserve"> и F</w:t>
      </w:r>
      <w:r>
        <w:rPr>
          <w:sz w:val="24"/>
          <w:szCs w:val="24"/>
          <w:vertAlign w:val="subscript"/>
        </w:rPr>
        <w:t>2</w:t>
      </w:r>
      <w:r>
        <w:rPr>
          <w:sz w:val="24"/>
          <w:szCs w:val="24"/>
        </w:rPr>
        <w:t xml:space="preserve"> и  равна их алгебраической сумме</w:t>
      </w:r>
    </w:p>
    <w:p w:rsidR="00236E5B" w:rsidRDefault="00A96175">
      <w:pPr>
        <w:pStyle w:val="15"/>
        <w:ind w:firstLine="540"/>
        <w:jc w:val="both"/>
      </w:pPr>
      <w:r>
        <w:rPr>
          <w:sz w:val="24"/>
          <w:szCs w:val="24"/>
          <w:lang w:val="en-US"/>
        </w:rPr>
        <w:t>N</w:t>
      </w:r>
      <w:r>
        <w:rPr>
          <w:sz w:val="24"/>
          <w:szCs w:val="24"/>
          <w:vertAlign w:val="subscript"/>
        </w:rPr>
        <w:t>3</w:t>
      </w:r>
      <w:r>
        <w:rPr>
          <w:sz w:val="24"/>
          <w:szCs w:val="24"/>
        </w:rPr>
        <w:t>=</w:t>
      </w:r>
      <w:r>
        <w:rPr>
          <w:sz w:val="24"/>
          <w:szCs w:val="24"/>
          <w:lang w:val="en-US"/>
        </w:rPr>
        <w:t>F</w:t>
      </w:r>
      <w:r>
        <w:rPr>
          <w:sz w:val="24"/>
          <w:szCs w:val="24"/>
          <w:vertAlign w:val="subscript"/>
        </w:rPr>
        <w:t>1</w:t>
      </w:r>
      <w:r>
        <w:rPr>
          <w:sz w:val="24"/>
          <w:szCs w:val="24"/>
        </w:rPr>
        <w:t>-</w:t>
      </w:r>
      <w:r>
        <w:rPr>
          <w:sz w:val="24"/>
          <w:szCs w:val="24"/>
          <w:lang w:val="en-US"/>
        </w:rPr>
        <w:t>F</w:t>
      </w:r>
      <w:r>
        <w:rPr>
          <w:sz w:val="24"/>
          <w:szCs w:val="24"/>
          <w:vertAlign w:val="subscript"/>
        </w:rPr>
        <w:t>2</w:t>
      </w:r>
      <w:r>
        <w:rPr>
          <w:sz w:val="24"/>
          <w:szCs w:val="24"/>
        </w:rPr>
        <w:t>= 40 10</w:t>
      </w:r>
      <w:r>
        <w:rPr>
          <w:sz w:val="24"/>
          <w:szCs w:val="24"/>
          <w:vertAlign w:val="superscript"/>
        </w:rPr>
        <w:t>3</w:t>
      </w:r>
      <w:r>
        <w:rPr>
          <w:sz w:val="24"/>
          <w:szCs w:val="24"/>
        </w:rPr>
        <w:t xml:space="preserve"> – 50 10</w:t>
      </w:r>
      <w:r>
        <w:rPr>
          <w:sz w:val="24"/>
          <w:szCs w:val="24"/>
          <w:vertAlign w:val="superscript"/>
        </w:rPr>
        <w:t>3</w:t>
      </w:r>
      <w:r>
        <w:rPr>
          <w:sz w:val="24"/>
          <w:szCs w:val="24"/>
        </w:rPr>
        <w:t>= - 10 10</w:t>
      </w:r>
      <w:r>
        <w:rPr>
          <w:sz w:val="24"/>
          <w:szCs w:val="24"/>
          <w:vertAlign w:val="superscript"/>
        </w:rPr>
        <w:t>3</w:t>
      </w:r>
      <w:r>
        <w:rPr>
          <w:sz w:val="24"/>
          <w:szCs w:val="24"/>
        </w:rPr>
        <w:t>Н = -10кН</w:t>
      </w:r>
    </w:p>
    <w:p w:rsidR="00236E5B" w:rsidRDefault="00A96175">
      <w:pPr>
        <w:pStyle w:val="15"/>
        <w:ind w:firstLine="540"/>
        <w:jc w:val="both"/>
      </w:pPr>
      <w:r>
        <w:rPr>
          <w:sz w:val="24"/>
          <w:szCs w:val="24"/>
        </w:rPr>
        <w:t>Построим эпюру N (рис 10д). Для этого параллельно оси бруса проведем базовую (нулевую) линию. Левее ее откладываем значение продольной силы, вызванной сжатием участка, т.е. отрицательные значения, а правее – растяжением, т.е. положительные значения. В пределах участка 3 брус сжат (N</w:t>
      </w:r>
      <w:r>
        <w:rPr>
          <w:sz w:val="24"/>
          <w:szCs w:val="24"/>
          <w:vertAlign w:val="subscript"/>
        </w:rPr>
        <w:t>3</w:t>
      </w:r>
      <w:r>
        <w:rPr>
          <w:sz w:val="24"/>
          <w:szCs w:val="24"/>
        </w:rPr>
        <w:t>= - 10 кН), в пределах участков 2 и 1 брус растянут (N</w:t>
      </w:r>
      <w:r>
        <w:rPr>
          <w:sz w:val="24"/>
          <w:szCs w:val="24"/>
          <w:vertAlign w:val="subscript"/>
        </w:rPr>
        <w:t>1</w:t>
      </w:r>
      <w:r>
        <w:rPr>
          <w:sz w:val="24"/>
          <w:szCs w:val="24"/>
        </w:rPr>
        <w:t>=</w:t>
      </w:r>
      <w:r>
        <w:rPr>
          <w:sz w:val="24"/>
          <w:szCs w:val="24"/>
          <w:lang w:val="en-US"/>
        </w:rPr>
        <w:t>N</w:t>
      </w:r>
      <w:r>
        <w:rPr>
          <w:sz w:val="24"/>
          <w:szCs w:val="24"/>
          <w:vertAlign w:val="subscript"/>
        </w:rPr>
        <w:t>2</w:t>
      </w:r>
      <w:r>
        <w:rPr>
          <w:sz w:val="24"/>
          <w:szCs w:val="24"/>
        </w:rPr>
        <w:t>=40 кН).</w:t>
      </w:r>
    </w:p>
    <w:p w:rsidR="00236E5B" w:rsidRDefault="00A96175">
      <w:pPr>
        <w:pStyle w:val="15"/>
        <w:ind w:firstLine="540"/>
        <w:jc w:val="both"/>
      </w:pPr>
      <w:r>
        <w:rPr>
          <w:sz w:val="24"/>
          <w:szCs w:val="24"/>
        </w:rPr>
        <w:t>Для определения напряжений в поперечных сечениях значение продольных сил необходимо разделить на площади соответствующих сечений.</w:t>
      </w:r>
    </w:p>
    <w:p w:rsidR="00236E5B" w:rsidRDefault="00A96175">
      <w:pPr>
        <w:pStyle w:val="15"/>
        <w:ind w:firstLine="540"/>
        <w:jc w:val="both"/>
      </w:pPr>
      <w:r>
        <w:rPr>
          <w:sz w:val="24"/>
          <w:szCs w:val="24"/>
        </w:rPr>
        <w:t>Площадь поперечного сечения бруса в пределах  участка 1:</w:t>
      </w:r>
    </w:p>
    <w:p w:rsidR="00236E5B" w:rsidRDefault="00A96175">
      <w:pPr>
        <w:pStyle w:val="15"/>
        <w:ind w:firstLine="540"/>
        <w:jc w:val="both"/>
        <w:rPr>
          <w:sz w:val="24"/>
          <w:szCs w:val="24"/>
        </w:rPr>
      </w:pPr>
      <w:r>
        <w:rPr>
          <w:position w:val="-17"/>
        </w:rPr>
        <w:object w:dxaOrig="3831" w:dyaOrig="619">
          <v:shape id="_x0000_i1044" type="#_x0000_t75" style="width:190.75pt;height:30.85pt" o:ole="" filled="t">
            <v:fill color2="black"/>
            <v:imagedata r:id="rId128" o:title="" croptop="-105f" cropbottom="-105f" cropleft="-17f" cropright="-17f"/>
          </v:shape>
          <o:OLEObject Type="Embed" ProgID="Equation.3" ShapeID="_x0000_i1044" DrawAspect="Content" ObjectID="_1779617083" r:id="rId129"/>
        </w:object>
      </w:r>
    </w:p>
    <w:p w:rsidR="00236E5B" w:rsidRDefault="00A96175">
      <w:pPr>
        <w:pStyle w:val="15"/>
        <w:ind w:firstLine="540"/>
        <w:jc w:val="both"/>
      </w:pPr>
      <w:r>
        <w:rPr>
          <w:sz w:val="24"/>
          <w:szCs w:val="24"/>
        </w:rPr>
        <w:t>Аналогично на участках 2 и 3:</w:t>
      </w:r>
    </w:p>
    <w:p w:rsidR="00236E5B" w:rsidRDefault="00A96175">
      <w:pPr>
        <w:pStyle w:val="15"/>
        <w:ind w:firstLine="540"/>
        <w:jc w:val="both"/>
        <w:rPr>
          <w:sz w:val="24"/>
          <w:szCs w:val="24"/>
        </w:rPr>
      </w:pPr>
      <w:r>
        <w:rPr>
          <w:position w:val="-17"/>
        </w:rPr>
        <w:object w:dxaOrig="4787" w:dyaOrig="619">
          <v:shape id="_x0000_i1045" type="#_x0000_t75" style="width:239.4pt;height:30.85pt" o:ole="" filled="t">
            <v:fill color2="black"/>
            <v:imagedata r:id="rId130" o:title="" croptop="-105f" cropbottom="-105f" cropleft="-13f" cropright="-13f"/>
          </v:shape>
          <o:OLEObject Type="Embed" ProgID="Equation.3" ShapeID="_x0000_i1045" DrawAspect="Content" ObjectID="_1779617084" r:id="rId131"/>
        </w:object>
      </w:r>
    </w:p>
    <w:p w:rsidR="00236E5B" w:rsidRDefault="00A96175">
      <w:pPr>
        <w:pStyle w:val="15"/>
        <w:ind w:firstLine="540"/>
        <w:jc w:val="both"/>
      </w:pPr>
      <w:r>
        <w:rPr>
          <w:sz w:val="24"/>
          <w:szCs w:val="24"/>
        </w:rPr>
        <w:t>Находим напряжения на отдельных участках бруса и строим эпюру</w:t>
      </w:r>
      <w:r>
        <w:rPr>
          <w:sz w:val="24"/>
          <w:szCs w:val="24"/>
          <w:lang w:val="kk-KZ"/>
        </w:rPr>
        <w:t xml:space="preserve"> (рис 4,е)</w:t>
      </w:r>
      <w:r>
        <w:rPr>
          <w:sz w:val="24"/>
          <w:szCs w:val="24"/>
        </w:rPr>
        <w:t>:</w:t>
      </w:r>
    </w:p>
    <w:p w:rsidR="00236E5B" w:rsidRDefault="00A96175">
      <w:pPr>
        <w:pStyle w:val="15"/>
        <w:ind w:firstLine="540"/>
        <w:jc w:val="both"/>
      </w:pPr>
      <w:r>
        <w:rPr>
          <w:position w:val="-20"/>
        </w:rPr>
        <w:object w:dxaOrig="4804" w:dyaOrig="672">
          <v:shape id="_x0000_i1046" type="#_x0000_t75" style="width:240.3pt;height:33.65pt" o:ole="" filled="t">
            <v:fill color2="black"/>
            <v:imagedata r:id="rId132" o:title="" croptop="-97f" cropbottom="-97f" cropleft="-13f" cropright="-13f"/>
          </v:shape>
          <o:OLEObject Type="Embed" ProgID="Equation.3" ShapeID="_x0000_i1046" DrawAspect="Content" ObjectID="_1779617085" r:id="rId133"/>
        </w:object>
      </w:r>
    </w:p>
    <w:p w:rsidR="00236E5B" w:rsidRDefault="00A96175">
      <w:pPr>
        <w:pStyle w:val="15"/>
        <w:ind w:firstLine="540"/>
        <w:jc w:val="both"/>
      </w:pPr>
      <w:r>
        <w:rPr>
          <w:position w:val="-20"/>
        </w:rPr>
        <w:object w:dxaOrig="5039" w:dyaOrig="672">
          <v:shape id="_x0000_i1047" type="#_x0000_t75" style="width:251.55pt;height:33.65pt" o:ole="" filled="t">
            <v:fill color2="black"/>
            <v:imagedata r:id="rId134" o:title="" croptop="-97f" cropbottom="-97f" cropleft="-13f" cropright="-13f"/>
          </v:shape>
          <o:OLEObject Type="Embed" ProgID="Equation.3" ShapeID="_x0000_i1047" DrawAspect="Content" ObjectID="_1779617086" r:id="rId135"/>
        </w:object>
      </w:r>
    </w:p>
    <w:p w:rsidR="00236E5B" w:rsidRDefault="00A96175">
      <w:pPr>
        <w:pStyle w:val="15"/>
        <w:ind w:firstLine="540"/>
        <w:jc w:val="both"/>
        <w:rPr>
          <w:sz w:val="24"/>
          <w:szCs w:val="24"/>
        </w:rPr>
      </w:pPr>
      <w:r>
        <w:rPr>
          <w:position w:val="-20"/>
        </w:rPr>
        <w:object w:dxaOrig="5757" w:dyaOrig="672">
          <v:shape id="_x0000_i1048" type="#_x0000_t75" style="width:4in;height:33.65pt" o:ole="" filled="t">
            <v:fill color2="black"/>
            <v:imagedata r:id="rId136" o:title="" croptop="-97f" cropbottom="-97f" cropleft="-11f" cropright="-11f"/>
          </v:shape>
          <o:OLEObject Type="Embed" ProgID="Equation.3" ShapeID="_x0000_i1048" DrawAspect="Content" ObjectID="_1779617087" r:id="rId137"/>
        </w:object>
      </w:r>
    </w:p>
    <w:p w:rsidR="00236E5B" w:rsidRDefault="00A96175">
      <w:pPr>
        <w:pStyle w:val="15"/>
        <w:ind w:firstLine="540"/>
        <w:jc w:val="both"/>
      </w:pPr>
      <w:r>
        <w:rPr>
          <w:sz w:val="24"/>
          <w:szCs w:val="24"/>
        </w:rPr>
        <w:t>В соответствии с полученными значениями напряжений строим эпюру напряжений.</w:t>
      </w:r>
    </w:p>
    <w:p w:rsidR="00236E5B" w:rsidRDefault="00A96175">
      <w:pPr>
        <w:pStyle w:val="15"/>
        <w:ind w:firstLine="540"/>
        <w:jc w:val="both"/>
      </w:pPr>
      <w:r>
        <w:rPr>
          <w:sz w:val="24"/>
          <w:szCs w:val="24"/>
        </w:rPr>
        <w:t>Полное удлинение бруса равно алгебраической суме удлинений его участков:</w:t>
      </w:r>
    </w:p>
    <w:p w:rsidR="00236E5B" w:rsidRDefault="00A96175">
      <w:pPr>
        <w:pStyle w:val="15"/>
        <w:ind w:firstLine="540"/>
        <w:jc w:val="left"/>
        <w:rPr>
          <w:sz w:val="24"/>
          <w:szCs w:val="24"/>
        </w:rPr>
      </w:pPr>
      <w:r>
        <w:rPr>
          <w:position w:val="-17"/>
        </w:rPr>
        <w:object w:dxaOrig="2298" w:dyaOrig="619">
          <v:shape id="_x0000_i1049" type="#_x0000_t75" style="width:115pt;height:30.85pt" o:ole="" filled="t">
            <v:fill color2="black"/>
            <v:imagedata r:id="rId138" o:title="" croptop="-105f" cropbottom="-105f" cropleft="-28f" cropright="-28f"/>
          </v:shape>
          <o:OLEObject Type="Embed" ProgID="Equation.3" ShapeID="_x0000_i1049" DrawAspect="Content" ObjectID="_1779617088" r:id="rId139"/>
        </w:object>
      </w:r>
      <w:r>
        <w:rPr>
          <w:sz w:val="24"/>
          <w:szCs w:val="24"/>
        </w:rPr>
        <w:t xml:space="preserve">   или  </w:t>
      </w:r>
      <w:r>
        <w:rPr>
          <w:position w:val="-17"/>
        </w:rPr>
        <w:object w:dxaOrig="9390" w:dyaOrig="602">
          <v:shape id="_x0000_i1050" type="#_x0000_t75" style="width:469.4pt;height:29.9pt" o:ole="" filled="t">
            <v:fill color2="black"/>
            <v:imagedata r:id="rId140" o:title="" croptop="-108f" cropbottom="-108f" cropleft="-6f" cropright="-6f"/>
          </v:shape>
          <o:OLEObject Type="Embed" ProgID="Equation.3" ShapeID="_x0000_i1050" DrawAspect="Content" ObjectID="_1779617089" r:id="rId141"/>
        </w:object>
      </w:r>
    </w:p>
    <w:p w:rsidR="00236E5B" w:rsidRDefault="00A96175">
      <w:pPr>
        <w:pStyle w:val="15"/>
        <w:ind w:firstLine="540"/>
        <w:jc w:val="both"/>
        <w:rPr>
          <w:sz w:val="24"/>
          <w:szCs w:val="24"/>
        </w:rPr>
      </w:pPr>
      <w:r>
        <w:rPr>
          <w:sz w:val="24"/>
          <w:szCs w:val="24"/>
        </w:rPr>
        <w:t xml:space="preserve">Т.е. получается </w:t>
      </w:r>
      <w:r>
        <w:object w:dxaOrig="1379" w:dyaOrig="265">
          <v:shape id="_x0000_i1051" type="#_x0000_t75" style="width:69.2pt;height:13.1pt" o:ole="" filled="t">
            <v:fill color2="black"/>
            <v:imagedata r:id="rId142" o:title="" croptop="-247f" cropbottom="-247f" cropleft="-47f" cropright="-47f"/>
          </v:shape>
          <o:OLEObject Type="Embed" ProgID="Equation.3" ShapeID="_x0000_i1051" DrawAspect="Content" ObjectID="_1779617090" r:id="rId143"/>
        </w:object>
      </w:r>
    </w:p>
    <w:p w:rsidR="00236E5B" w:rsidRDefault="00236E5B">
      <w:pPr>
        <w:pStyle w:val="15"/>
        <w:ind w:firstLine="540"/>
        <w:jc w:val="both"/>
        <w:rPr>
          <w:sz w:val="24"/>
          <w:szCs w:val="24"/>
        </w:rPr>
      </w:pPr>
    </w:p>
    <w:p w:rsidR="00236E5B" w:rsidRDefault="00236E5B">
      <w:pPr>
        <w:pStyle w:val="15"/>
        <w:ind w:firstLine="540"/>
        <w:jc w:val="both"/>
        <w:rPr>
          <w:sz w:val="24"/>
          <w:szCs w:val="24"/>
        </w:rPr>
      </w:pPr>
    </w:p>
    <w:p w:rsidR="00236E5B" w:rsidRDefault="00A96175">
      <w:pPr>
        <w:pStyle w:val="15"/>
        <w:ind w:firstLine="540"/>
        <w:jc w:val="both"/>
      </w:pPr>
      <w:r>
        <w:rPr>
          <w:b/>
          <w:sz w:val="24"/>
          <w:szCs w:val="24"/>
        </w:rPr>
        <w:t>Задача № 5</w:t>
      </w:r>
    </w:p>
    <w:p w:rsidR="00236E5B" w:rsidRDefault="00A96175">
      <w:pPr>
        <w:pStyle w:val="15"/>
        <w:ind w:firstLine="540"/>
        <w:jc w:val="both"/>
      </w:pPr>
      <w:r>
        <w:rPr>
          <w:sz w:val="24"/>
          <w:szCs w:val="24"/>
        </w:rPr>
        <w:t>К решению этой задачи следует приступить после изучения темы «Изгиб». Решая данную задачу необходимо использовать правило знаков для поперечной силы, правило знаков для изгибающих моментов.</w:t>
      </w:r>
    </w:p>
    <w:p w:rsidR="00236E5B" w:rsidRDefault="00A96175">
      <w:pPr>
        <w:pStyle w:val="15"/>
        <w:ind w:firstLine="540"/>
        <w:jc w:val="both"/>
      </w:pPr>
      <w:r>
        <w:rPr>
          <w:i/>
          <w:sz w:val="24"/>
          <w:szCs w:val="24"/>
        </w:rPr>
        <w:t>Правило знаков для поперечной силы</w:t>
      </w:r>
      <w:r>
        <w:rPr>
          <w:sz w:val="24"/>
          <w:szCs w:val="24"/>
        </w:rPr>
        <w:t>: силам, поворачивающим отсеченную часть балки относительно рассматриваемого сечения по ходу часовой стрелки, приписывается знак плюс, а силам, поворачивающим отсеченную часть балки относительно рассматриваемого сечения против хода часовой стрелки, приписывается знак минус.</w:t>
      </w:r>
    </w:p>
    <w:p w:rsidR="00236E5B" w:rsidRDefault="00A96175">
      <w:pPr>
        <w:pStyle w:val="15"/>
        <w:ind w:firstLine="540"/>
        <w:jc w:val="both"/>
      </w:pPr>
      <w:r>
        <w:rPr>
          <w:i/>
          <w:sz w:val="24"/>
          <w:szCs w:val="24"/>
        </w:rPr>
        <w:t>Правило знаков для изгибающих моментов</w:t>
      </w:r>
      <w:r>
        <w:rPr>
          <w:sz w:val="24"/>
          <w:szCs w:val="24"/>
        </w:rPr>
        <w:t>: внешним моментам, изгибающим мысленно закрепленную в рассматриваемом сечении отсеченную часть бруса выпуклостью вниз, приписывается знак плюс, а моментам, изгибающим отсеченную часть бруса выпуклостью вверх, - знак минус.</w:t>
      </w:r>
    </w:p>
    <w:p w:rsidR="00236E5B" w:rsidRDefault="00A96175">
      <w:pPr>
        <w:pStyle w:val="15"/>
        <w:ind w:firstLine="540"/>
        <w:jc w:val="both"/>
      </w:pPr>
      <w:r>
        <w:rPr>
          <w:sz w:val="24"/>
          <w:szCs w:val="24"/>
        </w:rPr>
        <w:t>Правила построения эпюр.</w:t>
      </w:r>
    </w:p>
    <w:p w:rsidR="00236E5B" w:rsidRDefault="00A96175">
      <w:pPr>
        <w:pStyle w:val="15"/>
        <w:ind w:firstLine="540"/>
        <w:jc w:val="both"/>
      </w:pPr>
      <w:r>
        <w:rPr>
          <w:b/>
          <w:i/>
          <w:sz w:val="24"/>
          <w:szCs w:val="24"/>
        </w:rPr>
        <w:lastRenderedPageBreak/>
        <w:t>Для поперечных сил</w:t>
      </w:r>
      <w:r>
        <w:rPr>
          <w:b/>
          <w:sz w:val="24"/>
          <w:szCs w:val="24"/>
        </w:rPr>
        <w:t>:</w:t>
      </w:r>
    </w:p>
    <w:p w:rsidR="00236E5B" w:rsidRDefault="00A96175">
      <w:pPr>
        <w:pStyle w:val="15"/>
        <w:jc w:val="both"/>
      </w:pPr>
      <w:r>
        <w:rPr>
          <w:sz w:val="24"/>
          <w:szCs w:val="24"/>
        </w:rPr>
        <w:t>1. На участке, нагруженном равномерно распределенной нагрузкой, эпюра изображается прямой, наклоненной к оси балки.</w:t>
      </w:r>
    </w:p>
    <w:p w:rsidR="00236E5B" w:rsidRDefault="00A96175">
      <w:pPr>
        <w:pStyle w:val="15"/>
        <w:jc w:val="both"/>
      </w:pPr>
      <w:r>
        <w:rPr>
          <w:sz w:val="24"/>
          <w:szCs w:val="24"/>
        </w:rPr>
        <w:t>2. На участке, свободном от распределенной нагрузки, эпюра изображается прямой, параллельной оси балки.</w:t>
      </w:r>
    </w:p>
    <w:p w:rsidR="00236E5B" w:rsidRDefault="00A96175">
      <w:pPr>
        <w:pStyle w:val="15"/>
        <w:jc w:val="both"/>
      </w:pPr>
      <w:r>
        <w:rPr>
          <w:sz w:val="24"/>
          <w:szCs w:val="24"/>
        </w:rPr>
        <w:t>3. В сечении балки, где приложена сосредоточенная пара сил, поперечная сила не изменяет своего значения.</w:t>
      </w:r>
    </w:p>
    <w:p w:rsidR="00236E5B" w:rsidRDefault="00A96175">
      <w:pPr>
        <w:pStyle w:val="15"/>
        <w:jc w:val="both"/>
      </w:pPr>
      <w:r>
        <w:rPr>
          <w:sz w:val="24"/>
          <w:szCs w:val="24"/>
        </w:rPr>
        <w:t>4. В сечении, где приложена сосредоточенная сила, эпюра поперечных сил меняется скачкообразно на значение, равное приложенной силе.</w:t>
      </w:r>
    </w:p>
    <w:p w:rsidR="00236E5B" w:rsidRDefault="00A96175">
      <w:pPr>
        <w:pStyle w:val="15"/>
        <w:jc w:val="both"/>
      </w:pPr>
      <w:r>
        <w:rPr>
          <w:sz w:val="24"/>
          <w:szCs w:val="24"/>
        </w:rPr>
        <w:t>5. В концевом сечении балки поперечная сила численно равна сосредоточенной силе (активной или реактивной), приложенной в этом сечении. Если в концевом сечении балки не приложена сосредоточенная сила. То поперечная сила в этом сечении равна нулю.</w:t>
      </w:r>
    </w:p>
    <w:p w:rsidR="00236E5B" w:rsidRDefault="00A96175">
      <w:pPr>
        <w:pStyle w:val="15"/>
        <w:jc w:val="both"/>
      </w:pPr>
      <w:r>
        <w:rPr>
          <w:i/>
          <w:sz w:val="24"/>
          <w:szCs w:val="24"/>
        </w:rPr>
        <w:t>Для эпюры изгибающих моментов</w:t>
      </w:r>
      <w:r>
        <w:rPr>
          <w:sz w:val="24"/>
          <w:szCs w:val="24"/>
        </w:rPr>
        <w:t>:</w:t>
      </w:r>
    </w:p>
    <w:p w:rsidR="00236E5B" w:rsidRDefault="00A96175">
      <w:pPr>
        <w:pStyle w:val="15"/>
        <w:jc w:val="both"/>
      </w:pPr>
      <w:r>
        <w:rPr>
          <w:sz w:val="24"/>
          <w:szCs w:val="24"/>
        </w:rPr>
        <w:t>1. На участке, нагруженном равномерно распределенной нагрузкой, эпюра моментов изображается квадратичной параболой. Выпуклость параболы направлена навстречу нагрузке.</w:t>
      </w:r>
    </w:p>
    <w:p w:rsidR="00236E5B" w:rsidRDefault="00A96175">
      <w:pPr>
        <w:pStyle w:val="15"/>
        <w:jc w:val="both"/>
      </w:pPr>
      <w:r>
        <w:rPr>
          <w:sz w:val="24"/>
          <w:szCs w:val="24"/>
        </w:rPr>
        <w:t>2. На участке, свободном от равномерно распределенной нагрузки, эпюра моментов изображается прямой линией.</w:t>
      </w:r>
    </w:p>
    <w:p w:rsidR="00236E5B" w:rsidRDefault="00A96175">
      <w:pPr>
        <w:pStyle w:val="15"/>
        <w:jc w:val="both"/>
      </w:pPr>
      <w:r>
        <w:rPr>
          <w:sz w:val="24"/>
          <w:szCs w:val="24"/>
        </w:rPr>
        <w:t>3. В сечении балки, где приложена сосредоточенная пара сил, изгибающий момент меняется скачкообразно на значение, равное моменту приложенной пары.</w:t>
      </w:r>
    </w:p>
    <w:p w:rsidR="00236E5B" w:rsidRDefault="00A96175">
      <w:pPr>
        <w:pStyle w:val="15"/>
        <w:jc w:val="both"/>
      </w:pPr>
      <w:r>
        <w:rPr>
          <w:sz w:val="24"/>
          <w:szCs w:val="24"/>
        </w:rPr>
        <w:t>4. Изгибающий момент в концевом сечении балки равен нулю, если в нем не приложена сосредоточенная  пара сил. Если же в концевом сечении приложена активная или реактивная пара сил, то изгибающий момент в этом сечении равен моменту приложенной пары.</w:t>
      </w:r>
    </w:p>
    <w:p w:rsidR="00236E5B" w:rsidRDefault="00A96175">
      <w:pPr>
        <w:pStyle w:val="15"/>
        <w:jc w:val="both"/>
      </w:pPr>
      <w:r>
        <w:rPr>
          <w:sz w:val="24"/>
          <w:szCs w:val="24"/>
        </w:rPr>
        <w:t>5. На участке, где поперечная сила равна нулю, балка испытывает чистый изгиб, и эпюра изгибающих моментов изображается прямой, параллельной оси балки.</w:t>
      </w:r>
    </w:p>
    <w:p w:rsidR="00236E5B" w:rsidRDefault="00A96175">
      <w:pPr>
        <w:pStyle w:val="15"/>
        <w:jc w:val="both"/>
      </w:pPr>
      <w:r>
        <w:rPr>
          <w:sz w:val="24"/>
          <w:szCs w:val="24"/>
        </w:rPr>
        <w:t>6. Изгибающий момент принимает экстремальное значение в сечении, где эпюра поперечных сил проходит через нуль, меняя знаки с «+» на «-» или с «-» на «+».</w:t>
      </w:r>
    </w:p>
    <w:p w:rsidR="00236E5B" w:rsidRDefault="00A96175">
      <w:pPr>
        <w:pStyle w:val="15"/>
        <w:ind w:firstLine="540"/>
        <w:jc w:val="both"/>
      </w:pPr>
      <w:r>
        <w:rPr>
          <w:sz w:val="24"/>
          <w:szCs w:val="24"/>
        </w:rPr>
        <w:t>В рассматриваемой задаче требуется построить эпюры поперечных сил и изгибающих моментов, а также подобрать размеры поперечного сечения балки, выполненной из прокатного профиля – двутавра.</w:t>
      </w:r>
    </w:p>
    <w:p w:rsidR="00236E5B" w:rsidRDefault="00A96175">
      <w:pPr>
        <w:pStyle w:val="15"/>
        <w:ind w:firstLine="540"/>
        <w:jc w:val="both"/>
      </w:pPr>
      <w:r>
        <w:rPr>
          <w:sz w:val="24"/>
          <w:szCs w:val="24"/>
        </w:rPr>
        <w:t>Для закрепленной одним концом балки расчет целесообразно вести со свободного конца (чтобы избежать определения опорных реакций заделки).</w:t>
      </w:r>
    </w:p>
    <w:p w:rsidR="00236E5B" w:rsidRDefault="00A96175">
      <w:pPr>
        <w:pStyle w:val="15"/>
        <w:ind w:firstLine="540"/>
        <w:jc w:val="both"/>
      </w:pPr>
      <w:r>
        <w:rPr>
          <w:b/>
          <w:i/>
          <w:sz w:val="24"/>
          <w:szCs w:val="24"/>
        </w:rPr>
        <w:t>Последовательность решения задачи</w:t>
      </w:r>
      <w:r>
        <w:rPr>
          <w:b/>
          <w:sz w:val="24"/>
          <w:szCs w:val="24"/>
        </w:rPr>
        <w:t>:</w:t>
      </w:r>
    </w:p>
    <w:p w:rsidR="00236E5B" w:rsidRDefault="00A96175">
      <w:pPr>
        <w:pStyle w:val="15"/>
        <w:jc w:val="both"/>
      </w:pPr>
      <w:r>
        <w:rPr>
          <w:sz w:val="24"/>
          <w:szCs w:val="24"/>
        </w:rPr>
        <w:t>1. Балку разделить на участки по характерным точкам.</w:t>
      </w:r>
    </w:p>
    <w:p w:rsidR="00236E5B" w:rsidRDefault="00A96175">
      <w:pPr>
        <w:pStyle w:val="15"/>
        <w:jc w:val="both"/>
      </w:pPr>
      <w:r>
        <w:rPr>
          <w:sz w:val="24"/>
          <w:szCs w:val="24"/>
        </w:rPr>
        <w:t>2. Определить вид эпюры поперечных сил на каждом участке в зависимости от внешней нагрузки, вычислить поперечные силы в характерных сечениях и построить эпюру поперечных сил.</w:t>
      </w:r>
    </w:p>
    <w:p w:rsidR="00236E5B" w:rsidRDefault="00A96175">
      <w:pPr>
        <w:pStyle w:val="15"/>
        <w:jc w:val="both"/>
      </w:pPr>
      <w:r>
        <w:rPr>
          <w:sz w:val="24"/>
          <w:szCs w:val="24"/>
        </w:rPr>
        <w:t xml:space="preserve">3. Определить вид эпюры изгибающих моментов на каждом участке в зависимости от внешней нагрузки, вычислить изгибающие моменты в характерных сечениях и построить эпюру изгибающих моментов. Для определения экстремальных значений изгибающих моментов дополнительно определить моменты в сечениях, где эпюра поперечных сил проходит через нуль </w:t>
      </w:r>
    </w:p>
    <w:p w:rsidR="00236E5B" w:rsidRDefault="00A96175">
      <w:pPr>
        <w:pStyle w:val="15"/>
        <w:jc w:val="both"/>
      </w:pPr>
      <w:r>
        <w:rPr>
          <w:sz w:val="24"/>
          <w:szCs w:val="24"/>
        </w:rPr>
        <w:t>4. Для подбора сечения из условия прочности определить W</w:t>
      </w:r>
      <w:r>
        <w:rPr>
          <w:sz w:val="24"/>
          <w:szCs w:val="24"/>
          <w:vertAlign w:val="subscript"/>
          <w:lang w:val="en-US"/>
        </w:rPr>
        <w:t>X</w:t>
      </w:r>
      <w:r>
        <w:rPr>
          <w:sz w:val="24"/>
          <w:szCs w:val="24"/>
        </w:rPr>
        <w:t xml:space="preserve"> в опасном сечении, т.е. в сечении, где изгибающий момент имеет наибольшее по модулю значение.</w:t>
      </w:r>
    </w:p>
    <w:p w:rsidR="00236E5B" w:rsidRDefault="00A96175">
      <w:pPr>
        <w:pStyle w:val="15"/>
        <w:ind w:firstLine="540"/>
        <w:jc w:val="both"/>
      </w:pPr>
      <w:r>
        <w:rPr>
          <w:b/>
          <w:sz w:val="24"/>
          <w:szCs w:val="24"/>
        </w:rPr>
        <w:t>Пример 5</w:t>
      </w:r>
      <w:r>
        <w:rPr>
          <w:sz w:val="24"/>
          <w:szCs w:val="24"/>
        </w:rPr>
        <w:t>.</w:t>
      </w:r>
    </w:p>
    <w:p w:rsidR="00236E5B" w:rsidRDefault="00A96175">
      <w:pPr>
        <w:shd w:val="clear" w:color="auto" w:fill="FFFFFF"/>
        <w:jc w:val="both"/>
      </w:pPr>
      <w:r>
        <w:rPr>
          <w:sz w:val="24"/>
          <w:szCs w:val="24"/>
        </w:rPr>
        <w:t xml:space="preserve">Построение эпюр поперечных сил и изгибающих моментов при прямом поперечном изгибе консольной балки.  Подобрать номер двутавра, при допустимом напряжении й [σ] = 100МПа.    </w:t>
      </w:r>
      <w:r>
        <w:rPr>
          <w:sz w:val="24"/>
          <w:szCs w:val="24"/>
          <w:lang w:val="en-US"/>
        </w:rPr>
        <w:t>F</w:t>
      </w:r>
      <w:r>
        <w:rPr>
          <w:sz w:val="24"/>
          <w:szCs w:val="24"/>
        </w:rPr>
        <w:t xml:space="preserve"> = 5</w:t>
      </w:r>
      <w:r>
        <w:rPr>
          <w:sz w:val="24"/>
          <w:szCs w:val="24"/>
          <w:lang w:val="en-US"/>
        </w:rPr>
        <w:t>kH</w:t>
      </w:r>
      <w:r>
        <w:rPr>
          <w:sz w:val="24"/>
          <w:szCs w:val="24"/>
        </w:rPr>
        <w:t xml:space="preserve">;  </w:t>
      </w:r>
      <w:r>
        <w:rPr>
          <w:sz w:val="24"/>
          <w:szCs w:val="24"/>
          <w:lang w:val="en-US"/>
        </w:rPr>
        <w:t>m</w:t>
      </w:r>
      <w:r>
        <w:rPr>
          <w:sz w:val="24"/>
          <w:szCs w:val="24"/>
        </w:rPr>
        <w:t xml:space="preserve"> = 4</w:t>
      </w:r>
      <w:r>
        <w:rPr>
          <w:sz w:val="24"/>
          <w:szCs w:val="24"/>
          <w:lang w:val="en-US"/>
        </w:rPr>
        <w:t>kH</w:t>
      </w:r>
      <w:r>
        <w:rPr>
          <w:sz w:val="24"/>
          <w:szCs w:val="24"/>
        </w:rPr>
        <w:t xml:space="preserve">м; </w:t>
      </w:r>
      <w:r>
        <w:rPr>
          <w:sz w:val="24"/>
          <w:szCs w:val="24"/>
          <w:lang w:val="en-US"/>
        </w:rPr>
        <w:t>q</w:t>
      </w:r>
      <w:r>
        <w:rPr>
          <w:sz w:val="24"/>
          <w:szCs w:val="24"/>
        </w:rPr>
        <w:t xml:space="preserve"> = 2</w:t>
      </w:r>
      <w:r>
        <w:rPr>
          <w:sz w:val="24"/>
          <w:szCs w:val="24"/>
          <w:lang w:val="en-US"/>
        </w:rPr>
        <w:t>kH</w:t>
      </w:r>
      <w:r>
        <w:rPr>
          <w:sz w:val="24"/>
          <w:szCs w:val="24"/>
        </w:rPr>
        <w:t>/м.</w:t>
      </w:r>
    </w:p>
    <w:p w:rsidR="00236E5B" w:rsidRDefault="00236E5B">
      <w:pPr>
        <w:shd w:val="clear" w:color="auto" w:fill="FFFFFF"/>
        <w:jc w:val="both"/>
        <w:rPr>
          <w:sz w:val="28"/>
          <w:szCs w:val="28"/>
        </w:rPr>
      </w:pPr>
    </w:p>
    <w:p w:rsidR="00236E5B" w:rsidRDefault="00236E5B">
      <w:pPr>
        <w:shd w:val="clear" w:color="auto" w:fill="FFFFFF"/>
        <w:jc w:val="both"/>
        <w:rPr>
          <w:sz w:val="28"/>
          <w:szCs w:val="28"/>
        </w:rPr>
      </w:pPr>
    </w:p>
    <w:p w:rsidR="00236E5B" w:rsidRDefault="00EA0F57">
      <w:pPr>
        <w:shd w:val="clear" w:color="auto" w:fill="FFFFFF"/>
        <w:jc w:val="center"/>
        <w:rPr>
          <w:sz w:val="28"/>
          <w:szCs w:val="28"/>
        </w:rPr>
      </w:pPr>
      <w:r>
        <w:rPr>
          <w:noProof/>
          <w:lang w:eastAsia="ru-RU"/>
        </w:rPr>
        <w:lastRenderedPageBreak/>
        <w:drawing>
          <wp:inline distT="0" distB="0" distL="0" distR="0">
            <wp:extent cx="5553075" cy="126682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44" cstate="email">
                      <a:extLst>
                        <a:ext uri="{28A0092B-C50C-407E-A947-70E740481C1C}">
                          <a14:useLocalDpi xmlns:a14="http://schemas.microsoft.com/office/drawing/2010/main"/>
                        </a:ext>
                      </a:extLst>
                    </a:blip>
                    <a:srcRect l="-127" t="-490" r="-127" b="-490"/>
                    <a:stretch>
                      <a:fillRect/>
                    </a:stretch>
                  </pic:blipFill>
                  <pic:spPr bwMode="auto">
                    <a:xfrm>
                      <a:off x="0" y="0"/>
                      <a:ext cx="5553075" cy="1266825"/>
                    </a:xfrm>
                    <a:prstGeom prst="rect">
                      <a:avLst/>
                    </a:prstGeom>
                    <a:solidFill>
                      <a:srgbClr val="FFFFFF"/>
                    </a:solidFill>
                    <a:ln>
                      <a:noFill/>
                    </a:ln>
                  </pic:spPr>
                </pic:pic>
              </a:graphicData>
            </a:graphic>
          </wp:inline>
        </w:drawing>
      </w:r>
    </w:p>
    <w:p w:rsidR="00236E5B" w:rsidRDefault="00236E5B">
      <w:pPr>
        <w:shd w:val="clear" w:color="auto" w:fill="FFFFFF"/>
        <w:jc w:val="both"/>
        <w:rPr>
          <w:sz w:val="28"/>
          <w:szCs w:val="28"/>
        </w:rPr>
      </w:pPr>
    </w:p>
    <w:p w:rsidR="00236E5B" w:rsidRDefault="00236E5B">
      <w:pPr>
        <w:shd w:val="clear" w:color="auto" w:fill="FFFFFF"/>
        <w:jc w:val="both"/>
        <w:rPr>
          <w:sz w:val="28"/>
          <w:szCs w:val="28"/>
        </w:rPr>
      </w:pPr>
    </w:p>
    <w:p w:rsidR="00236E5B" w:rsidRDefault="00A96175">
      <w:pPr>
        <w:pStyle w:val="19"/>
        <w:numPr>
          <w:ilvl w:val="0"/>
          <w:numId w:val="5"/>
        </w:numPr>
        <w:spacing w:after="0"/>
        <w:jc w:val="both"/>
      </w:pPr>
      <w:r>
        <w:rPr>
          <w:rFonts w:ascii="Times New Roman" w:hAnsi="Times New Roman"/>
          <w:sz w:val="24"/>
          <w:szCs w:val="24"/>
        </w:rPr>
        <w:t xml:space="preserve">Определение опорных реакций. Т.к. балка с защемленным концом, то опорные реакции не определяются, а отображаются на эпюрах </w:t>
      </w:r>
      <w:r>
        <w:rPr>
          <w:rFonts w:ascii="Times New Roman" w:hAnsi="Times New Roman"/>
          <w:sz w:val="24"/>
          <w:szCs w:val="24"/>
          <w:lang w:val="en-US"/>
        </w:rPr>
        <w:t>Q</w:t>
      </w:r>
      <w:r>
        <w:rPr>
          <w:rFonts w:ascii="Times New Roman" w:hAnsi="Times New Roman"/>
          <w:sz w:val="24"/>
          <w:szCs w:val="24"/>
        </w:rPr>
        <w:t>, М. построение эпюр ведем со свободного конца, в данном случае – справа.</w:t>
      </w:r>
    </w:p>
    <w:p w:rsidR="00236E5B" w:rsidRDefault="00EA0F57">
      <w:pPr>
        <w:pStyle w:val="19"/>
        <w:numPr>
          <w:ilvl w:val="0"/>
          <w:numId w:val="5"/>
        </w:numPr>
        <w:spacing w:after="0"/>
        <w:jc w:val="both"/>
      </w:pPr>
      <w:r>
        <w:rPr>
          <w:noProof/>
          <w:lang w:eastAsia="ru-RU"/>
        </w:rPr>
        <w:drawing>
          <wp:anchor distT="0" distB="0" distL="114935" distR="114935" simplePos="0" relativeHeight="251659264" behindDoc="0" locked="0" layoutInCell="1" allowOverlap="1">
            <wp:simplePos x="0" y="0"/>
            <wp:positionH relativeFrom="column">
              <wp:posOffset>4337050</wp:posOffset>
            </wp:positionH>
            <wp:positionV relativeFrom="paragraph">
              <wp:posOffset>433070</wp:posOffset>
            </wp:positionV>
            <wp:extent cx="2225675" cy="1024255"/>
            <wp:effectExtent l="0" t="0" r="0" b="0"/>
            <wp:wrapSquare wrapText="bothSides"/>
            <wp:docPr id="6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5" cstate="email">
                      <a:extLst>
                        <a:ext uri="{28A0092B-C50C-407E-A947-70E740481C1C}">
                          <a14:useLocalDpi xmlns:a14="http://schemas.microsoft.com/office/drawing/2010/main"/>
                        </a:ext>
                      </a:extLst>
                    </a:blip>
                    <a:srcRect l="-284" t="-616" r="-284" b="-616"/>
                    <a:stretch>
                      <a:fillRect/>
                    </a:stretch>
                  </pic:blipFill>
                  <pic:spPr bwMode="auto">
                    <a:xfrm>
                      <a:off x="0" y="0"/>
                      <a:ext cx="2225675" cy="1024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A96175">
        <w:rPr>
          <w:rFonts w:ascii="Times New Roman" w:hAnsi="Times New Roman"/>
          <w:sz w:val="24"/>
          <w:szCs w:val="24"/>
        </w:rPr>
        <w:t xml:space="preserve">Проводим сечение на первом силовом участке,  </w:t>
      </w:r>
    </w:p>
    <w:p w:rsidR="00236E5B" w:rsidRDefault="00A96175">
      <w:pPr>
        <w:pStyle w:val="19"/>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rPr>
        <w:t>.</w:t>
      </w:r>
    </w:p>
    <w:p w:rsidR="00236E5B" w:rsidRDefault="00A96175">
      <w:pPr>
        <w:pStyle w:val="19"/>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F</w:t>
      </w:r>
      <w:r>
        <w:rPr>
          <w:rFonts w:ascii="Times New Roman" w:hAnsi="Times New Roman"/>
          <w:sz w:val="24"/>
          <w:szCs w:val="24"/>
        </w:rPr>
        <w:t>= -5кН</w:t>
      </w:r>
    </w:p>
    <w:p w:rsidR="00236E5B" w:rsidRDefault="00A96175">
      <w:pPr>
        <w:pStyle w:val="19"/>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w:t>
      </w:r>
      <w:r>
        <w:rPr>
          <w:rFonts w:ascii="Times New Roman" w:hAnsi="Times New Roman"/>
          <w:sz w:val="24"/>
          <w:szCs w:val="24"/>
        </w:rPr>
        <w:t>3 = 1кН</w:t>
      </w:r>
    </w:p>
    <w:p w:rsidR="00236E5B" w:rsidRDefault="00A96175">
      <w:pPr>
        <w:pStyle w:val="19"/>
        <w:spacing w:after="0"/>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w:t>
      </w:r>
    </w:p>
    <w:p w:rsidR="00236E5B" w:rsidRDefault="00A96175">
      <w:pPr>
        <w:pStyle w:val="19"/>
        <w:spacing w:after="0"/>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 -4 кНм</w:t>
      </w:r>
    </w:p>
    <w:p w:rsidR="00236E5B" w:rsidRDefault="00A96175">
      <w:pPr>
        <w:pStyle w:val="19"/>
        <w:spacing w:after="0"/>
        <w:jc w:val="both"/>
      </w:pPr>
      <w:r>
        <w:rPr>
          <w:rFonts w:ascii="Times New Roman" w:hAnsi="Times New Roman"/>
          <w:sz w:val="24"/>
          <w:szCs w:val="24"/>
        </w:rPr>
        <w:t>М</w:t>
      </w:r>
      <w:r>
        <w:rPr>
          <w:rFonts w:ascii="Times New Roman" w:hAnsi="Times New Roman"/>
          <w:sz w:val="24"/>
          <w:szCs w:val="24"/>
          <w:vertAlign w:val="subscript"/>
        </w:rPr>
        <w:t>1</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3)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3 – </w:t>
      </w:r>
      <w:r>
        <w:rPr>
          <w:rFonts w:ascii="Times New Roman" w:hAnsi="Times New Roman"/>
          <w:sz w:val="24"/>
          <w:szCs w:val="24"/>
          <w:lang w:val="en-US"/>
        </w:rPr>
        <w:t>q</w:t>
      </w:r>
      <w:r>
        <w:rPr>
          <w:rFonts w:ascii="Times New Roman" w:hAnsi="Times New Roman"/>
          <w:sz w:val="24"/>
          <w:szCs w:val="24"/>
        </w:rPr>
        <w:t>3×3/2 = 2кНм.</w:t>
      </w:r>
    </w:p>
    <w:p w:rsidR="00236E5B" w:rsidRDefault="00236E5B">
      <w:pPr>
        <w:pStyle w:val="19"/>
        <w:spacing w:after="0"/>
        <w:jc w:val="both"/>
        <w:rPr>
          <w:rFonts w:ascii="Times New Roman" w:hAnsi="Times New Roman"/>
          <w:sz w:val="24"/>
          <w:szCs w:val="24"/>
        </w:rPr>
      </w:pPr>
    </w:p>
    <w:p w:rsidR="00236E5B" w:rsidRDefault="00A96175">
      <w:pPr>
        <w:pStyle w:val="19"/>
        <w:numPr>
          <w:ilvl w:val="0"/>
          <w:numId w:val="5"/>
        </w:numPr>
        <w:spacing w:after="0"/>
        <w:jc w:val="both"/>
      </w:pPr>
      <w:r>
        <w:rPr>
          <w:rFonts w:ascii="Times New Roman" w:hAnsi="Times New Roman"/>
          <w:sz w:val="24"/>
          <w:szCs w:val="24"/>
        </w:rPr>
        <w:t>Проводим сечение на втором силовом участке,</w:t>
      </w:r>
    </w:p>
    <w:p w:rsidR="00236E5B" w:rsidRDefault="00236E5B">
      <w:pPr>
        <w:pStyle w:val="19"/>
        <w:spacing w:after="0"/>
        <w:jc w:val="both"/>
        <w:rPr>
          <w:rFonts w:ascii="Times New Roman" w:hAnsi="Times New Roman"/>
          <w:sz w:val="28"/>
          <w:szCs w:val="28"/>
        </w:rPr>
      </w:pPr>
    </w:p>
    <w:p w:rsidR="00236E5B" w:rsidRDefault="00EA0F57">
      <w:pPr>
        <w:pStyle w:val="19"/>
        <w:spacing w:after="0"/>
        <w:jc w:val="both"/>
        <w:rPr>
          <w:rFonts w:ascii="Times New Roman" w:hAnsi="Times New Roman"/>
          <w:sz w:val="28"/>
          <w:szCs w:val="28"/>
        </w:rPr>
      </w:pPr>
      <w:r>
        <w:rPr>
          <w:noProof/>
          <w:lang w:eastAsia="ru-RU"/>
        </w:rPr>
        <w:drawing>
          <wp:anchor distT="0" distB="0" distL="114935" distR="114935" simplePos="0" relativeHeight="251660288" behindDoc="0" locked="0" layoutInCell="1" allowOverlap="1">
            <wp:simplePos x="0" y="0"/>
            <wp:positionH relativeFrom="column">
              <wp:posOffset>2348865</wp:posOffset>
            </wp:positionH>
            <wp:positionV relativeFrom="paragraph">
              <wp:posOffset>6985</wp:posOffset>
            </wp:positionV>
            <wp:extent cx="4341495" cy="1141095"/>
            <wp:effectExtent l="0" t="0" r="0" b="0"/>
            <wp:wrapSquare wrapText="bothSides"/>
            <wp:docPr id="6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6" cstate="email">
                      <a:extLst>
                        <a:ext uri="{28A0092B-C50C-407E-A947-70E740481C1C}">
                          <a14:useLocalDpi xmlns:a14="http://schemas.microsoft.com/office/drawing/2010/main"/>
                        </a:ext>
                      </a:extLst>
                    </a:blip>
                    <a:srcRect l="-145" t="-555" r="-145" b="-555"/>
                    <a:stretch>
                      <a:fillRect/>
                    </a:stretch>
                  </pic:blipFill>
                  <pic:spPr bwMode="auto">
                    <a:xfrm>
                      <a:off x="0" y="0"/>
                      <a:ext cx="4341495" cy="114109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236E5B" w:rsidRDefault="00236E5B">
      <w:pPr>
        <w:pStyle w:val="19"/>
        <w:spacing w:after="0"/>
        <w:jc w:val="both"/>
        <w:rPr>
          <w:rFonts w:ascii="Times New Roman" w:hAnsi="Times New Roman"/>
          <w:sz w:val="28"/>
          <w:szCs w:val="28"/>
        </w:rPr>
      </w:pPr>
    </w:p>
    <w:p w:rsidR="00236E5B" w:rsidRDefault="00236E5B">
      <w:pPr>
        <w:pStyle w:val="19"/>
        <w:spacing w:after="0"/>
        <w:jc w:val="both"/>
        <w:rPr>
          <w:rFonts w:ascii="Times New Roman" w:hAnsi="Times New Roman"/>
          <w:sz w:val="28"/>
          <w:szCs w:val="28"/>
        </w:rPr>
      </w:pPr>
    </w:p>
    <w:p w:rsidR="00236E5B" w:rsidRDefault="00236E5B">
      <w:pPr>
        <w:pStyle w:val="19"/>
        <w:spacing w:after="0"/>
        <w:jc w:val="both"/>
        <w:rPr>
          <w:rFonts w:ascii="Times New Roman" w:hAnsi="Times New Roman"/>
          <w:sz w:val="28"/>
          <w:szCs w:val="28"/>
        </w:rPr>
      </w:pPr>
    </w:p>
    <w:p w:rsidR="00236E5B" w:rsidRDefault="00236E5B">
      <w:pPr>
        <w:pStyle w:val="19"/>
        <w:spacing w:after="0"/>
        <w:jc w:val="both"/>
        <w:rPr>
          <w:rFonts w:ascii="Times New Roman" w:hAnsi="Times New Roman"/>
          <w:sz w:val="28"/>
          <w:szCs w:val="28"/>
        </w:rPr>
      </w:pPr>
    </w:p>
    <w:p w:rsidR="00236E5B" w:rsidRDefault="00236E5B">
      <w:pPr>
        <w:pStyle w:val="19"/>
        <w:spacing w:after="0"/>
        <w:jc w:val="both"/>
        <w:rPr>
          <w:rFonts w:ascii="Times New Roman" w:hAnsi="Times New Roman"/>
          <w:sz w:val="28"/>
          <w:szCs w:val="28"/>
        </w:rPr>
      </w:pPr>
    </w:p>
    <w:p w:rsidR="00236E5B" w:rsidRDefault="00A96175">
      <w:pPr>
        <w:pStyle w:val="19"/>
        <w:spacing w:after="0"/>
        <w:jc w:val="both"/>
      </w:pPr>
      <w:r>
        <w:rPr>
          <w:rFonts w:ascii="Times New Roman" w:hAnsi="Times New Roman"/>
          <w:sz w:val="24"/>
          <w:szCs w:val="24"/>
        </w:rPr>
        <w:t xml:space="preserve"> </w:t>
      </w:r>
      <w:r>
        <w:rPr>
          <w:rFonts w:ascii="Times New Roman" w:hAnsi="Times New Roman"/>
          <w:sz w:val="24"/>
          <w:szCs w:val="24"/>
          <w:lang w:val="en-US"/>
        </w:rPr>
        <w:t>Q</w:t>
      </w:r>
      <w:r>
        <w:rPr>
          <w:rFonts w:ascii="Times New Roman" w:hAnsi="Times New Roman"/>
          <w:sz w:val="24"/>
          <w:szCs w:val="24"/>
          <w:vertAlign w:val="subscript"/>
        </w:rPr>
        <w:t>2</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+ 3</w:t>
      </w:r>
      <w:r>
        <w:rPr>
          <w:rFonts w:ascii="Times New Roman" w:hAnsi="Times New Roman"/>
          <w:sz w:val="24"/>
          <w:szCs w:val="24"/>
          <w:lang w:val="en-US"/>
        </w:rPr>
        <w:t>q</w:t>
      </w:r>
      <w:r>
        <w:rPr>
          <w:rFonts w:ascii="Times New Roman" w:hAnsi="Times New Roman"/>
          <w:sz w:val="24"/>
          <w:szCs w:val="24"/>
        </w:rPr>
        <w:t xml:space="preserve"> = 1кН.</w:t>
      </w:r>
    </w:p>
    <w:p w:rsidR="00236E5B" w:rsidRDefault="00A96175">
      <w:pPr>
        <w:ind w:left="12" w:firstLine="708"/>
        <w:jc w:val="both"/>
      </w:pPr>
      <w:r>
        <w:rPr>
          <w:sz w:val="24"/>
          <w:szCs w:val="24"/>
        </w:rPr>
        <w:t xml:space="preserve"> М</w:t>
      </w:r>
      <w:r>
        <w:rPr>
          <w:sz w:val="24"/>
          <w:szCs w:val="24"/>
          <w:vertAlign w:val="subscript"/>
        </w:rPr>
        <w:t>2</w:t>
      </w:r>
      <w:r>
        <w:rPr>
          <w:sz w:val="24"/>
          <w:szCs w:val="24"/>
        </w:rPr>
        <w:t>= -</w:t>
      </w:r>
      <w:r>
        <w:rPr>
          <w:sz w:val="24"/>
          <w:szCs w:val="24"/>
          <w:lang w:val="en-US"/>
        </w:rPr>
        <w:t>m</w:t>
      </w:r>
      <w:r>
        <w:rPr>
          <w:sz w:val="24"/>
          <w:szCs w:val="24"/>
        </w:rPr>
        <w:t xml:space="preserve"> +</w:t>
      </w:r>
      <w:r>
        <w:rPr>
          <w:sz w:val="24"/>
          <w:szCs w:val="24"/>
          <w:lang w:val="en-US"/>
        </w:rPr>
        <w:t>F</w:t>
      </w:r>
      <w:r>
        <w:rPr>
          <w:sz w:val="24"/>
          <w:szCs w:val="24"/>
        </w:rPr>
        <w:t xml:space="preserve">×(3+ </w:t>
      </w:r>
      <w:r>
        <w:rPr>
          <w:sz w:val="24"/>
          <w:szCs w:val="24"/>
          <w:lang w:val="en-US"/>
        </w:rPr>
        <w:t>Z</w:t>
      </w:r>
      <w:r>
        <w:rPr>
          <w:sz w:val="24"/>
          <w:szCs w:val="24"/>
          <w:vertAlign w:val="subscript"/>
        </w:rPr>
        <w:t>2</w:t>
      </w:r>
      <w:r>
        <w:rPr>
          <w:sz w:val="24"/>
          <w:szCs w:val="24"/>
        </w:rPr>
        <w:t>) - 3</w:t>
      </w:r>
      <w:r>
        <w:rPr>
          <w:sz w:val="24"/>
          <w:szCs w:val="24"/>
          <w:lang w:val="en-US"/>
        </w:rPr>
        <w:t>q</w:t>
      </w:r>
      <w:r>
        <w:rPr>
          <w:sz w:val="24"/>
          <w:szCs w:val="24"/>
        </w:rPr>
        <w:t>×(1,5+</w:t>
      </w:r>
      <w:r>
        <w:rPr>
          <w:sz w:val="24"/>
          <w:szCs w:val="24"/>
          <w:lang w:val="en-US"/>
        </w:rPr>
        <w:t>Z</w:t>
      </w:r>
      <w:r>
        <w:rPr>
          <w:sz w:val="24"/>
          <w:szCs w:val="24"/>
          <w:vertAlign w:val="subscript"/>
        </w:rPr>
        <w:t>2</w:t>
      </w:r>
      <w:r>
        <w:rPr>
          <w:sz w:val="24"/>
          <w:szCs w:val="24"/>
        </w:rPr>
        <w:t>)</w:t>
      </w:r>
    </w:p>
    <w:p w:rsidR="00236E5B" w:rsidRDefault="00A96175">
      <w:pPr>
        <w:pStyle w:val="19"/>
        <w:spacing w:after="0"/>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0)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3 - 3</w:t>
      </w:r>
      <w:r>
        <w:rPr>
          <w:rFonts w:ascii="Times New Roman" w:hAnsi="Times New Roman"/>
          <w:sz w:val="24"/>
          <w:szCs w:val="24"/>
          <w:lang w:val="en-US"/>
        </w:rPr>
        <w:t>q</w:t>
      </w:r>
      <w:r>
        <w:rPr>
          <w:rFonts w:ascii="Times New Roman" w:hAnsi="Times New Roman"/>
          <w:sz w:val="24"/>
          <w:szCs w:val="24"/>
        </w:rPr>
        <w:t>×1,5 =  2кНм</w:t>
      </w:r>
    </w:p>
    <w:p w:rsidR="00236E5B" w:rsidRDefault="00A96175">
      <w:pPr>
        <w:pStyle w:val="19"/>
        <w:spacing w:after="0"/>
        <w:jc w:val="both"/>
      </w:pPr>
      <w:r>
        <w:rPr>
          <w:rFonts w:ascii="Times New Roman" w:hAnsi="Times New Roman"/>
          <w:sz w:val="24"/>
          <w:szCs w:val="24"/>
        </w:rPr>
        <w:t>М</w:t>
      </w:r>
      <w:r>
        <w:rPr>
          <w:rFonts w:ascii="Times New Roman" w:hAnsi="Times New Roman"/>
          <w:sz w:val="24"/>
          <w:szCs w:val="24"/>
          <w:vertAlign w:val="subscript"/>
        </w:rPr>
        <w:t>2</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2</w:t>
      </w:r>
      <w:r>
        <w:rPr>
          <w:rFonts w:ascii="Times New Roman" w:hAnsi="Times New Roman"/>
          <w:sz w:val="24"/>
          <w:szCs w:val="24"/>
        </w:rPr>
        <w:t>= 1)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×(3+ 1) - 3</w:t>
      </w:r>
      <w:r>
        <w:rPr>
          <w:rFonts w:ascii="Times New Roman" w:hAnsi="Times New Roman"/>
          <w:sz w:val="24"/>
          <w:szCs w:val="24"/>
          <w:lang w:val="en-US"/>
        </w:rPr>
        <w:t>q</w:t>
      </w:r>
      <w:r>
        <w:rPr>
          <w:rFonts w:ascii="Times New Roman" w:hAnsi="Times New Roman"/>
          <w:sz w:val="24"/>
          <w:szCs w:val="24"/>
        </w:rPr>
        <w:t>×(1,5+1)= 1кНм.</w:t>
      </w:r>
    </w:p>
    <w:p w:rsidR="00236E5B" w:rsidRDefault="00A96175">
      <w:pPr>
        <w:pStyle w:val="19"/>
        <w:spacing w:after="0"/>
        <w:jc w:val="both"/>
      </w:pPr>
      <w:r>
        <w:rPr>
          <w:rFonts w:ascii="Times New Roman" w:hAnsi="Times New Roman"/>
          <w:sz w:val="24"/>
          <w:szCs w:val="24"/>
        </w:rPr>
        <w:t>Эпюра М строится на растянутых волокнах, т.е. положительные значения откладывают вниз, а отрицательные вверх.</w:t>
      </w:r>
    </w:p>
    <w:p w:rsidR="00236E5B" w:rsidRDefault="00EA0F57">
      <w:pPr>
        <w:pStyle w:val="19"/>
        <w:spacing w:after="0"/>
        <w:jc w:val="center"/>
        <w:rPr>
          <w:rFonts w:ascii="Times New Roman" w:hAnsi="Times New Roman"/>
          <w:sz w:val="28"/>
          <w:szCs w:val="28"/>
        </w:rPr>
      </w:pPr>
      <w:r>
        <w:rPr>
          <w:noProof/>
          <w:lang w:eastAsia="ru-RU"/>
        </w:rPr>
        <w:lastRenderedPageBreak/>
        <w:drawing>
          <wp:inline distT="0" distB="0" distL="0" distR="0">
            <wp:extent cx="4914900" cy="460057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47" cstate="email">
                      <a:extLst>
                        <a:ext uri="{28A0092B-C50C-407E-A947-70E740481C1C}">
                          <a14:useLocalDpi xmlns:a14="http://schemas.microsoft.com/office/drawing/2010/main"/>
                        </a:ext>
                      </a:extLst>
                    </a:blip>
                    <a:srcRect l="-104" t="-111" r="-104" b="-111"/>
                    <a:stretch>
                      <a:fillRect/>
                    </a:stretch>
                  </pic:blipFill>
                  <pic:spPr bwMode="auto">
                    <a:xfrm>
                      <a:off x="0" y="0"/>
                      <a:ext cx="4914900" cy="4600575"/>
                    </a:xfrm>
                    <a:prstGeom prst="rect">
                      <a:avLst/>
                    </a:prstGeom>
                    <a:solidFill>
                      <a:srgbClr val="FFFFFF"/>
                    </a:solidFill>
                    <a:ln>
                      <a:noFill/>
                    </a:ln>
                  </pic:spPr>
                </pic:pic>
              </a:graphicData>
            </a:graphic>
          </wp:inline>
        </w:drawing>
      </w:r>
    </w:p>
    <w:p w:rsidR="00236E5B" w:rsidRDefault="00236E5B">
      <w:pPr>
        <w:pStyle w:val="19"/>
        <w:spacing w:after="0"/>
        <w:jc w:val="both"/>
        <w:rPr>
          <w:rFonts w:ascii="Times New Roman" w:hAnsi="Times New Roman"/>
          <w:sz w:val="28"/>
          <w:szCs w:val="28"/>
        </w:rPr>
      </w:pPr>
    </w:p>
    <w:p w:rsidR="00236E5B" w:rsidRDefault="00A96175">
      <w:pPr>
        <w:pStyle w:val="19"/>
        <w:numPr>
          <w:ilvl w:val="0"/>
          <w:numId w:val="5"/>
        </w:numPr>
        <w:spacing w:after="0"/>
        <w:jc w:val="both"/>
      </w:pPr>
      <w:r>
        <w:rPr>
          <w:rFonts w:ascii="Times New Roman" w:hAnsi="Times New Roman"/>
          <w:sz w:val="24"/>
          <w:szCs w:val="24"/>
        </w:rPr>
        <w:t>Находим М</w:t>
      </w:r>
      <w:r>
        <w:rPr>
          <w:rFonts w:ascii="Times New Roman" w:hAnsi="Times New Roman"/>
          <w:sz w:val="24"/>
          <w:szCs w:val="24"/>
          <w:vertAlign w:val="subscript"/>
          <w:lang w:val="en-US"/>
        </w:rPr>
        <w:t>max</w:t>
      </w:r>
    </w:p>
    <w:p w:rsidR="00236E5B" w:rsidRDefault="00A96175">
      <w:pPr>
        <w:pStyle w:val="19"/>
        <w:spacing w:after="0"/>
        <w:jc w:val="both"/>
      </w:pPr>
      <w:r>
        <w:rPr>
          <w:rFonts w:ascii="Times New Roman" w:hAnsi="Times New Roman"/>
          <w:sz w:val="24"/>
          <w:szCs w:val="24"/>
          <w:lang w:val="en-US"/>
        </w:rPr>
        <w:t>Q</w:t>
      </w:r>
      <w:r>
        <w:rPr>
          <w:rFonts w:ascii="Times New Roman" w:hAnsi="Times New Roman"/>
          <w:sz w:val="24"/>
          <w:szCs w:val="24"/>
          <w:vertAlign w:val="subscript"/>
        </w:rPr>
        <w:t>1</w:t>
      </w:r>
      <w:r>
        <w:rPr>
          <w:rFonts w:ascii="Times New Roman" w:hAnsi="Times New Roman"/>
          <w:sz w:val="24"/>
          <w:szCs w:val="24"/>
        </w:rPr>
        <w:t>= -</w:t>
      </w:r>
      <w:r>
        <w:rPr>
          <w:rFonts w:ascii="Times New Roman" w:hAnsi="Times New Roman"/>
          <w:sz w:val="24"/>
          <w:szCs w:val="24"/>
          <w:lang w:val="en-US"/>
        </w:rPr>
        <w:t>F</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lang w:val="en-US"/>
        </w:rPr>
        <w:t xml:space="preserve"> = 0  =&gt;  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 F/q</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vertAlign w:val="subscript"/>
          <w:lang w:val="en-US"/>
        </w:rPr>
        <w:t xml:space="preserve"> </w:t>
      </w:r>
      <w:r>
        <w:rPr>
          <w:rFonts w:ascii="Times New Roman" w:hAnsi="Times New Roman"/>
          <w:sz w:val="24"/>
          <w:szCs w:val="24"/>
          <w:lang w:val="en-US"/>
        </w:rPr>
        <w:t>=</w:t>
      </w:r>
      <w:r>
        <w:rPr>
          <w:rFonts w:ascii="Times New Roman" w:hAnsi="Times New Roman"/>
          <w:sz w:val="24"/>
          <w:szCs w:val="24"/>
        </w:rPr>
        <w:t xml:space="preserve"> 5/2 = 2,5м</w:t>
      </w:r>
    </w:p>
    <w:p w:rsidR="00236E5B" w:rsidRDefault="00236E5B">
      <w:pPr>
        <w:ind w:left="708"/>
        <w:jc w:val="both"/>
        <w:rPr>
          <w:sz w:val="24"/>
          <w:szCs w:val="24"/>
        </w:rPr>
      </w:pPr>
    </w:p>
    <w:p w:rsidR="00236E5B" w:rsidRDefault="00A96175">
      <w:pPr>
        <w:pStyle w:val="19"/>
        <w:spacing w:after="0"/>
        <w:jc w:val="both"/>
      </w:pPr>
      <w:r>
        <w:rPr>
          <w:rFonts w:ascii="Times New Roman" w:hAnsi="Times New Roman"/>
          <w:sz w:val="24"/>
          <w:szCs w:val="24"/>
        </w:rPr>
        <w:t>М</w:t>
      </w:r>
      <w:r>
        <w:rPr>
          <w:rFonts w:ascii="Times New Roman" w:hAnsi="Times New Roman"/>
          <w:sz w:val="24"/>
          <w:szCs w:val="24"/>
          <w:vertAlign w:val="subscript"/>
          <w:lang w:val="en-US"/>
        </w:rPr>
        <w:t>max</w:t>
      </w:r>
      <w:r>
        <w:rPr>
          <w:rFonts w:ascii="Times New Roman" w:hAnsi="Times New Roman"/>
          <w:sz w:val="24"/>
          <w:szCs w:val="24"/>
          <w:vertAlign w:val="subscript"/>
        </w:rPr>
        <w:t xml:space="preserve"> </w:t>
      </w:r>
      <w:r>
        <w:rPr>
          <w:rFonts w:ascii="Times New Roman" w:hAnsi="Times New Roman"/>
          <w:sz w:val="24"/>
          <w:szCs w:val="24"/>
        </w:rPr>
        <w:t xml:space="preserve">(при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2,5) = -</w:t>
      </w:r>
      <w:r>
        <w:rPr>
          <w:rFonts w:ascii="Times New Roman" w:hAnsi="Times New Roman"/>
          <w:sz w:val="24"/>
          <w:szCs w:val="24"/>
          <w:lang w:val="en-US"/>
        </w:rPr>
        <w:t>m</w:t>
      </w:r>
      <w:r>
        <w:rPr>
          <w:rFonts w:ascii="Times New Roman" w:hAnsi="Times New Roman"/>
          <w:sz w:val="24"/>
          <w:szCs w:val="24"/>
        </w:rPr>
        <w:t xml:space="preserve"> +</w:t>
      </w:r>
      <w:r>
        <w:rPr>
          <w:rFonts w:ascii="Times New Roman" w:hAnsi="Times New Roman"/>
          <w:sz w:val="24"/>
          <w:szCs w:val="24"/>
          <w:lang w:val="en-US"/>
        </w:rPr>
        <w:t>F</w:t>
      </w:r>
      <w:r>
        <w:rPr>
          <w:rFonts w:ascii="Times New Roman" w:hAnsi="Times New Roman"/>
          <w:sz w:val="24"/>
          <w:szCs w:val="24"/>
        </w:rPr>
        <w:t xml:space="preserve"> </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 xml:space="preserve"> - </w:t>
      </w:r>
      <w:r>
        <w:rPr>
          <w:rFonts w:ascii="Times New Roman" w:hAnsi="Times New Roman"/>
          <w:sz w:val="24"/>
          <w:szCs w:val="24"/>
          <w:lang w:val="en-US"/>
        </w:rPr>
        <w:t>qZ</w:t>
      </w:r>
      <w:r>
        <w:rPr>
          <w:rFonts w:ascii="Times New Roman" w:hAnsi="Times New Roman"/>
          <w:sz w:val="24"/>
          <w:szCs w:val="24"/>
          <w:vertAlign w:val="subscript"/>
        </w:rPr>
        <w:t>1</w:t>
      </w:r>
      <w:r>
        <w:rPr>
          <w:rFonts w:ascii="Times New Roman" w:hAnsi="Times New Roman"/>
          <w:sz w:val="24"/>
          <w:szCs w:val="24"/>
        </w:rPr>
        <w:t>×</w:t>
      </w:r>
      <w:r>
        <w:rPr>
          <w:rFonts w:ascii="Times New Roman" w:hAnsi="Times New Roman"/>
          <w:sz w:val="24"/>
          <w:szCs w:val="24"/>
          <w:lang w:val="en-US"/>
        </w:rPr>
        <w:t>Z</w:t>
      </w:r>
      <w:r>
        <w:rPr>
          <w:rFonts w:ascii="Times New Roman" w:hAnsi="Times New Roman"/>
          <w:sz w:val="24"/>
          <w:szCs w:val="24"/>
          <w:vertAlign w:val="subscript"/>
        </w:rPr>
        <w:t>1</w:t>
      </w:r>
      <w:r>
        <w:rPr>
          <w:rFonts w:ascii="Times New Roman" w:hAnsi="Times New Roman"/>
          <w:sz w:val="24"/>
          <w:szCs w:val="24"/>
        </w:rPr>
        <w:t>/2 = - 4 + 5×2,5 - 2×2,5×1,25 = 2,25кНм</w:t>
      </w:r>
    </w:p>
    <w:p w:rsidR="00236E5B" w:rsidRDefault="00236E5B">
      <w:pPr>
        <w:jc w:val="both"/>
        <w:rPr>
          <w:sz w:val="24"/>
          <w:szCs w:val="24"/>
        </w:rPr>
      </w:pPr>
    </w:p>
    <w:p w:rsidR="00236E5B" w:rsidRDefault="00236E5B">
      <w:pPr>
        <w:pStyle w:val="19"/>
        <w:spacing w:after="0"/>
        <w:ind w:left="1440"/>
        <w:jc w:val="both"/>
        <w:rPr>
          <w:sz w:val="24"/>
          <w:szCs w:val="24"/>
        </w:rPr>
      </w:pPr>
    </w:p>
    <w:p w:rsidR="00236E5B" w:rsidRDefault="00A96175">
      <w:pPr>
        <w:ind w:left="900"/>
        <w:jc w:val="center"/>
      </w:pPr>
      <w:r>
        <w:rPr>
          <w:b/>
          <w:sz w:val="24"/>
          <w:szCs w:val="24"/>
        </w:rPr>
        <w:t>Список рекомендуемой литературы</w:t>
      </w:r>
    </w:p>
    <w:p w:rsidR="00236E5B" w:rsidRDefault="00236E5B">
      <w:pPr>
        <w:ind w:left="900"/>
        <w:jc w:val="center"/>
        <w:rPr>
          <w:b/>
          <w:sz w:val="24"/>
          <w:szCs w:val="24"/>
        </w:rPr>
      </w:pPr>
    </w:p>
    <w:p w:rsidR="00236E5B" w:rsidRDefault="00236E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8"/>
          <w:szCs w:val="24"/>
        </w:rPr>
      </w:pPr>
    </w:p>
    <w:tbl>
      <w:tblPr>
        <w:tblW w:w="5000" w:type="pct"/>
        <w:tblLayout w:type="fixed"/>
        <w:tblCellMar>
          <w:left w:w="105" w:type="dxa"/>
          <w:right w:w="105" w:type="dxa"/>
        </w:tblCellMar>
        <w:tblLook w:val="0000" w:firstRow="0" w:lastRow="0" w:firstColumn="0" w:lastColumn="0" w:noHBand="0" w:noVBand="0"/>
      </w:tblPr>
      <w:tblGrid>
        <w:gridCol w:w="567"/>
        <w:gridCol w:w="9411"/>
      </w:tblGrid>
      <w:tr w:rsidR="00236E5B">
        <w:trPr>
          <w:trHeight w:val="203"/>
        </w:trPr>
        <w:tc>
          <w:tcPr>
            <w:tcW w:w="9978" w:type="dxa"/>
            <w:gridSpan w:val="2"/>
            <w:shd w:val="clear" w:color="auto" w:fill="auto"/>
          </w:tcPr>
          <w:p w:rsidR="00236E5B" w:rsidRDefault="00A96175">
            <w:pPr>
              <w:jc w:val="both"/>
            </w:pPr>
            <w:r>
              <w:rPr>
                <w:b/>
                <w:sz w:val="24"/>
                <w:szCs w:val="24"/>
              </w:rPr>
              <w:t>Основная литература</w:t>
            </w:r>
          </w:p>
        </w:tc>
      </w:tr>
      <w:tr w:rsidR="00236E5B">
        <w:trPr>
          <w:trHeight w:val="203"/>
        </w:trPr>
        <w:tc>
          <w:tcPr>
            <w:tcW w:w="567" w:type="dxa"/>
            <w:shd w:val="clear" w:color="auto" w:fill="auto"/>
          </w:tcPr>
          <w:p w:rsidR="00236E5B" w:rsidRDefault="00A96175">
            <w:pPr>
              <w:jc w:val="both"/>
            </w:pPr>
            <w:r>
              <w:rPr>
                <w:sz w:val="24"/>
                <w:szCs w:val="24"/>
              </w:rPr>
              <w:t>1.</w:t>
            </w:r>
          </w:p>
        </w:tc>
        <w:tc>
          <w:tcPr>
            <w:tcW w:w="9411" w:type="dxa"/>
            <w:shd w:val="clear" w:color="auto" w:fill="auto"/>
          </w:tcPr>
          <w:p w:rsidR="00236E5B" w:rsidRDefault="00A96175">
            <w:pPr>
              <w:jc w:val="both"/>
            </w:pPr>
            <w:r>
              <w:rPr>
                <w:sz w:val="24"/>
                <w:szCs w:val="24"/>
              </w:rPr>
              <w:t xml:space="preserve">Сетков В.И. Техническая механика для строительных специальностей: учебник для студ. учреждений сред. проф. образования / В.И.Сетков. – 8-е изд., перераб. – М.: Издательский центр "Академия", 2020. – 256 с. – ISBN 978-5-4468-9540-3. – Текст: электронный // ЭБС «Академия»: [сайт]. URL: </w:t>
            </w:r>
            <w:hyperlink r:id="rId148" w:history="1">
              <w:r>
                <w:rPr>
                  <w:rStyle w:val="a5"/>
                  <w:sz w:val="24"/>
                  <w:szCs w:val="24"/>
                </w:rPr>
                <w:t>https://academia-moscow.ru/reader/?id=479056</w:t>
              </w:r>
            </w:hyperlink>
            <w:r>
              <w:rPr>
                <w:sz w:val="24"/>
                <w:szCs w:val="24"/>
              </w:rPr>
              <w:t xml:space="preserve">  </w:t>
            </w:r>
          </w:p>
        </w:tc>
      </w:tr>
      <w:tr w:rsidR="00236E5B">
        <w:trPr>
          <w:trHeight w:val="203"/>
        </w:trPr>
        <w:tc>
          <w:tcPr>
            <w:tcW w:w="567" w:type="dxa"/>
            <w:shd w:val="clear" w:color="auto" w:fill="auto"/>
          </w:tcPr>
          <w:p w:rsidR="00236E5B" w:rsidRDefault="00A96175">
            <w:pPr>
              <w:jc w:val="both"/>
            </w:pPr>
            <w:r>
              <w:rPr>
                <w:sz w:val="24"/>
                <w:szCs w:val="24"/>
              </w:rPr>
              <w:t>2.</w:t>
            </w:r>
          </w:p>
        </w:tc>
        <w:tc>
          <w:tcPr>
            <w:tcW w:w="9411" w:type="dxa"/>
            <w:shd w:val="clear" w:color="auto" w:fill="auto"/>
          </w:tcPr>
          <w:p w:rsidR="00236E5B" w:rsidRDefault="00A96175">
            <w:pPr>
              <w:jc w:val="both"/>
            </w:pPr>
            <w:r>
              <w:rPr>
                <w:sz w:val="24"/>
                <w:szCs w:val="24"/>
              </w:rPr>
              <w:t xml:space="preserve">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w:t>
            </w:r>
            <w:hyperlink r:id="rId149" w:history="1">
              <w:r>
                <w:rPr>
                  <w:rStyle w:val="a5"/>
                  <w:sz w:val="24"/>
                  <w:szCs w:val="24"/>
                </w:rPr>
                <w:t>https://znanium.com/catalog/product/2083155</w:t>
              </w:r>
            </w:hyperlink>
            <w:r>
              <w:rPr>
                <w:sz w:val="24"/>
                <w:szCs w:val="24"/>
              </w:rPr>
              <w:t xml:space="preserve">   </w:t>
            </w:r>
          </w:p>
        </w:tc>
      </w:tr>
      <w:tr w:rsidR="00236E5B">
        <w:trPr>
          <w:trHeight w:val="203"/>
        </w:trPr>
        <w:tc>
          <w:tcPr>
            <w:tcW w:w="567" w:type="dxa"/>
            <w:shd w:val="clear" w:color="auto" w:fill="auto"/>
          </w:tcPr>
          <w:p w:rsidR="00236E5B" w:rsidRDefault="00A96175">
            <w:pPr>
              <w:shd w:val="clear" w:color="auto" w:fill="FFFFFF"/>
              <w:jc w:val="both"/>
            </w:pPr>
            <w:r>
              <w:rPr>
                <w:bCs/>
                <w:sz w:val="24"/>
                <w:szCs w:val="24"/>
                <w:shd w:val="clear" w:color="auto" w:fill="FFFFFF"/>
              </w:rPr>
              <w:t>3.</w:t>
            </w:r>
          </w:p>
        </w:tc>
        <w:tc>
          <w:tcPr>
            <w:tcW w:w="9411" w:type="dxa"/>
            <w:shd w:val="clear" w:color="auto" w:fill="auto"/>
          </w:tcPr>
          <w:p w:rsidR="00236E5B" w:rsidRDefault="00A96175">
            <w:pPr>
              <w:shd w:val="clear" w:color="auto" w:fill="FFFFFF"/>
              <w:jc w:val="both"/>
            </w:pPr>
            <w:r>
              <w:rPr>
                <w:bCs/>
                <w:sz w:val="24"/>
                <w:szCs w:val="24"/>
                <w:shd w:val="clear" w:color="auto" w:fill="FFFFFF"/>
              </w:rPr>
              <w:t xml:space="preserve">Сербин, Е. П., Техническая механика : учебник / Е. П. Сербин. — Москва : КноРус, 2023. — 399 с. — ISBN 978-5-406-11776-7. — URL: </w:t>
            </w:r>
            <w:hyperlink r:id="rId150" w:history="1">
              <w:r>
                <w:rPr>
                  <w:rStyle w:val="a5"/>
                  <w:bCs/>
                  <w:sz w:val="24"/>
                  <w:szCs w:val="24"/>
                  <w:shd w:val="clear" w:color="auto" w:fill="FFFFFF"/>
                </w:rPr>
                <w:t>https://book.ru/book/949727</w:t>
              </w:r>
            </w:hyperlink>
            <w:r>
              <w:rPr>
                <w:bCs/>
                <w:sz w:val="24"/>
                <w:szCs w:val="24"/>
                <w:shd w:val="clear" w:color="auto" w:fill="FFFFFF"/>
              </w:rPr>
              <w:t xml:space="preserve">     </w:t>
            </w:r>
            <w:r>
              <w:rPr>
                <w:color w:val="333333"/>
                <w:sz w:val="24"/>
                <w:szCs w:val="24"/>
                <w:shd w:val="clear" w:color="auto" w:fill="FFFFFF"/>
              </w:rPr>
              <w:t xml:space="preserve">  </w:t>
            </w:r>
          </w:p>
        </w:tc>
      </w:tr>
      <w:tr w:rsidR="00236E5B">
        <w:trPr>
          <w:trHeight w:val="203"/>
        </w:trPr>
        <w:tc>
          <w:tcPr>
            <w:tcW w:w="567" w:type="dxa"/>
            <w:shd w:val="clear" w:color="auto" w:fill="auto"/>
          </w:tcPr>
          <w:p w:rsidR="00236E5B" w:rsidRDefault="00236E5B">
            <w:pPr>
              <w:shd w:val="clear" w:color="auto" w:fill="FFFFFF"/>
              <w:snapToGrid w:val="0"/>
              <w:jc w:val="both"/>
              <w:rPr>
                <w:bCs/>
                <w:sz w:val="24"/>
                <w:szCs w:val="24"/>
                <w:shd w:val="clear" w:color="auto" w:fill="FFFFFF"/>
              </w:rPr>
            </w:pPr>
          </w:p>
        </w:tc>
        <w:tc>
          <w:tcPr>
            <w:tcW w:w="9411" w:type="dxa"/>
            <w:shd w:val="clear" w:color="auto" w:fill="auto"/>
          </w:tcPr>
          <w:p w:rsidR="00236E5B" w:rsidRDefault="00236E5B">
            <w:pPr>
              <w:shd w:val="clear" w:color="auto" w:fill="FFFFFF"/>
              <w:snapToGrid w:val="0"/>
              <w:jc w:val="both"/>
              <w:rPr>
                <w:bCs/>
                <w:sz w:val="24"/>
                <w:szCs w:val="24"/>
                <w:shd w:val="clear" w:color="auto" w:fill="FFFFFF"/>
              </w:rPr>
            </w:pPr>
          </w:p>
        </w:tc>
      </w:tr>
      <w:tr w:rsidR="00236E5B">
        <w:trPr>
          <w:trHeight w:val="203"/>
        </w:trPr>
        <w:tc>
          <w:tcPr>
            <w:tcW w:w="9978" w:type="dxa"/>
            <w:gridSpan w:val="2"/>
            <w:shd w:val="clear" w:color="auto" w:fill="auto"/>
          </w:tcPr>
          <w:p w:rsidR="00236E5B" w:rsidRDefault="00A96175">
            <w:pPr>
              <w:jc w:val="both"/>
            </w:pPr>
            <w:r>
              <w:rPr>
                <w:b/>
                <w:sz w:val="24"/>
                <w:szCs w:val="24"/>
              </w:rPr>
              <w:t>Дополнительная литература</w:t>
            </w:r>
          </w:p>
        </w:tc>
      </w:tr>
      <w:tr w:rsidR="00236E5B">
        <w:trPr>
          <w:trHeight w:val="203"/>
        </w:trPr>
        <w:tc>
          <w:tcPr>
            <w:tcW w:w="567" w:type="dxa"/>
            <w:shd w:val="clear" w:color="auto" w:fill="auto"/>
          </w:tcPr>
          <w:p w:rsidR="00236E5B" w:rsidRDefault="00A96175">
            <w:pPr>
              <w:jc w:val="both"/>
            </w:pPr>
            <w:r>
              <w:rPr>
                <w:bCs/>
                <w:sz w:val="24"/>
                <w:szCs w:val="24"/>
              </w:rPr>
              <w:t>4.</w:t>
            </w:r>
          </w:p>
        </w:tc>
        <w:tc>
          <w:tcPr>
            <w:tcW w:w="9411" w:type="dxa"/>
            <w:shd w:val="clear" w:color="auto" w:fill="auto"/>
          </w:tcPr>
          <w:p w:rsidR="00236E5B" w:rsidRDefault="00A96175">
            <w:pPr>
              <w:jc w:val="both"/>
            </w:pPr>
            <w:r>
              <w:rPr>
                <w:bCs/>
                <w:sz w:val="24"/>
                <w:szCs w:val="24"/>
              </w:rPr>
              <w:t>Сетков В.И. Техническая механика для строительных специальностей: учебное пособие</w:t>
            </w:r>
            <w:r>
              <w:rPr>
                <w:sz w:val="24"/>
                <w:szCs w:val="24"/>
              </w:rPr>
              <w:t xml:space="preserve">. – М.: </w:t>
            </w:r>
            <w:r>
              <w:rPr>
                <w:bCs/>
                <w:sz w:val="24"/>
                <w:szCs w:val="24"/>
              </w:rPr>
              <w:t>Издательский центр "Академия", 2019. – 400 с.</w:t>
            </w:r>
          </w:p>
        </w:tc>
      </w:tr>
      <w:tr w:rsidR="00236E5B">
        <w:trPr>
          <w:trHeight w:val="203"/>
        </w:trPr>
        <w:tc>
          <w:tcPr>
            <w:tcW w:w="567" w:type="dxa"/>
            <w:shd w:val="clear" w:color="auto" w:fill="auto"/>
          </w:tcPr>
          <w:p w:rsidR="00236E5B" w:rsidRDefault="00A96175">
            <w:pPr>
              <w:shd w:val="clear" w:color="auto" w:fill="FFFFFF"/>
              <w:jc w:val="both"/>
            </w:pPr>
            <w:r>
              <w:rPr>
                <w:sz w:val="24"/>
                <w:szCs w:val="24"/>
              </w:rPr>
              <w:lastRenderedPageBreak/>
              <w:t>5.</w:t>
            </w:r>
          </w:p>
        </w:tc>
        <w:tc>
          <w:tcPr>
            <w:tcW w:w="9411" w:type="dxa"/>
            <w:shd w:val="clear" w:color="auto" w:fill="auto"/>
          </w:tcPr>
          <w:p w:rsidR="00236E5B" w:rsidRDefault="00A96175">
            <w:pPr>
              <w:shd w:val="clear" w:color="auto" w:fill="FFFFFF"/>
              <w:jc w:val="both"/>
              <w:rPr>
                <w:kern w:val="2"/>
                <w:sz w:val="24"/>
                <w:szCs w:val="24"/>
              </w:rPr>
            </w:pPr>
            <w:r>
              <w:rPr>
                <w:sz w:val="24"/>
                <w:szCs w:val="24"/>
              </w:rPr>
              <w:t xml:space="preserve">Королев, П. В. Техническая механика : учебное пособие для СПО / П. В. Королев. — Саратов : Профобразование, Ай Пи Ар Медиа, 2020. — 111 c. — ISBN 978-5-4488-0672-8, 978-5-4497-0264-7. — </w:t>
            </w:r>
            <w:r>
              <w:rPr>
                <w:kern w:val="2"/>
                <w:sz w:val="24"/>
                <w:szCs w:val="24"/>
              </w:rPr>
              <w:t xml:space="preserve">Текст : электронный. - URL: </w:t>
            </w:r>
            <w:hyperlink r:id="rId151" w:history="1">
              <w:r>
                <w:rPr>
                  <w:rStyle w:val="a5"/>
                  <w:kern w:val="2"/>
                  <w:sz w:val="24"/>
                  <w:szCs w:val="24"/>
                </w:rPr>
                <w:t>https://www.iprbookshop.ru/88496.html</w:t>
              </w:r>
            </w:hyperlink>
          </w:p>
        </w:tc>
      </w:tr>
      <w:tr w:rsidR="00236E5B">
        <w:trPr>
          <w:trHeight w:val="203"/>
        </w:trPr>
        <w:tc>
          <w:tcPr>
            <w:tcW w:w="567" w:type="dxa"/>
            <w:shd w:val="clear" w:color="auto" w:fill="auto"/>
          </w:tcPr>
          <w:p w:rsidR="00236E5B" w:rsidRDefault="00A96175">
            <w:pPr>
              <w:shd w:val="clear" w:color="auto" w:fill="FFFFFF"/>
              <w:suppressAutoHyphens w:val="0"/>
              <w:jc w:val="both"/>
            </w:pPr>
            <w:r>
              <w:rPr>
                <w:kern w:val="2"/>
                <w:sz w:val="24"/>
                <w:szCs w:val="24"/>
              </w:rPr>
              <w:t>6.</w:t>
            </w:r>
          </w:p>
        </w:tc>
        <w:tc>
          <w:tcPr>
            <w:tcW w:w="9411" w:type="dxa"/>
            <w:shd w:val="clear" w:color="auto" w:fill="auto"/>
          </w:tcPr>
          <w:p w:rsidR="00236E5B" w:rsidRDefault="00A96175">
            <w:pPr>
              <w:shd w:val="clear" w:color="auto" w:fill="FFFFFF"/>
              <w:suppressAutoHyphens w:val="0"/>
              <w:jc w:val="both"/>
              <w:rPr>
                <w:sz w:val="24"/>
                <w:szCs w:val="24"/>
              </w:rPr>
            </w:pPr>
            <w:r>
              <w:rPr>
                <w:kern w:val="2"/>
                <w:sz w:val="24"/>
                <w:szCs w:val="24"/>
              </w:rPr>
              <w:t xml:space="preserve">Калентьев, В. А. Техническая механика : учебное пособие для СПО / В. А. Калентьев. — Саратов : Профобразование, 2020. — 110 c. — ISBN 978-5-4488-0904-0. — Текст : электронный. - URL: </w:t>
            </w:r>
            <w:hyperlink r:id="rId152" w:history="1">
              <w:r>
                <w:rPr>
                  <w:rStyle w:val="a5"/>
                  <w:kern w:val="2"/>
                  <w:sz w:val="24"/>
                  <w:szCs w:val="24"/>
                </w:rPr>
                <w:t>https://www.iprbookshop.ru/98670.html</w:t>
              </w:r>
            </w:hyperlink>
          </w:p>
        </w:tc>
      </w:tr>
      <w:tr w:rsidR="00236E5B">
        <w:trPr>
          <w:trHeight w:val="203"/>
        </w:trPr>
        <w:tc>
          <w:tcPr>
            <w:tcW w:w="567" w:type="dxa"/>
            <w:shd w:val="clear" w:color="auto" w:fill="auto"/>
          </w:tcPr>
          <w:p w:rsidR="00236E5B" w:rsidRDefault="00A96175">
            <w:pPr>
              <w:jc w:val="both"/>
            </w:pPr>
            <w:r>
              <w:rPr>
                <w:sz w:val="24"/>
                <w:szCs w:val="24"/>
              </w:rPr>
              <w:t>7.</w:t>
            </w:r>
          </w:p>
        </w:tc>
        <w:tc>
          <w:tcPr>
            <w:tcW w:w="9411" w:type="dxa"/>
            <w:shd w:val="clear" w:color="auto" w:fill="auto"/>
          </w:tcPr>
          <w:p w:rsidR="00236E5B" w:rsidRDefault="00A96175">
            <w:pPr>
              <w:jc w:val="both"/>
            </w:pPr>
            <w:r>
              <w:rPr>
                <w:sz w:val="24"/>
                <w:szCs w:val="24"/>
              </w:rPr>
              <w:t xml:space="preserve">Черноброва, О. Г., Техническая механика ( с практикумом) : учебник / О. Г. Черноброва. — Москва : КноРус, 2023. — 217 с. — ISBN 978-5-406-10627-3. — URL: </w:t>
            </w:r>
            <w:hyperlink r:id="rId153" w:history="1">
              <w:r>
                <w:rPr>
                  <w:rStyle w:val="a5"/>
                  <w:sz w:val="24"/>
                  <w:szCs w:val="24"/>
                </w:rPr>
                <w:t>https://book.ru/book/945820</w:t>
              </w:r>
            </w:hyperlink>
            <w:r>
              <w:rPr>
                <w:sz w:val="24"/>
                <w:szCs w:val="24"/>
              </w:rPr>
              <w:t xml:space="preserve">   </w:t>
            </w:r>
          </w:p>
        </w:tc>
      </w:tr>
      <w:tr w:rsidR="00236E5B">
        <w:trPr>
          <w:trHeight w:val="203"/>
        </w:trPr>
        <w:tc>
          <w:tcPr>
            <w:tcW w:w="567" w:type="dxa"/>
            <w:shd w:val="clear" w:color="auto" w:fill="auto"/>
          </w:tcPr>
          <w:p w:rsidR="00236E5B" w:rsidRDefault="00A96175">
            <w:pPr>
              <w:jc w:val="both"/>
            </w:pPr>
            <w:r>
              <w:rPr>
                <w:bCs/>
                <w:sz w:val="24"/>
                <w:szCs w:val="24"/>
              </w:rPr>
              <w:t>8.</w:t>
            </w:r>
          </w:p>
        </w:tc>
        <w:tc>
          <w:tcPr>
            <w:tcW w:w="9411" w:type="dxa"/>
            <w:shd w:val="clear" w:color="auto" w:fill="auto"/>
          </w:tcPr>
          <w:p w:rsidR="00236E5B" w:rsidRDefault="00A96175">
            <w:pPr>
              <w:jc w:val="both"/>
            </w:pPr>
            <w:r>
              <w:rPr>
                <w:bCs/>
                <w:sz w:val="24"/>
                <w:szCs w:val="24"/>
              </w:rPr>
              <w:t xml:space="preserve">Завистовский, В. Э. Техническая механика : учебное пособие / В.Э. Завистовский. — Москва : ИНФРА-М, 2021. — 376 с. — (Среднее профессиональное образование). - ISBN 978-5-16-015256-1. - Текст : электронный. - URL: </w:t>
            </w:r>
            <w:hyperlink r:id="rId154" w:history="1">
              <w:r>
                <w:rPr>
                  <w:rStyle w:val="a5"/>
                  <w:bCs/>
                  <w:sz w:val="24"/>
                  <w:szCs w:val="24"/>
                </w:rPr>
                <w:t>https://znanium.com/catalog/product/1190673</w:t>
              </w:r>
            </w:hyperlink>
            <w:r>
              <w:rPr>
                <w:bCs/>
                <w:sz w:val="24"/>
                <w:szCs w:val="24"/>
              </w:rPr>
              <w:t xml:space="preserve">    </w:t>
            </w:r>
          </w:p>
        </w:tc>
      </w:tr>
      <w:tr w:rsidR="00236E5B">
        <w:trPr>
          <w:trHeight w:val="203"/>
        </w:trPr>
        <w:tc>
          <w:tcPr>
            <w:tcW w:w="567" w:type="dxa"/>
            <w:shd w:val="clear" w:color="auto" w:fill="auto"/>
          </w:tcPr>
          <w:p w:rsidR="00236E5B" w:rsidRDefault="00A96175">
            <w:pPr>
              <w:shd w:val="clear" w:color="auto" w:fill="FCFCFC"/>
              <w:jc w:val="both"/>
            </w:pPr>
            <w:r>
              <w:rPr>
                <w:sz w:val="24"/>
                <w:szCs w:val="24"/>
                <w:shd w:val="clear" w:color="auto" w:fill="FFFFFF"/>
              </w:rPr>
              <w:t>9.</w:t>
            </w:r>
          </w:p>
        </w:tc>
        <w:tc>
          <w:tcPr>
            <w:tcW w:w="9411" w:type="dxa"/>
            <w:shd w:val="clear" w:color="auto" w:fill="auto"/>
          </w:tcPr>
          <w:p w:rsidR="00236E5B" w:rsidRDefault="00A96175">
            <w:pPr>
              <w:shd w:val="clear" w:color="auto" w:fill="FCFCFC"/>
              <w:jc w:val="both"/>
            </w:pPr>
            <w:r>
              <w:rPr>
                <w:sz w:val="24"/>
                <w:szCs w:val="24"/>
                <w:shd w:val="clear" w:color="auto" w:fill="FFFFFF"/>
              </w:rPr>
              <w:t xml:space="preserve">Завистовский, В. Э. Техническая механика : учебное пособие / В. Э. Завистовский. — Минск : Республиканский институт профессионального образования (РИПО), 2022. — 562 c. — ISBN 978-985-7253-93-7. — Текст : электронный // Цифровой образовательный ресурс IPR SMART : [сайт]. — URL: </w:t>
            </w:r>
            <w:hyperlink r:id="rId155" w:history="1">
              <w:r>
                <w:rPr>
                  <w:rStyle w:val="a5"/>
                  <w:sz w:val="24"/>
                  <w:szCs w:val="24"/>
                  <w:shd w:val="clear" w:color="auto" w:fill="FFFFFF"/>
                </w:rPr>
                <w:t>https://www.iprbookshop.ru/134171.html</w:t>
              </w:r>
            </w:hyperlink>
            <w:r>
              <w:rPr>
                <w:sz w:val="24"/>
                <w:szCs w:val="24"/>
                <w:shd w:val="clear" w:color="auto" w:fill="FFFFFF"/>
              </w:rPr>
              <w:t xml:space="preserve">   </w:t>
            </w:r>
          </w:p>
        </w:tc>
      </w:tr>
      <w:tr w:rsidR="00236E5B">
        <w:trPr>
          <w:trHeight w:val="203"/>
        </w:trPr>
        <w:tc>
          <w:tcPr>
            <w:tcW w:w="567" w:type="dxa"/>
            <w:shd w:val="clear" w:color="auto" w:fill="auto"/>
          </w:tcPr>
          <w:p w:rsidR="00236E5B" w:rsidRDefault="00A96175">
            <w:pPr>
              <w:shd w:val="clear" w:color="auto" w:fill="FCFCFC"/>
              <w:jc w:val="both"/>
            </w:pPr>
            <w:r>
              <w:rPr>
                <w:bCs/>
                <w:sz w:val="24"/>
                <w:szCs w:val="24"/>
              </w:rPr>
              <w:t>10.</w:t>
            </w:r>
          </w:p>
        </w:tc>
        <w:tc>
          <w:tcPr>
            <w:tcW w:w="9411" w:type="dxa"/>
            <w:shd w:val="clear" w:color="auto" w:fill="auto"/>
          </w:tcPr>
          <w:p w:rsidR="00236E5B" w:rsidRDefault="00A96175">
            <w:pPr>
              <w:shd w:val="clear" w:color="auto" w:fill="FCFCFC"/>
              <w:jc w:val="both"/>
            </w:pPr>
            <w:r>
              <w:rPr>
                <w:bCs/>
                <w:sz w:val="24"/>
                <w:szCs w:val="24"/>
              </w:rPr>
              <w:t xml:space="preserve">Олофинская, В. П. Техническая механика. Сборник тестовых заданий : учебное пособие / В.П. Олофинская. — 2-е изд., испр. и доп. — Москва : ИНФРА-М, 2023. — 132 с. — (Среднее профессиональное образование). - ISBN 978-5-16-016753-4. - Текст : электронный. - URL: </w:t>
            </w:r>
            <w:hyperlink r:id="rId156" w:history="1">
              <w:r>
                <w:rPr>
                  <w:rStyle w:val="a5"/>
                  <w:bCs/>
                  <w:sz w:val="24"/>
                  <w:szCs w:val="24"/>
                </w:rPr>
                <w:t>https://znanium.com/catalog/product/1896828</w:t>
              </w:r>
            </w:hyperlink>
            <w:r>
              <w:rPr>
                <w:bCs/>
                <w:sz w:val="24"/>
                <w:szCs w:val="24"/>
              </w:rPr>
              <w:t xml:space="preserve">    </w:t>
            </w:r>
          </w:p>
        </w:tc>
      </w:tr>
    </w:tbl>
    <w:p w:rsidR="00A96175" w:rsidRDefault="00A96175"/>
    <w:sectPr w:rsidR="00A96175">
      <w:footerReference w:type="default" r:id="rId157"/>
      <w:pgSz w:w="11906" w:h="16838"/>
      <w:pgMar w:top="907" w:right="964" w:bottom="567" w:left="964" w:header="567"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399" w:rsidRDefault="00143399">
      <w:r>
        <w:separator/>
      </w:r>
    </w:p>
  </w:endnote>
  <w:endnote w:type="continuationSeparator" w:id="0">
    <w:p w:rsidR="00143399" w:rsidRDefault="0014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altName w:val="Liberation Mono"/>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6531031"/>
      <w:docPartObj>
        <w:docPartGallery w:val="Page Numbers (Bottom of Page)"/>
        <w:docPartUnique/>
      </w:docPartObj>
    </w:sdtPr>
    <w:sdtContent>
      <w:p w:rsidR="005345A0" w:rsidRDefault="005345A0" w:rsidP="005345A0">
        <w:pPr>
          <w:pStyle w:val="af5"/>
          <w:jc w:val="center"/>
        </w:pPr>
        <w:r>
          <w:fldChar w:fldCharType="begin"/>
        </w:r>
        <w:r>
          <w:instrText>PAGE   \* MERGEFORMAT</w:instrText>
        </w:r>
        <w:r>
          <w:fldChar w:fldCharType="separate"/>
        </w:r>
        <w:r>
          <w:rPr>
            <w:noProof/>
          </w:rPr>
          <w:t>2</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399" w:rsidRDefault="00143399">
      <w:r>
        <w:separator/>
      </w:r>
    </w:p>
  </w:footnote>
  <w:footnote w:type="continuationSeparator" w:id="0">
    <w:p w:rsidR="00143399" w:rsidRDefault="001433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bCs/>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720" w:hanging="360"/>
      </w:p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Times New Roman" w:hAnsi="Times New Roman" w:cs="Times New Roman"/>
        <w:sz w:val="24"/>
        <w:szCs w:val="24"/>
        <w:lang w:val="en-US"/>
      </w:rPr>
    </w:lvl>
  </w:abstractNum>
  <w:abstractNum w:abstractNumId="5"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sz w:val="24"/>
        <w:szCs w:val="24"/>
      </w:rPr>
    </w:lvl>
  </w:abstractNum>
  <w:abstractNum w:abstractNumId="6" w15:restartNumberingAfterBreak="0">
    <w:nsid w:val="00000007"/>
    <w:multiLevelType w:val="singleLevel"/>
    <w:tmpl w:val="00000007"/>
    <w:name w:val="WW8Num7"/>
    <w:lvl w:ilvl="0">
      <w:start w:val="1"/>
      <w:numFmt w:val="decimal"/>
      <w:lvlText w:val="%1."/>
      <w:lvlJc w:val="left"/>
      <w:pPr>
        <w:tabs>
          <w:tab w:val="num" w:pos="0"/>
        </w:tabs>
        <w:ind w:left="720" w:hanging="360"/>
      </w:pPr>
    </w:lvl>
  </w:abstractNum>
  <w:abstractNum w:abstractNumId="7" w15:restartNumberingAfterBreak="0">
    <w:nsid w:val="00000008"/>
    <w:multiLevelType w:val="multilevel"/>
    <w:tmpl w:val="00000008"/>
    <w:name w:val="WW8Num8"/>
    <w:lvl w:ilvl="0">
      <w:start w:val="1"/>
      <w:numFmt w:val="decimal"/>
      <w:lvlText w:val="%1."/>
      <w:lvlJc w:val="left"/>
      <w:pPr>
        <w:tabs>
          <w:tab w:val="num" w:pos="720"/>
        </w:tabs>
        <w:ind w:left="720" w:hanging="360"/>
      </w:pPr>
      <w:rPr>
        <w:sz w:val="24"/>
        <w:szCs w:val="24"/>
      </w:rPr>
    </w:lvl>
    <w:lvl w:ilvl="1">
      <w:start w:val="1"/>
      <w:numFmt w:val="lowerLetter"/>
      <w:lvlText w:val="%2)"/>
      <w:lvlJc w:val="left"/>
      <w:pPr>
        <w:tabs>
          <w:tab w:val="num" w:pos="1440"/>
        </w:tabs>
        <w:ind w:left="1440" w:hanging="360"/>
      </w:p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9"/>
    <w:multiLevelType w:val="singleLevel"/>
    <w:tmpl w:val="00000009"/>
    <w:name w:val="WW8Num9"/>
    <w:lvl w:ilvl="0">
      <w:start w:val="1"/>
      <w:numFmt w:val="decimal"/>
      <w:lvlText w:val="%1."/>
      <w:lvlJc w:val="left"/>
      <w:pPr>
        <w:tabs>
          <w:tab w:val="num" w:pos="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0"/>
        </w:tabs>
        <w:ind w:left="720" w:hanging="360"/>
      </w:pPr>
      <w:rPr>
        <w:bCs/>
      </w:rPr>
    </w:lvl>
  </w:abstractNum>
  <w:abstractNum w:abstractNumId="10" w15:restartNumberingAfterBreak="0">
    <w:nsid w:val="0000000B"/>
    <w:multiLevelType w:val="singleLevel"/>
    <w:tmpl w:val="0000000B"/>
    <w:name w:val="WW8Num11"/>
    <w:lvl w:ilvl="0">
      <w:start w:val="1"/>
      <w:numFmt w:val="decimal"/>
      <w:lvlText w:val="%1."/>
      <w:lvlJc w:val="left"/>
      <w:pPr>
        <w:tabs>
          <w:tab w:val="num" w:pos="0"/>
        </w:tabs>
        <w:ind w:left="720" w:hanging="360"/>
      </w:pPr>
    </w:lvl>
  </w:abstractNum>
  <w:abstractNum w:abstractNumId="11" w15:restartNumberingAfterBreak="0">
    <w:nsid w:val="0000000C"/>
    <w:multiLevelType w:val="multilevel"/>
    <w:tmpl w:val="0000000C"/>
    <w:name w:val="WW8Num12"/>
    <w:lvl w:ilvl="0">
      <w:start w:val="1"/>
      <w:numFmt w:val="decimal"/>
      <w:lvlText w:val="%1."/>
      <w:lvlJc w:val="left"/>
      <w:pPr>
        <w:tabs>
          <w:tab w:val="num" w:pos="0"/>
        </w:tabs>
        <w:ind w:left="360" w:hanging="360"/>
      </w:pPr>
      <w:rPr>
        <w:rFonts w:ascii="Times New Roman" w:eastAsia="Calibri" w:hAnsi="Times New Roman" w:cs="Times New Roman"/>
        <w:bCs/>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F57"/>
    <w:rsid w:val="00143399"/>
    <w:rsid w:val="00236E5B"/>
    <w:rsid w:val="005345A0"/>
    <w:rsid w:val="00A96175"/>
    <w:rsid w:val="00BE4C1D"/>
    <w:rsid w:val="00EA0F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6225366"/>
  <w15:chartTrackingRefBased/>
  <w15:docId w15:val="{4AB89FAF-B677-409D-95EB-641A81674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overflowPunct w:val="0"/>
      <w:autoSpaceDE w:val="0"/>
      <w:textAlignment w:val="baseline"/>
    </w:pPr>
    <w:rPr>
      <w:lang w:eastAsia="zh-CN"/>
    </w:rPr>
  </w:style>
  <w:style w:type="paragraph" w:styleId="1">
    <w:name w:val="heading 1"/>
    <w:basedOn w:val="a"/>
    <w:next w:val="a"/>
    <w:qFormat/>
    <w:pPr>
      <w:keepNext/>
      <w:numPr>
        <w:numId w:val="1"/>
      </w:numPr>
      <w:tabs>
        <w:tab w:val="left" w:pos="0"/>
      </w:tabs>
      <w:overflowPunct/>
      <w:autoSpaceDE/>
      <w:jc w:val="center"/>
      <w:textAlignment w:val="auto"/>
      <w:outlineLvl w:val="0"/>
    </w:pPr>
    <w:rPr>
      <w:b/>
      <w:sz w:val="18"/>
      <w:lang w:val="x-none"/>
    </w:rPr>
  </w:style>
  <w:style w:type="paragraph" w:styleId="2">
    <w:name w:val="heading 2"/>
    <w:basedOn w:val="a"/>
    <w:next w:val="a"/>
    <w:qFormat/>
    <w:pPr>
      <w:keepNext/>
      <w:numPr>
        <w:ilvl w:val="1"/>
        <w:numId w:val="1"/>
      </w:numPr>
      <w:tabs>
        <w:tab w:val="left" w:pos="0"/>
      </w:tabs>
      <w:spacing w:before="240" w:after="60"/>
      <w:outlineLvl w:val="1"/>
    </w:pPr>
    <w:rPr>
      <w:rFonts w:ascii="Arial" w:hAnsi="Arial" w:cs="Arial"/>
      <w:b/>
      <w:bCs/>
      <w:i/>
      <w:iCs/>
      <w:sz w:val="28"/>
      <w:szCs w:val="28"/>
    </w:rPr>
  </w:style>
  <w:style w:type="paragraph" w:styleId="3">
    <w:name w:val="heading 3"/>
    <w:basedOn w:val="a"/>
    <w:next w:val="a"/>
    <w:qFormat/>
    <w:pPr>
      <w:keepNext/>
      <w:numPr>
        <w:ilvl w:val="2"/>
        <w:numId w:val="1"/>
      </w:numPr>
      <w:tabs>
        <w:tab w:val="left" w:pos="0"/>
      </w:tabs>
      <w:spacing w:before="240" w:after="60"/>
      <w:outlineLvl w:val="2"/>
    </w:pPr>
    <w:rPr>
      <w:rFonts w:ascii="Arial" w:hAnsi="Arial" w:cs="Arial"/>
      <w:b/>
      <w:bCs/>
      <w:sz w:val="26"/>
      <w:szCs w:val="26"/>
    </w:rPr>
  </w:style>
  <w:style w:type="paragraph" w:styleId="4">
    <w:name w:val="heading 4"/>
    <w:basedOn w:val="a"/>
    <w:next w:val="a"/>
    <w:qFormat/>
    <w:pPr>
      <w:keepNext/>
      <w:numPr>
        <w:ilvl w:val="3"/>
        <w:numId w:val="1"/>
      </w:numPr>
      <w:tabs>
        <w:tab w:val="left" w:pos="0"/>
      </w:tabs>
      <w:spacing w:before="240" w:after="60"/>
      <w:outlineLvl w:val="3"/>
    </w:pPr>
    <w:rPr>
      <w:b/>
      <w:bCs/>
      <w:sz w:val="28"/>
      <w:szCs w:val="28"/>
    </w:rPr>
  </w:style>
  <w:style w:type="paragraph" w:styleId="5">
    <w:name w:val="heading 5"/>
    <w:basedOn w:val="a"/>
    <w:next w:val="a"/>
    <w:qFormat/>
    <w:pPr>
      <w:numPr>
        <w:ilvl w:val="4"/>
        <w:numId w:val="1"/>
      </w:numPr>
      <w:tabs>
        <w:tab w:val="left" w:pos="0"/>
      </w:tabs>
      <w:spacing w:before="240" w:after="60"/>
      <w:outlineLvl w:val="4"/>
    </w:pPr>
    <w:rPr>
      <w:b/>
      <w:bCs/>
      <w:i/>
      <w:iCs/>
      <w:sz w:val="26"/>
      <w:szCs w:val="26"/>
    </w:rPr>
  </w:style>
  <w:style w:type="paragraph" w:styleId="6">
    <w:name w:val="heading 6"/>
    <w:basedOn w:val="a"/>
    <w:next w:val="a"/>
    <w:qFormat/>
    <w:pPr>
      <w:numPr>
        <w:ilvl w:val="5"/>
        <w:numId w:val="1"/>
      </w:numPr>
      <w:tabs>
        <w:tab w:val="left" w:pos="0"/>
      </w:tabs>
      <w:spacing w:before="240" w:after="60"/>
      <w:outlineLvl w:val="5"/>
    </w:pPr>
    <w:rPr>
      <w:b/>
      <w:bCs/>
      <w:sz w:val="22"/>
      <w:szCs w:val="22"/>
    </w:rPr>
  </w:style>
  <w:style w:type="paragraph" w:styleId="7">
    <w:name w:val="heading 7"/>
    <w:basedOn w:val="a"/>
    <w:next w:val="a"/>
    <w:qFormat/>
    <w:pPr>
      <w:numPr>
        <w:ilvl w:val="6"/>
        <w:numId w:val="1"/>
      </w:numPr>
      <w:tabs>
        <w:tab w:val="left" w:pos="0"/>
      </w:tabs>
      <w:spacing w:before="240" w:after="60"/>
      <w:outlineLvl w:val="6"/>
    </w:pPr>
    <w:rPr>
      <w:sz w:val="24"/>
      <w:szCs w:val="24"/>
    </w:rPr>
  </w:style>
  <w:style w:type="paragraph" w:styleId="8">
    <w:name w:val="heading 8"/>
    <w:basedOn w:val="a"/>
    <w:next w:val="a"/>
    <w:qFormat/>
    <w:pPr>
      <w:numPr>
        <w:ilvl w:val="7"/>
        <w:numId w:val="1"/>
      </w:numPr>
      <w:tabs>
        <w:tab w:val="left" w:pos="0"/>
      </w:tabs>
      <w:spacing w:before="240" w:after="60"/>
      <w:outlineLvl w:val="7"/>
    </w:pPr>
    <w:rPr>
      <w:i/>
      <w:iCs/>
      <w:sz w:val="24"/>
      <w:szCs w:val="24"/>
    </w:rPr>
  </w:style>
  <w:style w:type="paragraph" w:styleId="9">
    <w:name w:val="heading 9"/>
    <w:basedOn w:val="a"/>
    <w:next w:val="a"/>
    <w:qFormat/>
    <w:pPr>
      <w:numPr>
        <w:ilvl w:val="8"/>
        <w:numId w:val="1"/>
      </w:numPr>
      <w:tabs>
        <w:tab w:val="left" w:pos="0"/>
      </w:tabs>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bCs/>
    </w:rPr>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4"/>
      <w:szCs w:val="24"/>
      <w:lang w:val="en-US"/>
    </w:rPr>
  </w:style>
  <w:style w:type="character" w:customStyle="1" w:styleId="WW8Num6z0">
    <w:name w:val="WW8Num6z0"/>
    <w:rPr>
      <w:rFonts w:ascii="Symbol" w:hAnsi="Symbol" w:cs="Symbol"/>
      <w:sz w:val="24"/>
      <w:szCs w:val="24"/>
    </w:rPr>
  </w:style>
  <w:style w:type="character" w:customStyle="1" w:styleId="WW8Num7z0">
    <w:name w:val="WW8Num7z0"/>
  </w:style>
  <w:style w:type="character" w:customStyle="1" w:styleId="WW8Num8z0">
    <w:name w:val="WW8Num8z0"/>
    <w:rPr>
      <w:sz w:val="24"/>
      <w:szCs w:val="24"/>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rPr>
      <w:bCs/>
    </w:rPr>
  </w:style>
  <w:style w:type="character" w:customStyle="1" w:styleId="WW8Num11z0">
    <w:name w:val="WW8Num11z0"/>
  </w:style>
  <w:style w:type="character" w:customStyle="1" w:styleId="WW8Num12z0">
    <w:name w:val="WW8Num12z0"/>
    <w:rPr>
      <w:rFonts w:ascii="Times New Roman" w:eastAsia="Calibri" w:hAnsi="Times New Roman" w:cs="Times New Roman"/>
      <w:bCs/>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3z0">
    <w:name w:val="WW8Num13z0"/>
  </w:style>
  <w:style w:type="character" w:customStyle="1" w:styleId="WW8Num14z0">
    <w:name w:val="WW8Num14z0"/>
    <w:rPr>
      <w:rFonts w:ascii="Times New Roman" w:eastAsia="Calibri" w:hAnsi="Times New Roman" w:cs="Times New Roman"/>
      <w:bCs/>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5z0">
    <w:name w:val="WW8Num15z0"/>
  </w:style>
  <w:style w:type="character" w:customStyle="1" w:styleId="WW8Num16z0">
    <w:name w:val="WW8Num16z0"/>
  </w:style>
  <w:style w:type="character" w:customStyle="1" w:styleId="WW8Num17z0">
    <w:name w:val="WW8Num17z0"/>
    <w:rPr>
      <w:bCs/>
    </w:rPr>
  </w:style>
  <w:style w:type="character" w:customStyle="1" w:styleId="WW8Num18z0">
    <w:name w:val="WW8Num18z0"/>
    <w:rPr>
      <w:color w:val="000000"/>
      <w:sz w:val="24"/>
      <w:szCs w:val="24"/>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20z0">
    <w:name w:val="WW8Num20z0"/>
    <w:rPr>
      <w:rFonts w:ascii="Times New Roman" w:eastAsia="Calibri" w:hAnsi="Times New Roman" w:cs="Times New Roman"/>
      <w:bCs/>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eastAsia="Calibri" w:hAnsi="Times New Roman" w:cs="Times New Roman"/>
      <w:bCs/>
      <w:sz w:val="24"/>
      <w:szCs w:val="24"/>
      <w:lang w:eastAsia="ru-RU"/>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50">
    <w:name w:val="Основной шрифт абзаца5"/>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24z0">
    <w:name w:val="WW8Num24z0"/>
    <w:rPr>
      <w:rFonts w:ascii="Times New Roman" w:eastAsia="Calibri" w:hAnsi="Times New Roman" w:cs="Times New Roman"/>
      <w:bCs/>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40">
    <w:name w:val="Основной шрифт абзаца4"/>
  </w:style>
  <w:style w:type="character" w:customStyle="1" w:styleId="30">
    <w:name w:val="Основной шрифт абзаца3"/>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5z0">
    <w:name w:val="WW8Num25z0"/>
    <w:rPr>
      <w:rFonts w:ascii="Times New Roman" w:eastAsia="Calibri" w:hAnsi="Times New Roman" w:cs="Times New Roman"/>
      <w:bCs/>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20">
    <w:name w:val="Основной шрифт абзаца2"/>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ascii="Times New Roman" w:eastAsia="Calibri" w:hAnsi="Times New Roman" w:cs="Times New Roman"/>
      <w:bCs/>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rPr>
      <w:bCs/>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sz w:val="24"/>
      <w:szCs w:val="24"/>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rPr>
      <w:i w:val="0"/>
      <w:color w:val="000000"/>
    </w:rPr>
  </w:style>
  <w:style w:type="character" w:customStyle="1" w:styleId="WW8Num43z1">
    <w:name w:val="WW8Num43z1"/>
  </w:style>
  <w:style w:type="character" w:customStyle="1" w:styleId="WW8Num43z2">
    <w:name w:val="WW8Num43z2"/>
  </w:style>
  <w:style w:type="character" w:customStyle="1" w:styleId="WW8Num43z3">
    <w:name w:val="WW8Num43z3"/>
  </w:style>
  <w:style w:type="character" w:customStyle="1" w:styleId="WW8Num43z4">
    <w:name w:val="WW8Num43z4"/>
  </w:style>
  <w:style w:type="character" w:customStyle="1" w:styleId="WW8Num43z5">
    <w:name w:val="WW8Num43z5"/>
  </w:style>
  <w:style w:type="character" w:customStyle="1" w:styleId="WW8Num43z6">
    <w:name w:val="WW8Num43z6"/>
  </w:style>
  <w:style w:type="character" w:customStyle="1" w:styleId="WW8Num43z7">
    <w:name w:val="WW8Num43z7"/>
  </w:style>
  <w:style w:type="character" w:customStyle="1" w:styleId="WW8Num43z8">
    <w:name w:val="WW8Num43z8"/>
  </w:style>
  <w:style w:type="character" w:customStyle="1" w:styleId="WW8Num44z0">
    <w:name w:val="WW8Num44z0"/>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10">
    <w:name w:val="Основной шрифт абзаца1"/>
  </w:style>
  <w:style w:type="character" w:customStyle="1" w:styleId="a3">
    <w:name w:val="Символ сноски"/>
    <w:rPr>
      <w:vertAlign w:val="superscript"/>
    </w:rPr>
  </w:style>
  <w:style w:type="character" w:styleId="a4">
    <w:name w:val="page number"/>
    <w:basedOn w:val="10"/>
  </w:style>
  <w:style w:type="character" w:styleId="a5">
    <w:name w:val="Hyperlink"/>
    <w:rPr>
      <w:color w:val="0000FF"/>
      <w:u w:val="single"/>
    </w:rPr>
  </w:style>
  <w:style w:type="character" w:customStyle="1" w:styleId="a6">
    <w:name w:val="Название Знак"/>
    <w:rPr>
      <w:rFonts w:ascii="Cambria" w:hAnsi="Cambria" w:cs="Cambria"/>
      <w:color w:val="17365D"/>
      <w:spacing w:val="5"/>
      <w:kern w:val="2"/>
      <w:sz w:val="52"/>
      <w:szCs w:val="52"/>
    </w:rPr>
  </w:style>
  <w:style w:type="character" w:customStyle="1" w:styleId="a7">
    <w:name w:val="Верхний колонтитул Знак"/>
  </w:style>
  <w:style w:type="character" w:customStyle="1" w:styleId="32">
    <w:name w:val="Основной текст (32)_"/>
    <w:rPr>
      <w:sz w:val="25"/>
      <w:szCs w:val="25"/>
      <w:shd w:val="clear" w:color="auto" w:fill="FFFFFF"/>
    </w:rPr>
  </w:style>
  <w:style w:type="character" w:styleId="a8">
    <w:name w:val="Strong"/>
    <w:qFormat/>
    <w:rPr>
      <w:b/>
      <w:bCs/>
    </w:rPr>
  </w:style>
  <w:style w:type="character" w:customStyle="1" w:styleId="11">
    <w:name w:val="Заголовок 1 Знак"/>
    <w:rPr>
      <w:b/>
      <w:sz w:val="18"/>
    </w:rPr>
  </w:style>
  <w:style w:type="character" w:customStyle="1" w:styleId="a9">
    <w:name w:val="Подпись Знак"/>
    <w:basedOn w:val="10"/>
  </w:style>
  <w:style w:type="character" w:styleId="aa">
    <w:name w:val="Emphasis"/>
    <w:qFormat/>
    <w:rPr>
      <w:i/>
      <w:iCs/>
    </w:rPr>
  </w:style>
  <w:style w:type="character" w:customStyle="1" w:styleId="mjx-char">
    <w:name w:val="mjx-char"/>
  </w:style>
  <w:style w:type="character" w:customStyle="1" w:styleId="mjxassistivemathml">
    <w:name w:val="mjx_assistive_mathml"/>
  </w:style>
  <w:style w:type="character" w:customStyle="1" w:styleId="rvts7">
    <w:name w:val="rvts7"/>
  </w:style>
  <w:style w:type="character" w:customStyle="1" w:styleId="rvts20">
    <w:name w:val="rvts20"/>
  </w:style>
  <w:style w:type="character" w:customStyle="1" w:styleId="rvts13">
    <w:name w:val="rvts13"/>
  </w:style>
  <w:style w:type="character" w:customStyle="1" w:styleId="rvts21">
    <w:name w:val="rvts21"/>
  </w:style>
  <w:style w:type="character" w:styleId="ab">
    <w:name w:val="FollowedHyperlink"/>
    <w:rPr>
      <w:color w:val="800080"/>
      <w:u w:val="single"/>
    </w:rPr>
  </w:style>
  <w:style w:type="paragraph" w:customStyle="1" w:styleId="12">
    <w:name w:val="Заголовок1"/>
    <w:basedOn w:val="a"/>
    <w:next w:val="a"/>
    <w:pPr>
      <w:widowControl w:val="0"/>
      <w:pBdr>
        <w:top w:val="none" w:sz="0" w:space="0" w:color="000000"/>
        <w:left w:val="none" w:sz="0" w:space="0" w:color="000000"/>
        <w:bottom w:val="single" w:sz="8" w:space="4" w:color="4F81BD"/>
        <w:right w:val="none" w:sz="0" w:space="0" w:color="000000"/>
      </w:pBdr>
      <w:spacing w:after="300"/>
      <w:contextualSpacing/>
      <w:jc w:val="both"/>
      <w:textAlignment w:val="auto"/>
    </w:pPr>
    <w:rPr>
      <w:rFonts w:ascii="Cambria" w:hAnsi="Cambria" w:cs="Cambria"/>
      <w:color w:val="17365D"/>
      <w:spacing w:val="5"/>
      <w:kern w:val="2"/>
      <w:sz w:val="52"/>
      <w:szCs w:val="52"/>
      <w:lang w:val="x-none"/>
    </w:rPr>
  </w:style>
  <w:style w:type="paragraph" w:styleId="ac">
    <w:name w:val="Body Text"/>
    <w:basedOn w:val="a"/>
    <w:pPr>
      <w:spacing w:after="120"/>
    </w:pPr>
  </w:style>
  <w:style w:type="paragraph" w:styleId="ad">
    <w:name w:val="List"/>
    <w:basedOn w:val="ac"/>
    <w:rPr>
      <w:rFonts w:cs="Mangal"/>
    </w:rPr>
  </w:style>
  <w:style w:type="paragraph" w:styleId="ae">
    <w:name w:val="caption"/>
    <w:basedOn w:val="a"/>
    <w:qFormat/>
    <w:pPr>
      <w:suppressLineNumbers/>
      <w:spacing w:before="120" w:after="120"/>
    </w:pPr>
    <w:rPr>
      <w:rFonts w:cs="Arial Unicode MS"/>
      <w:i/>
      <w:iCs/>
      <w:sz w:val="24"/>
      <w:szCs w:val="24"/>
    </w:rPr>
  </w:style>
  <w:style w:type="paragraph" w:customStyle="1" w:styleId="51">
    <w:name w:val="Указатель5"/>
    <w:basedOn w:val="a"/>
    <w:pPr>
      <w:suppressLineNumbers/>
    </w:pPr>
  </w:style>
  <w:style w:type="paragraph" w:customStyle="1" w:styleId="41">
    <w:name w:val="Название объекта4"/>
    <w:basedOn w:val="a"/>
    <w:pPr>
      <w:suppressLineNumbers/>
      <w:spacing w:before="120" w:after="120"/>
    </w:pPr>
    <w:rPr>
      <w:rFonts w:cs="Arial Unicode MS"/>
      <w:i/>
      <w:iCs/>
      <w:sz w:val="24"/>
      <w:szCs w:val="24"/>
    </w:rPr>
  </w:style>
  <w:style w:type="paragraph" w:customStyle="1" w:styleId="42">
    <w:name w:val="Указатель4"/>
    <w:basedOn w:val="a"/>
    <w:pPr>
      <w:suppressLineNumbers/>
    </w:pPr>
  </w:style>
  <w:style w:type="paragraph" w:customStyle="1" w:styleId="31">
    <w:name w:val="Название объекта3"/>
    <w:basedOn w:val="a"/>
    <w:pPr>
      <w:suppressLineNumbers/>
      <w:spacing w:before="120" w:after="120"/>
    </w:pPr>
    <w:rPr>
      <w:rFonts w:cs="Mangal"/>
      <w:i/>
      <w:iCs/>
      <w:sz w:val="24"/>
      <w:szCs w:val="24"/>
    </w:rPr>
  </w:style>
  <w:style w:type="paragraph" w:customStyle="1" w:styleId="33">
    <w:name w:val="Указатель3"/>
    <w:basedOn w:val="a"/>
    <w:pPr>
      <w:suppressLineNumbers/>
    </w:pPr>
    <w:rPr>
      <w:rFonts w:cs="Mangal"/>
    </w:rPr>
  </w:style>
  <w:style w:type="paragraph" w:customStyle="1" w:styleId="21">
    <w:name w:val="Название объекта2"/>
    <w:basedOn w:val="a"/>
    <w:pPr>
      <w:suppressLineNumbers/>
      <w:spacing w:before="120" w:after="120"/>
    </w:pPr>
    <w:rPr>
      <w:rFonts w:cs="Mangal"/>
      <w:i/>
      <w:iCs/>
      <w:sz w:val="24"/>
      <w:szCs w:val="24"/>
    </w:rPr>
  </w:style>
  <w:style w:type="paragraph" w:customStyle="1" w:styleId="22">
    <w:name w:val="Указатель2"/>
    <w:basedOn w:val="a"/>
    <w:pPr>
      <w:suppressLineNumbers/>
    </w:pPr>
    <w:rPr>
      <w:rFonts w:cs="Mangal"/>
    </w:rPr>
  </w:style>
  <w:style w:type="paragraph" w:customStyle="1" w:styleId="13">
    <w:name w:val="Название объекта1"/>
    <w:basedOn w:val="a"/>
    <w:pPr>
      <w:suppressLineNumbers/>
      <w:spacing w:before="120" w:after="120"/>
    </w:pPr>
    <w:rPr>
      <w:rFonts w:cs="Mangal"/>
      <w:i/>
      <w:iCs/>
      <w:sz w:val="24"/>
      <w:szCs w:val="24"/>
    </w:rPr>
  </w:style>
  <w:style w:type="paragraph" w:customStyle="1" w:styleId="14">
    <w:name w:val="Указатель1"/>
    <w:basedOn w:val="a"/>
    <w:pPr>
      <w:suppressLineNumbers/>
    </w:pPr>
    <w:rPr>
      <w:rFonts w:cs="Mangal"/>
    </w:rPr>
  </w:style>
  <w:style w:type="paragraph" w:customStyle="1" w:styleId="15">
    <w:name w:val="Загл1"/>
    <w:basedOn w:val="a"/>
    <w:pPr>
      <w:jc w:val="center"/>
    </w:pPr>
    <w:rPr>
      <w:sz w:val="26"/>
    </w:rPr>
  </w:style>
  <w:style w:type="paragraph" w:customStyle="1" w:styleId="af">
    <w:name w:val="Литература"/>
    <w:basedOn w:val="a"/>
    <w:pPr>
      <w:ind w:firstLine="454"/>
      <w:jc w:val="both"/>
    </w:pPr>
    <w:rPr>
      <w:sz w:val="24"/>
    </w:rPr>
  </w:style>
  <w:style w:type="paragraph" w:customStyle="1" w:styleId="af0">
    <w:name w:val="Основной"/>
    <w:basedOn w:val="a"/>
    <w:pPr>
      <w:ind w:firstLine="397"/>
      <w:jc w:val="both"/>
    </w:pPr>
    <w:rPr>
      <w:sz w:val="26"/>
    </w:rPr>
  </w:style>
  <w:style w:type="paragraph" w:styleId="af1">
    <w:name w:val="footnote text"/>
    <w:basedOn w:val="a"/>
  </w:style>
  <w:style w:type="paragraph" w:customStyle="1" w:styleId="af2">
    <w:name w:val="Верхний и нижний колонтитулы"/>
    <w:basedOn w:val="a"/>
    <w:pPr>
      <w:suppressLineNumbers/>
      <w:tabs>
        <w:tab w:val="center" w:pos="4819"/>
        <w:tab w:val="right" w:pos="9638"/>
      </w:tabs>
    </w:pPr>
  </w:style>
  <w:style w:type="paragraph" w:styleId="af3">
    <w:name w:val="header"/>
    <w:basedOn w:val="a"/>
    <w:pPr>
      <w:tabs>
        <w:tab w:val="center" w:pos="4536"/>
        <w:tab w:val="right" w:pos="9072"/>
      </w:tabs>
    </w:pPr>
  </w:style>
  <w:style w:type="paragraph" w:customStyle="1" w:styleId="210">
    <w:name w:val="Основной текст с отступом 21"/>
    <w:basedOn w:val="a"/>
    <w:pPr>
      <w:widowControl w:val="0"/>
      <w:overflowPunct/>
      <w:autoSpaceDE/>
      <w:ind w:firstLine="567"/>
      <w:jc w:val="both"/>
      <w:textAlignment w:val="auto"/>
    </w:pPr>
    <w:rPr>
      <w:sz w:val="28"/>
      <w:lang w:val="x-none"/>
    </w:rPr>
  </w:style>
  <w:style w:type="paragraph" w:styleId="af4">
    <w:name w:val="Body Text Indent"/>
    <w:basedOn w:val="a"/>
    <w:pPr>
      <w:overflowPunct/>
      <w:autoSpaceDE/>
      <w:ind w:firstLine="284"/>
      <w:jc w:val="both"/>
      <w:textAlignment w:val="auto"/>
    </w:pPr>
  </w:style>
  <w:style w:type="paragraph" w:styleId="af5">
    <w:name w:val="footer"/>
    <w:basedOn w:val="a"/>
    <w:link w:val="af6"/>
    <w:uiPriority w:val="99"/>
    <w:pPr>
      <w:tabs>
        <w:tab w:val="center" w:pos="4677"/>
        <w:tab w:val="right" w:pos="9355"/>
      </w:tabs>
    </w:pPr>
  </w:style>
  <w:style w:type="paragraph" w:customStyle="1" w:styleId="16">
    <w:name w:val="заголовок 1"/>
    <w:basedOn w:val="a"/>
    <w:next w:val="a"/>
    <w:pPr>
      <w:keepNext/>
      <w:overflowPunct/>
      <w:autoSpaceDE/>
      <w:jc w:val="center"/>
      <w:textAlignment w:val="auto"/>
    </w:pPr>
    <w:rPr>
      <w:b/>
    </w:rPr>
  </w:style>
  <w:style w:type="paragraph" w:styleId="af7">
    <w:name w:val="Normal (Web)"/>
    <w:basedOn w:val="a"/>
    <w:pPr>
      <w:overflowPunct/>
      <w:autoSpaceDE/>
      <w:spacing w:before="280" w:after="280"/>
      <w:textAlignment w:val="auto"/>
    </w:pPr>
    <w:rPr>
      <w:sz w:val="24"/>
      <w:szCs w:val="24"/>
    </w:rPr>
  </w:style>
  <w:style w:type="paragraph" w:styleId="af8">
    <w:name w:val="Subtitle"/>
    <w:basedOn w:val="a"/>
    <w:next w:val="ac"/>
    <w:qFormat/>
    <w:pPr>
      <w:overflowPunct/>
      <w:jc w:val="both"/>
      <w:textAlignment w:val="auto"/>
    </w:pPr>
    <w:rPr>
      <w:i/>
      <w:iCs/>
      <w:sz w:val="28"/>
      <w:szCs w:val="28"/>
      <w:u w:val="single"/>
    </w:rPr>
  </w:style>
  <w:style w:type="paragraph" w:styleId="23">
    <w:name w:val="toc 2"/>
    <w:basedOn w:val="a"/>
    <w:next w:val="a"/>
    <w:pPr>
      <w:ind w:left="200"/>
    </w:pPr>
  </w:style>
  <w:style w:type="paragraph" w:styleId="34">
    <w:name w:val="toc 3"/>
    <w:basedOn w:val="a"/>
    <w:next w:val="a"/>
    <w:pPr>
      <w:ind w:left="400"/>
    </w:pPr>
  </w:style>
  <w:style w:type="paragraph" w:styleId="17">
    <w:name w:val="toc 1"/>
    <w:basedOn w:val="a"/>
    <w:next w:val="a"/>
  </w:style>
  <w:style w:type="paragraph" w:styleId="af9">
    <w:name w:val="Balloon Text"/>
    <w:basedOn w:val="a"/>
    <w:pPr>
      <w:overflowPunct/>
      <w:autoSpaceDE/>
      <w:textAlignment w:val="auto"/>
    </w:pPr>
    <w:rPr>
      <w:rFonts w:ascii="Tahoma" w:hAnsi="Tahoma" w:cs="Tahoma"/>
      <w:sz w:val="16"/>
      <w:szCs w:val="16"/>
    </w:rPr>
  </w:style>
  <w:style w:type="paragraph" w:customStyle="1" w:styleId="18">
    <w:name w:val="Схема документа1"/>
    <w:basedOn w:val="a"/>
    <w:pPr>
      <w:shd w:val="clear" w:color="auto" w:fill="000080"/>
    </w:pPr>
    <w:rPr>
      <w:rFonts w:ascii="Tahoma" w:hAnsi="Tahoma" w:cs="Tahoma"/>
    </w:rPr>
  </w:style>
  <w:style w:type="paragraph" w:styleId="52">
    <w:name w:val="toc 5"/>
    <w:basedOn w:val="a"/>
    <w:next w:val="a"/>
    <w:pPr>
      <w:ind w:left="800"/>
      <w:jc w:val="center"/>
    </w:pPr>
  </w:style>
  <w:style w:type="paragraph" w:customStyle="1" w:styleId="320">
    <w:name w:val="Основной текст (32)"/>
    <w:basedOn w:val="a"/>
    <w:pPr>
      <w:shd w:val="clear" w:color="auto" w:fill="FFFFFF"/>
      <w:overflowPunct/>
      <w:autoSpaceDE/>
      <w:spacing w:after="180" w:line="298" w:lineRule="exact"/>
      <w:jc w:val="both"/>
      <w:textAlignment w:val="auto"/>
    </w:pPr>
    <w:rPr>
      <w:sz w:val="25"/>
      <w:szCs w:val="25"/>
      <w:lang w:val="x-none"/>
    </w:rPr>
  </w:style>
  <w:style w:type="paragraph" w:styleId="afa">
    <w:name w:val="List Paragraph"/>
    <w:basedOn w:val="a"/>
    <w:qFormat/>
    <w:pPr>
      <w:overflowPunct/>
      <w:autoSpaceDE/>
      <w:ind w:left="720"/>
      <w:contextualSpacing/>
      <w:textAlignment w:val="auto"/>
    </w:pPr>
    <w:rPr>
      <w:sz w:val="24"/>
      <w:szCs w:val="24"/>
    </w:rPr>
  </w:style>
  <w:style w:type="paragraph" w:styleId="afb">
    <w:name w:val="Signature"/>
    <w:basedOn w:val="a"/>
    <w:pPr>
      <w:ind w:left="4252"/>
    </w:pPr>
  </w:style>
  <w:style w:type="paragraph" w:customStyle="1" w:styleId="PP">
    <w:name w:val="Строка PP"/>
    <w:basedOn w:val="afb"/>
    <w:pPr>
      <w:widowControl w:val="0"/>
      <w:overflowPunct/>
      <w:textAlignment w:val="auto"/>
    </w:pPr>
  </w:style>
  <w:style w:type="paragraph" w:customStyle="1" w:styleId="afc">
    <w:name w:val="Содержимое таблицы"/>
    <w:basedOn w:val="a"/>
    <w:pPr>
      <w:suppressLineNumbers/>
    </w:pPr>
  </w:style>
  <w:style w:type="paragraph" w:customStyle="1" w:styleId="afd">
    <w:name w:val="Заголовок таблицы"/>
    <w:basedOn w:val="afc"/>
    <w:pPr>
      <w:jc w:val="center"/>
    </w:pPr>
    <w:rPr>
      <w:b/>
      <w:bCs/>
    </w:rPr>
  </w:style>
  <w:style w:type="paragraph" w:customStyle="1" w:styleId="afe">
    <w:name w:val="Содержимое врезки"/>
    <w:basedOn w:val="a"/>
  </w:style>
  <w:style w:type="paragraph" w:styleId="aff">
    <w:name w:val="No Spacing"/>
    <w:qFormat/>
    <w:pPr>
      <w:suppressAutoHyphens/>
    </w:pPr>
    <w:rPr>
      <w:rFonts w:ascii="Calibri" w:eastAsia="Calibri" w:hAnsi="Calibri" w:cs="Calibri"/>
      <w:sz w:val="22"/>
      <w:szCs w:val="22"/>
      <w:lang w:eastAsia="zh-CN"/>
    </w:rPr>
  </w:style>
  <w:style w:type="paragraph" w:customStyle="1" w:styleId="19">
    <w:name w:val="Абзац списка1"/>
    <w:basedOn w:val="a"/>
    <w:pPr>
      <w:spacing w:after="200"/>
      <w:ind w:left="720"/>
      <w:contextualSpacing/>
    </w:pPr>
    <w:rPr>
      <w:rFonts w:ascii="Calibri" w:hAnsi="Calibri"/>
    </w:rPr>
  </w:style>
  <w:style w:type="paragraph" w:customStyle="1" w:styleId="1a">
    <w:name w:val="Обычный (веб)1"/>
    <w:basedOn w:val="a"/>
    <w:pPr>
      <w:overflowPunct/>
      <w:autoSpaceDE/>
      <w:spacing w:before="280" w:after="280"/>
      <w:textAlignment w:val="auto"/>
    </w:pPr>
    <w:rPr>
      <w:sz w:val="24"/>
      <w:szCs w:val="24"/>
    </w:rPr>
  </w:style>
  <w:style w:type="paragraph" w:customStyle="1" w:styleId="rvps77">
    <w:name w:val="rvps77"/>
    <w:basedOn w:val="a"/>
    <w:pPr>
      <w:overflowPunct/>
      <w:autoSpaceDE/>
      <w:spacing w:before="280" w:after="280"/>
      <w:textAlignment w:val="auto"/>
    </w:pPr>
    <w:rPr>
      <w:sz w:val="24"/>
      <w:szCs w:val="24"/>
    </w:rPr>
  </w:style>
  <w:style w:type="paragraph" w:customStyle="1" w:styleId="rvps3">
    <w:name w:val="rvps3"/>
    <w:basedOn w:val="a"/>
    <w:pPr>
      <w:overflowPunct/>
      <w:autoSpaceDE/>
      <w:spacing w:before="280" w:after="280"/>
      <w:textAlignment w:val="auto"/>
    </w:pPr>
    <w:rPr>
      <w:sz w:val="24"/>
      <w:szCs w:val="24"/>
    </w:rPr>
  </w:style>
  <w:style w:type="paragraph" w:customStyle="1" w:styleId="rvps50">
    <w:name w:val="rvps50"/>
    <w:basedOn w:val="a"/>
    <w:pPr>
      <w:overflowPunct/>
      <w:autoSpaceDE/>
      <w:spacing w:before="280" w:after="280"/>
      <w:textAlignment w:val="auto"/>
    </w:pPr>
    <w:rPr>
      <w:sz w:val="24"/>
      <w:szCs w:val="24"/>
    </w:rPr>
  </w:style>
  <w:style w:type="paragraph" w:customStyle="1" w:styleId="rvps5">
    <w:name w:val="rvps5"/>
    <w:basedOn w:val="a"/>
    <w:pPr>
      <w:overflowPunct/>
      <w:autoSpaceDE/>
      <w:spacing w:before="280" w:after="280"/>
      <w:textAlignment w:val="auto"/>
    </w:pPr>
    <w:rPr>
      <w:sz w:val="24"/>
      <w:szCs w:val="24"/>
    </w:rPr>
  </w:style>
  <w:style w:type="paragraph" w:customStyle="1" w:styleId="rvps71">
    <w:name w:val="rvps71"/>
    <w:basedOn w:val="a"/>
    <w:pPr>
      <w:overflowPunct/>
      <w:autoSpaceDE/>
      <w:spacing w:before="280" w:after="280"/>
      <w:textAlignment w:val="auto"/>
    </w:pPr>
    <w:rPr>
      <w:sz w:val="24"/>
      <w:szCs w:val="24"/>
    </w:rPr>
  </w:style>
  <w:style w:type="paragraph" w:customStyle="1" w:styleId="rvps57">
    <w:name w:val="rvps57"/>
    <w:basedOn w:val="a"/>
    <w:pPr>
      <w:overflowPunct/>
      <w:autoSpaceDE/>
      <w:spacing w:before="280" w:after="280"/>
      <w:textAlignment w:val="auto"/>
    </w:pPr>
    <w:rPr>
      <w:sz w:val="24"/>
      <w:szCs w:val="24"/>
    </w:rPr>
  </w:style>
  <w:style w:type="paragraph" w:customStyle="1" w:styleId="TableParagraph">
    <w:name w:val="Table Paragraph"/>
    <w:basedOn w:val="a"/>
    <w:pPr>
      <w:widowControl w:val="0"/>
      <w:suppressAutoHyphens w:val="0"/>
      <w:overflowPunct/>
      <w:spacing w:before="10"/>
      <w:ind w:left="127"/>
      <w:textAlignment w:val="auto"/>
    </w:pPr>
    <w:rPr>
      <w:sz w:val="22"/>
      <w:szCs w:val="22"/>
      <w:lang w:bidi="ru-RU"/>
    </w:rPr>
  </w:style>
  <w:style w:type="table" w:styleId="aff0">
    <w:name w:val="Table Grid"/>
    <w:basedOn w:val="a1"/>
    <w:uiPriority w:val="39"/>
    <w:rsid w:val="005345A0"/>
    <w:pPr>
      <w:suppressAutoHyphens/>
    </w:pPr>
    <w:rPr>
      <w:rFonts w:ascii="Calibri" w:eastAsia="Calibri" w:hAnsi="Calibr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Нижний колонтитул Знак"/>
    <w:basedOn w:val="a0"/>
    <w:link w:val="af5"/>
    <w:uiPriority w:val="99"/>
    <w:rsid w:val="005345A0"/>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15.bin"/><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7.png"/><Relationship Id="rId138" Type="http://schemas.openxmlformats.org/officeDocument/2006/relationships/image" Target="media/image108.wmf"/><Relationship Id="rId159" Type="http://schemas.openxmlformats.org/officeDocument/2006/relationships/theme" Target="theme/theme1.xml"/><Relationship Id="rId107" Type="http://schemas.openxmlformats.org/officeDocument/2006/relationships/image" Target="media/image91.wmf"/><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03.wmf"/><Relationship Id="rId149" Type="http://schemas.openxmlformats.org/officeDocument/2006/relationships/hyperlink" Target="https://znanium.com/catalog/product/2083155" TargetMode="External"/><Relationship Id="rId5" Type="http://schemas.openxmlformats.org/officeDocument/2006/relationships/footnotes" Target="footnotes.xml"/><Relationship Id="rId95" Type="http://schemas.openxmlformats.org/officeDocument/2006/relationships/oleObject" Target="embeddings/oleObject4.bin"/><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97.wmf"/><Relationship Id="rId139" Type="http://schemas.openxmlformats.org/officeDocument/2006/relationships/oleObject" Target="embeddings/oleObject25.bin"/><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hyperlink" Target="https://book.ru/book/949727" TargetMode="External"/><Relationship Id="rId155" Type="http://schemas.openxmlformats.org/officeDocument/2006/relationships/hyperlink" Target="https://www.iprbookshop.ru/134171.html" TargetMode="External"/><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89.wmf"/><Relationship Id="rId108" Type="http://schemas.openxmlformats.org/officeDocument/2006/relationships/oleObject" Target="embeddings/oleObject11.bin"/><Relationship Id="rId124" Type="http://schemas.openxmlformats.org/officeDocument/2006/relationships/image" Target="media/image100.wmf"/><Relationship Id="rId129" Type="http://schemas.openxmlformats.org/officeDocument/2006/relationships/oleObject" Target="embeddings/oleObject20.bin"/><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3.png"/><Relationship Id="rId96" Type="http://schemas.openxmlformats.org/officeDocument/2006/relationships/image" Target="media/image86.wmf"/><Relationship Id="rId140" Type="http://schemas.openxmlformats.org/officeDocument/2006/relationships/image" Target="media/image109.wmf"/><Relationship Id="rId145" Type="http://schemas.openxmlformats.org/officeDocument/2006/relationships/image" Target="media/image112.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95.wmf"/><Relationship Id="rId119" Type="http://schemas.openxmlformats.org/officeDocument/2006/relationships/oleObject" Target="embeddings/oleObject16.bin"/><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04.wmf"/><Relationship Id="rId135" Type="http://schemas.openxmlformats.org/officeDocument/2006/relationships/oleObject" Target="embeddings/oleObject23.bin"/><Relationship Id="rId151" Type="http://schemas.openxmlformats.org/officeDocument/2006/relationships/hyperlink" Target="https://www.iprbookshop.ru/88496.html" TargetMode="External"/><Relationship Id="rId156" Type="http://schemas.openxmlformats.org/officeDocument/2006/relationships/hyperlink" Target="https://znanium.com/catalog/product/1896828" TargetMode="Externa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92.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oleObject" Target="embeddings/oleObject5.bin"/><Relationship Id="rId104" Type="http://schemas.openxmlformats.org/officeDocument/2006/relationships/oleObject" Target="embeddings/oleObject9.bin"/><Relationship Id="rId120" Type="http://schemas.openxmlformats.org/officeDocument/2006/relationships/image" Target="media/image98.wmf"/><Relationship Id="rId125" Type="http://schemas.openxmlformats.org/officeDocument/2006/relationships/oleObject" Target="embeddings/oleObject19.bin"/><Relationship Id="rId141" Type="http://schemas.openxmlformats.org/officeDocument/2006/relationships/oleObject" Target="embeddings/oleObject26.bin"/><Relationship Id="rId146" Type="http://schemas.openxmlformats.org/officeDocument/2006/relationships/image" Target="media/image113.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4.wmf"/><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0.png"/><Relationship Id="rId110" Type="http://schemas.openxmlformats.org/officeDocument/2006/relationships/image" Target="media/image93.wmf"/><Relationship Id="rId115" Type="http://schemas.openxmlformats.org/officeDocument/2006/relationships/oleObject" Target="embeddings/oleObject14.bin"/><Relationship Id="rId131" Type="http://schemas.openxmlformats.org/officeDocument/2006/relationships/oleObject" Target="embeddings/oleObject21.bin"/><Relationship Id="rId136" Type="http://schemas.openxmlformats.org/officeDocument/2006/relationships/image" Target="media/image107.wmf"/><Relationship Id="rId157" Type="http://schemas.openxmlformats.org/officeDocument/2006/relationships/footer" Target="footer1.xml"/><Relationship Id="rId61" Type="http://schemas.openxmlformats.org/officeDocument/2006/relationships/image" Target="media/image55.png"/><Relationship Id="rId82" Type="http://schemas.openxmlformats.org/officeDocument/2006/relationships/image" Target="media/image75.png"/><Relationship Id="rId152" Type="http://schemas.openxmlformats.org/officeDocument/2006/relationships/hyperlink" Target="https://www.iprbookshop.ru/98670.html" TargetMode="External"/><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wmf"/><Relationship Id="rId100" Type="http://schemas.openxmlformats.org/officeDocument/2006/relationships/image" Target="media/image88.wmf"/><Relationship Id="rId105" Type="http://schemas.openxmlformats.org/officeDocument/2006/relationships/image" Target="media/image90.wmf"/><Relationship Id="rId126" Type="http://schemas.openxmlformats.org/officeDocument/2006/relationships/image" Target="media/image101.png"/><Relationship Id="rId147" Type="http://schemas.openxmlformats.org/officeDocument/2006/relationships/image" Target="media/image114.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oleObject" Target="embeddings/oleObject3.bin"/><Relationship Id="rId98" Type="http://schemas.openxmlformats.org/officeDocument/2006/relationships/image" Target="media/image87.wmf"/><Relationship Id="rId121" Type="http://schemas.openxmlformats.org/officeDocument/2006/relationships/oleObject" Target="embeddings/oleObject17.bin"/><Relationship Id="rId142" Type="http://schemas.openxmlformats.org/officeDocument/2006/relationships/image" Target="media/image110.wmf"/><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96.wmf"/><Relationship Id="rId137" Type="http://schemas.openxmlformats.org/officeDocument/2006/relationships/oleObject" Target="embeddings/oleObject24.bin"/><Relationship Id="rId158"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oleObject" Target="embeddings/oleObject12.bin"/><Relationship Id="rId132" Type="http://schemas.openxmlformats.org/officeDocument/2006/relationships/image" Target="media/image105.wmf"/><Relationship Id="rId153" Type="http://schemas.openxmlformats.org/officeDocument/2006/relationships/hyperlink" Target="https://book.ru/book/945820" TargetMode="External"/><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oleObject" Target="embeddings/oleObject10.bin"/><Relationship Id="rId127" Type="http://schemas.openxmlformats.org/officeDocument/2006/relationships/image" Target="media/image102.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oleObject" Target="embeddings/oleObject1.bin"/><Relationship Id="rId94" Type="http://schemas.openxmlformats.org/officeDocument/2006/relationships/image" Target="media/image85.wmf"/><Relationship Id="rId99" Type="http://schemas.openxmlformats.org/officeDocument/2006/relationships/oleObject" Target="embeddings/oleObject6.bin"/><Relationship Id="rId101" Type="http://schemas.openxmlformats.org/officeDocument/2006/relationships/oleObject" Target="embeddings/oleObject7.bin"/><Relationship Id="rId122" Type="http://schemas.openxmlformats.org/officeDocument/2006/relationships/image" Target="media/image99.wmf"/><Relationship Id="rId143" Type="http://schemas.openxmlformats.org/officeDocument/2006/relationships/oleObject" Target="embeddings/oleObject27.bin"/><Relationship Id="rId148" Type="http://schemas.openxmlformats.org/officeDocument/2006/relationships/hyperlink" Target="https://academia-moscow.ru/reader/?id=479056" TargetMode="External"/><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2.wmf"/><Relationship Id="rId112" Type="http://schemas.openxmlformats.org/officeDocument/2006/relationships/image" Target="media/image94.wmf"/><Relationship Id="rId133" Type="http://schemas.openxmlformats.org/officeDocument/2006/relationships/oleObject" Target="embeddings/oleObject22.bin"/><Relationship Id="rId154" Type="http://schemas.openxmlformats.org/officeDocument/2006/relationships/hyperlink" Target="https://znanium.com/catalog/product/1190673" TargetMode="External"/><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2.png"/><Relationship Id="rId102" Type="http://schemas.openxmlformats.org/officeDocument/2006/relationships/oleObject" Target="embeddings/oleObject8.bin"/><Relationship Id="rId123" Type="http://schemas.openxmlformats.org/officeDocument/2006/relationships/oleObject" Target="embeddings/oleObject18.bin"/><Relationship Id="rId144" Type="http://schemas.openxmlformats.org/officeDocument/2006/relationships/image" Target="media/image111.png"/><Relationship Id="rId90" Type="http://schemas.openxmlformats.org/officeDocument/2006/relationships/oleObject" Target="embeddings/oleObject2.bin"/><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oleObject" Target="embeddings/oleObject13.bin"/><Relationship Id="rId134" Type="http://schemas.openxmlformats.org/officeDocument/2006/relationships/image" Target="media/image10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35</Pages>
  <Words>6064</Words>
  <Characters>34569</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
  <LinksUpToDate>false</LinksUpToDate>
  <CharactersWithSpaces>40552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Teach</dc:creator>
  <cp:keywords/>
  <cp:lastModifiedBy>user</cp:lastModifiedBy>
  <cp:revision>5</cp:revision>
  <cp:lastPrinted>2022-03-09T03:41:00Z</cp:lastPrinted>
  <dcterms:created xsi:type="dcterms:W3CDTF">2024-06-06T07:46:00Z</dcterms:created>
  <dcterms:modified xsi:type="dcterms:W3CDTF">2024-06-11T09:25:00Z</dcterms:modified>
</cp:coreProperties>
</file>