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2B377" w14:textId="77777777" w:rsidR="0022329E" w:rsidRPr="000F5848" w:rsidRDefault="0022329E" w:rsidP="0022329E">
      <w:pPr>
        <w:jc w:val="center"/>
        <w:rPr>
          <w:b/>
          <w:sz w:val="24"/>
          <w:szCs w:val="24"/>
        </w:rPr>
      </w:pPr>
      <w:bookmarkStart w:id="0" w:name="_Hlk233576444"/>
      <w:bookmarkEnd w:id="0"/>
      <w:r w:rsidRPr="000F5848">
        <w:rPr>
          <w:b/>
          <w:sz w:val="24"/>
          <w:szCs w:val="24"/>
        </w:rPr>
        <w:t>МИНИСТЕРСТВО ОБРАЗОВАНИЯ</w:t>
      </w:r>
      <w:r w:rsidRPr="000F5848">
        <w:rPr>
          <w:sz w:val="24"/>
          <w:szCs w:val="24"/>
        </w:rPr>
        <w:t xml:space="preserve"> </w:t>
      </w:r>
      <w:r w:rsidRPr="000F5848">
        <w:rPr>
          <w:b/>
          <w:sz w:val="24"/>
          <w:szCs w:val="24"/>
        </w:rPr>
        <w:t>СТАВРОПОЛЬСКОГО КРАЯ</w:t>
      </w:r>
    </w:p>
    <w:p w14:paraId="402BC1AF" w14:textId="77777777" w:rsidR="0022329E" w:rsidRPr="000F5848" w:rsidRDefault="0022329E" w:rsidP="0022329E">
      <w:pPr>
        <w:ind w:right="-426"/>
        <w:jc w:val="center"/>
        <w:rPr>
          <w:b/>
          <w:sz w:val="24"/>
          <w:szCs w:val="24"/>
        </w:rPr>
      </w:pPr>
      <w:r w:rsidRPr="000F5848">
        <w:rPr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14:paraId="69B22E2A" w14:textId="77777777" w:rsidR="0022329E" w:rsidRPr="000F5848" w:rsidRDefault="0022329E" w:rsidP="0022329E">
      <w:pPr>
        <w:jc w:val="center"/>
        <w:rPr>
          <w:b/>
          <w:sz w:val="24"/>
          <w:szCs w:val="24"/>
        </w:rPr>
      </w:pPr>
      <w:r w:rsidRPr="000F5848">
        <w:rPr>
          <w:b/>
          <w:sz w:val="24"/>
          <w:szCs w:val="24"/>
        </w:rPr>
        <w:t xml:space="preserve"> «Ставропольский строительный техникум»</w:t>
      </w:r>
    </w:p>
    <w:p w14:paraId="73A1E80E" w14:textId="77777777" w:rsidR="0022329E" w:rsidRPr="000F5848" w:rsidRDefault="0022329E" w:rsidP="0022329E">
      <w:pPr>
        <w:rPr>
          <w:b/>
          <w:sz w:val="24"/>
          <w:szCs w:val="24"/>
        </w:rPr>
      </w:pPr>
    </w:p>
    <w:p w14:paraId="002B472B" w14:textId="4EAAD07C" w:rsidR="002C011F" w:rsidRPr="000F5848" w:rsidRDefault="002C011F" w:rsidP="002C011F">
      <w:pPr>
        <w:pStyle w:val="afe"/>
        <w:rPr>
          <w:rFonts w:ascii="Times New Roman" w:hAnsi="Times New Roman" w:cs="Times New Roman"/>
          <w:noProof/>
          <w:color w:val="auto"/>
          <w:lang w:bidi="ru-RU"/>
        </w:rPr>
      </w:pPr>
    </w:p>
    <w:p w14:paraId="27C59638" w14:textId="65550ED1" w:rsidR="008031B6" w:rsidRPr="000F5848" w:rsidRDefault="00290232" w:rsidP="002C011F">
      <w:pPr>
        <w:pStyle w:val="afe"/>
        <w:rPr>
          <w:rFonts w:ascii="Times New Roman" w:hAnsi="Times New Roman" w:cs="Times New Roman"/>
          <w:noProof/>
          <w:color w:val="auto"/>
          <w:lang w:bidi="ru-RU"/>
        </w:rPr>
      </w:pPr>
      <w:r w:rsidRPr="004B2DDC">
        <w:rPr>
          <w:rFonts w:ascii="Times New Roman" w:hAnsi="Times New Roman" w:cs="Times New Roman"/>
          <w:noProof/>
          <w:color w:val="auto"/>
          <w:szCs w:val="28"/>
          <w:lang w:eastAsia="ru-RU"/>
        </w:rPr>
        <w:drawing>
          <wp:inline distT="0" distB="0" distL="0" distR="0" wp14:anchorId="0B265806" wp14:editId="590B8777">
            <wp:extent cx="871464" cy="1319888"/>
            <wp:effectExtent l="0" t="0" r="5080" b="0"/>
            <wp:docPr id="11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B9DB2540-6D88-9540-304B-1EEB4C8B88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B9DB2540-6D88-9540-304B-1EEB4C8B88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545" cy="132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71E8D" w14:textId="62225B4A" w:rsidR="008031B6" w:rsidRDefault="008031B6" w:rsidP="00EF4E50">
      <w:pPr>
        <w:pStyle w:val="afa"/>
        <w:spacing w:before="0" w:after="0"/>
        <w:rPr>
          <w:rFonts w:ascii="Times New Roman" w:hAnsi="Times New Roman" w:cs="Times New Roman"/>
          <w:color w:val="auto"/>
          <w:szCs w:val="28"/>
        </w:rPr>
      </w:pPr>
    </w:p>
    <w:p w14:paraId="3E167707" w14:textId="77777777" w:rsidR="004B2DDC" w:rsidRDefault="004B2DDC" w:rsidP="00EF4E50">
      <w:pPr>
        <w:pStyle w:val="afa"/>
        <w:spacing w:before="0" w:after="0"/>
        <w:rPr>
          <w:rFonts w:ascii="Times New Roman" w:hAnsi="Times New Roman" w:cs="Times New Roman"/>
          <w:color w:val="auto"/>
          <w:szCs w:val="28"/>
        </w:rPr>
      </w:pPr>
    </w:p>
    <w:p w14:paraId="2962B0A7" w14:textId="77777777" w:rsidR="00290232" w:rsidRPr="004B2DDC" w:rsidRDefault="00290232" w:rsidP="00EF4E50">
      <w:pPr>
        <w:pStyle w:val="afa"/>
        <w:spacing w:before="0" w:after="0"/>
        <w:rPr>
          <w:rFonts w:ascii="Times New Roman" w:hAnsi="Times New Roman" w:cs="Times New Roman"/>
          <w:color w:val="auto"/>
          <w:szCs w:val="28"/>
        </w:rPr>
      </w:pPr>
    </w:p>
    <w:p w14:paraId="56EFE2DA" w14:textId="74177CEE" w:rsidR="00EF4E50" w:rsidRPr="000F5848" w:rsidRDefault="002C011F" w:rsidP="00EF4E50">
      <w:pPr>
        <w:pStyle w:val="afa"/>
        <w:spacing w:before="0" w:after="0"/>
        <w:rPr>
          <w:rFonts w:ascii="Times New Roman" w:hAnsi="Times New Roman" w:cs="Times New Roman"/>
          <w:color w:val="auto"/>
          <w:szCs w:val="28"/>
        </w:rPr>
      </w:pPr>
      <w:r w:rsidRPr="000F5848">
        <w:rPr>
          <w:rFonts w:ascii="Times New Roman" w:hAnsi="Times New Roman" w:cs="Times New Roman"/>
          <w:color w:val="auto"/>
          <w:szCs w:val="28"/>
          <w:lang w:val="en-US"/>
        </w:rPr>
        <w:t>SWOT</w:t>
      </w:r>
      <w:r w:rsidR="00290232">
        <w:rPr>
          <w:rFonts w:ascii="Times New Roman" w:hAnsi="Times New Roman" w:cs="Times New Roman"/>
          <w:color w:val="auto"/>
          <w:szCs w:val="28"/>
        </w:rPr>
        <w:t>-</w:t>
      </w:r>
      <w:r w:rsidR="00294B95" w:rsidRPr="000F5848">
        <w:rPr>
          <w:rFonts w:ascii="Times New Roman" w:hAnsi="Times New Roman" w:cs="Times New Roman"/>
          <w:color w:val="auto"/>
          <w:szCs w:val="28"/>
        </w:rPr>
        <w:t xml:space="preserve">анализ </w:t>
      </w:r>
    </w:p>
    <w:p w14:paraId="1755EB4E" w14:textId="4BDEB3DD" w:rsidR="002C011F" w:rsidRPr="000F5848" w:rsidRDefault="00EF4E50" w:rsidP="00EF4E50">
      <w:pPr>
        <w:pStyle w:val="afa"/>
        <w:spacing w:before="0" w:after="0"/>
        <w:rPr>
          <w:rFonts w:ascii="Times New Roman" w:hAnsi="Times New Roman" w:cs="Times New Roman"/>
          <w:color w:val="auto"/>
          <w:szCs w:val="28"/>
        </w:rPr>
      </w:pPr>
      <w:r w:rsidRPr="000F5848">
        <w:rPr>
          <w:rFonts w:ascii="Times New Roman" w:hAnsi="Times New Roman" w:cs="Times New Roman"/>
          <w:color w:val="auto"/>
          <w:szCs w:val="28"/>
        </w:rPr>
        <w:t>Программ наставничества</w:t>
      </w:r>
    </w:p>
    <w:p w14:paraId="39A709FD" w14:textId="5C603EBE" w:rsidR="00EF4E50" w:rsidRPr="000F5848" w:rsidRDefault="00EF4E50" w:rsidP="00EF4E50">
      <w:pPr>
        <w:pStyle w:val="afa"/>
        <w:spacing w:before="0" w:after="0"/>
        <w:rPr>
          <w:rFonts w:ascii="Times New Roman" w:hAnsi="Times New Roman" w:cs="Times New Roman"/>
          <w:color w:val="auto"/>
          <w:szCs w:val="28"/>
        </w:rPr>
      </w:pPr>
    </w:p>
    <w:p w14:paraId="62AC60D0" w14:textId="008FB185" w:rsidR="00EF4E50" w:rsidRPr="000F5848" w:rsidRDefault="00EF4E50" w:rsidP="00EF4E50">
      <w:pPr>
        <w:autoSpaceDE w:val="0"/>
        <w:autoSpaceDN w:val="0"/>
        <w:adjustRightInd w:val="0"/>
        <w:jc w:val="center"/>
        <w:rPr>
          <w:rFonts w:eastAsiaTheme="majorEastAsia"/>
          <w:b/>
          <w:bCs/>
          <w:caps/>
          <w:sz w:val="28"/>
          <w:szCs w:val="28"/>
          <w:lang w:eastAsia="en-US" w:bidi="ru-RU"/>
        </w:rPr>
      </w:pPr>
      <w:r w:rsidRPr="000F5848">
        <w:rPr>
          <w:rFonts w:eastAsiaTheme="majorEastAsia"/>
          <w:b/>
          <w:bCs/>
          <w:caps/>
          <w:sz w:val="28"/>
          <w:szCs w:val="28"/>
          <w:lang w:eastAsia="en-US" w:bidi="ru-RU"/>
        </w:rPr>
        <w:t>Форма наставничества «педагог-педагог»</w:t>
      </w:r>
    </w:p>
    <w:p w14:paraId="6DD1CD7B" w14:textId="46A0EEBE" w:rsidR="00EF4E50" w:rsidRPr="000F5848" w:rsidRDefault="00EF4E50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312BDF59" w14:textId="302652AB" w:rsidR="00EF4E50" w:rsidRPr="000F5848" w:rsidRDefault="00EF4E50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493E46F5" w14:textId="753500DD" w:rsidR="007E3324" w:rsidRPr="000F5848" w:rsidRDefault="007E3324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0D6F12A7" w14:textId="792B4796" w:rsidR="007E3324" w:rsidRPr="000F5848" w:rsidRDefault="007E3324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0C664B2B" w14:textId="4B5E65E5" w:rsidR="007E3324" w:rsidRPr="000F5848" w:rsidRDefault="007E3324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7F77E1A6" w14:textId="351886E1" w:rsidR="007E3324" w:rsidRPr="000F5848" w:rsidRDefault="007E3324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08FB3D09" w14:textId="296126D6" w:rsidR="007E3324" w:rsidRPr="000F5848" w:rsidRDefault="007E3324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0F1BABCC" w14:textId="77777777" w:rsidR="007E3324" w:rsidRPr="000F5848" w:rsidRDefault="007E3324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146CE1FD" w14:textId="4C4CED71" w:rsidR="007E3324" w:rsidRPr="000F5848" w:rsidRDefault="00294B95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  <w:r w:rsidRPr="000F5848">
        <w:rPr>
          <w:rFonts w:ascii="Times New Roman" w:hAnsi="Times New Roman" w:cs="Times New Roman"/>
          <w:color w:val="auto"/>
          <w:sz w:val="28"/>
          <w:szCs w:val="28"/>
        </w:rPr>
        <w:t>Белоусова Лариса Владимировна</w:t>
      </w:r>
      <w:r w:rsidR="007E3324" w:rsidRPr="000F5848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AD10C8" w:rsidRPr="000F5848">
        <w:rPr>
          <w:rFonts w:ascii="Times New Roman" w:hAnsi="Times New Roman" w:cs="Times New Roman"/>
          <w:color w:val="auto"/>
          <w:sz w:val="28"/>
          <w:szCs w:val="28"/>
        </w:rPr>
        <w:t>куратор</w:t>
      </w:r>
      <w:r w:rsidR="002B2D96" w:rsidRPr="000F5848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программ наставничества</w:t>
      </w:r>
    </w:p>
    <w:p w14:paraId="6B48B0E0" w14:textId="1EECD137" w:rsidR="002C011F" w:rsidRPr="000F5848" w:rsidRDefault="002B2D9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  <w:r w:rsidRPr="000F58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011F" w:rsidRPr="000F5848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| </w:t>
      </w:r>
      <w:r w:rsidR="002C011F" w:rsidRPr="000F5848">
        <w:rPr>
          <w:rFonts w:ascii="Times New Roman" w:hAnsi="Times New Roman" w:cs="Times New Roman"/>
          <w:color w:val="auto"/>
          <w:sz w:val="28"/>
          <w:szCs w:val="28"/>
        </w:rPr>
        <w:t>ГБПОУ ССТ</w:t>
      </w:r>
      <w:r w:rsidR="002C011F" w:rsidRPr="000F5848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| </w:t>
      </w:r>
      <w:r w:rsidR="000F5848" w:rsidRPr="000F5848">
        <w:rPr>
          <w:rFonts w:ascii="Times New Roman" w:hAnsi="Times New Roman" w:cs="Times New Roman"/>
          <w:color w:val="auto"/>
          <w:sz w:val="28"/>
          <w:szCs w:val="28"/>
        </w:rPr>
        <w:t xml:space="preserve">июнь, </w:t>
      </w:r>
      <w:r w:rsidR="002C011F" w:rsidRPr="000F5848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4B2DDC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C011F" w:rsidRPr="000F58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1B2E" w:rsidRPr="000F5848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14:paraId="39D960CB" w14:textId="6363127A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6AC8BE24" w14:textId="32335388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761843F9" w14:textId="1BF490CF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106417AA" w14:textId="222ED30B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79631BAB" w14:textId="4A6E5F70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07502D53" w14:textId="29E77044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2ECAB380" w14:textId="31550453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2593C14A" w14:textId="306B0542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14B5727F" w14:textId="0FF62A7C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71C8A14C" w14:textId="4E4E63F8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305E0294" w14:textId="3ED570B9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0EA722D6" w14:textId="1B8BF6DE" w:rsidR="008031B6" w:rsidRPr="000F5848" w:rsidRDefault="008031B6" w:rsidP="008031B6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  <w:r w:rsidRPr="000F5848">
        <w:rPr>
          <w:rFonts w:ascii="Times New Roman" w:hAnsi="Times New Roman" w:cs="Times New Roman"/>
          <w:color w:val="auto"/>
          <w:sz w:val="28"/>
          <w:szCs w:val="28"/>
        </w:rPr>
        <w:t>г. Ставрополь, 202</w:t>
      </w:r>
      <w:r w:rsidR="004B2DDC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14:paraId="1D524958" w14:textId="7D2B6245" w:rsidR="000F5848" w:rsidRDefault="000F584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3990996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BEBF86" w14:textId="188DE426" w:rsidR="00C66196" w:rsidRPr="000F5848" w:rsidRDefault="00C66196" w:rsidP="00680696">
          <w:pPr>
            <w:pStyle w:val="aff1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0F5848">
            <w:rPr>
              <w:rFonts w:ascii="Times New Roman" w:hAnsi="Times New Roman" w:cs="Times New Roman"/>
              <w:b/>
              <w:bCs/>
              <w:color w:val="000000" w:themeColor="text1"/>
            </w:rPr>
            <w:t>Содержание</w:t>
          </w:r>
        </w:p>
        <w:p w14:paraId="741BFD68" w14:textId="77777777" w:rsidR="00680696" w:rsidRPr="000F5848" w:rsidRDefault="00680696" w:rsidP="00680696"/>
        <w:p w14:paraId="03FD9F53" w14:textId="5875952A" w:rsidR="003A7305" w:rsidRPr="000F5848" w:rsidRDefault="00C66196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r w:rsidRPr="000F5848">
            <w:rPr>
              <w:rFonts w:ascii="Times New Roman" w:hAnsi="Times New Roman"/>
              <w:color w:val="000000" w:themeColor="text1"/>
              <w:sz w:val="32"/>
              <w:szCs w:val="32"/>
            </w:rPr>
            <w:fldChar w:fldCharType="begin"/>
          </w:r>
          <w:r w:rsidRPr="000F5848">
            <w:rPr>
              <w:rFonts w:ascii="Times New Roman" w:hAnsi="Times New Roman"/>
              <w:color w:val="000000" w:themeColor="text1"/>
              <w:sz w:val="32"/>
              <w:szCs w:val="32"/>
            </w:rPr>
            <w:instrText xml:space="preserve"> TOC \o "1-3" \h \z \u </w:instrText>
          </w:r>
          <w:r w:rsidRPr="000F5848">
            <w:rPr>
              <w:rFonts w:ascii="Times New Roman" w:hAnsi="Times New Roman"/>
              <w:color w:val="000000" w:themeColor="text1"/>
              <w:sz w:val="32"/>
              <w:szCs w:val="32"/>
            </w:rPr>
            <w:fldChar w:fldCharType="separate"/>
          </w:r>
          <w:hyperlink w:anchor="_Toc170806706" w:history="1">
            <w:r w:rsidR="003A7305" w:rsidRPr="000F5848">
              <w:rPr>
                <w:rStyle w:val="aa"/>
                <w:noProof/>
              </w:rPr>
              <w:t>SWOT-анализ Программ наставничества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tab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instrText xml:space="preserve"> PAGEREF _Toc170806706 \h </w:instrText>
            </w:r>
            <w:r w:rsidR="003A7305" w:rsidRPr="000F5848">
              <w:rPr>
                <w:rFonts w:ascii="Times New Roman" w:hAnsi="Times New Roman"/>
                <w:noProof/>
                <w:webHidden/>
              </w:rPr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353C7">
              <w:rPr>
                <w:rFonts w:ascii="Times New Roman" w:hAnsi="Times New Roman"/>
                <w:noProof/>
                <w:webHidden/>
              </w:rPr>
              <w:t>3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3D5DD1D" w14:textId="17C38EBD" w:rsidR="003A7305" w:rsidRPr="000F5848" w:rsidRDefault="003801D5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70806707" w:history="1">
            <w:r w:rsidR="003A7305" w:rsidRPr="000F5848">
              <w:rPr>
                <w:rStyle w:val="aa"/>
                <w:noProof/>
              </w:rPr>
              <w:t>Форма наставничества «педагог-педагог»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tab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instrText xml:space="preserve"> PAGEREF _Toc170806707 \h </w:instrText>
            </w:r>
            <w:r w:rsidR="003A7305" w:rsidRPr="000F5848">
              <w:rPr>
                <w:rFonts w:ascii="Times New Roman" w:hAnsi="Times New Roman"/>
                <w:noProof/>
                <w:webHidden/>
              </w:rPr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353C7">
              <w:rPr>
                <w:rFonts w:ascii="Times New Roman" w:hAnsi="Times New Roman"/>
                <w:noProof/>
                <w:webHidden/>
              </w:rPr>
              <w:t>3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E907096" w14:textId="0244F965" w:rsidR="003A7305" w:rsidRPr="000F5848" w:rsidRDefault="003801D5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70806708" w:history="1">
            <w:r w:rsidR="003A7305" w:rsidRPr="000F5848">
              <w:rPr>
                <w:rStyle w:val="aa"/>
                <w:noProof/>
              </w:rPr>
              <w:t>Личностная оценка наставляемых: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tab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instrText xml:space="preserve"> PAGEREF _Toc170806708 \h </w:instrText>
            </w:r>
            <w:r w:rsidR="003A7305" w:rsidRPr="000F5848">
              <w:rPr>
                <w:rFonts w:ascii="Times New Roman" w:hAnsi="Times New Roman"/>
                <w:noProof/>
                <w:webHidden/>
              </w:rPr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353C7">
              <w:rPr>
                <w:rFonts w:ascii="Times New Roman" w:hAnsi="Times New Roman"/>
                <w:noProof/>
                <w:webHidden/>
              </w:rPr>
              <w:t>6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63BF62B" w14:textId="44DC4A30" w:rsidR="003A7305" w:rsidRPr="000F5848" w:rsidRDefault="003801D5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70806709" w:history="1">
            <w:r w:rsidR="003A7305" w:rsidRPr="000F5848">
              <w:rPr>
                <w:rStyle w:val="aa"/>
                <w:noProof/>
              </w:rPr>
              <w:t>Личностная оценка наставников: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tab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instrText xml:space="preserve"> PAGEREF _Toc170806709 \h </w:instrText>
            </w:r>
            <w:r w:rsidR="003A7305" w:rsidRPr="000F5848">
              <w:rPr>
                <w:rFonts w:ascii="Times New Roman" w:hAnsi="Times New Roman"/>
                <w:noProof/>
                <w:webHidden/>
              </w:rPr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353C7">
              <w:rPr>
                <w:rFonts w:ascii="Times New Roman" w:hAnsi="Times New Roman"/>
                <w:noProof/>
                <w:webHidden/>
              </w:rPr>
              <w:t>6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55FBAFE" w14:textId="3433BCE7" w:rsidR="003A7305" w:rsidRPr="000F5848" w:rsidRDefault="003801D5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70806710" w:history="1">
            <w:r w:rsidR="003A7305" w:rsidRPr="000F5848">
              <w:rPr>
                <w:rStyle w:val="aa"/>
                <w:rFonts w:eastAsiaTheme="majorEastAsia"/>
                <w:noProof/>
              </w:rPr>
              <w:t>Показатели эффективности внедрения целевой модели наставничества (ЦМН)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tab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instrText xml:space="preserve"> PAGEREF _Toc170806710 \h </w:instrText>
            </w:r>
            <w:r w:rsidR="003A7305" w:rsidRPr="000F5848">
              <w:rPr>
                <w:rFonts w:ascii="Times New Roman" w:hAnsi="Times New Roman"/>
                <w:noProof/>
                <w:webHidden/>
              </w:rPr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353C7">
              <w:rPr>
                <w:rFonts w:ascii="Times New Roman" w:hAnsi="Times New Roman"/>
                <w:noProof/>
                <w:webHidden/>
              </w:rPr>
              <w:t>7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4958759" w14:textId="4D75E1B1" w:rsidR="003A7305" w:rsidRPr="000F5848" w:rsidRDefault="003801D5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70806711" w:history="1">
            <w:r w:rsidR="003A7305" w:rsidRPr="000F5848">
              <w:rPr>
                <w:rStyle w:val="aa"/>
                <w:noProof/>
              </w:rPr>
              <w:t>Мониторинг и оценка результатов реализации программы наставничества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tab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instrText xml:space="preserve"> PAGEREF _Toc170806711 \h </w:instrText>
            </w:r>
            <w:r w:rsidR="003A7305" w:rsidRPr="000F5848">
              <w:rPr>
                <w:rFonts w:ascii="Times New Roman" w:hAnsi="Times New Roman"/>
                <w:noProof/>
                <w:webHidden/>
              </w:rPr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353C7">
              <w:rPr>
                <w:rFonts w:ascii="Times New Roman" w:hAnsi="Times New Roman"/>
                <w:noProof/>
                <w:webHidden/>
              </w:rPr>
              <w:t>8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77662E3" w14:textId="754C1767" w:rsidR="003A7305" w:rsidRPr="000F5848" w:rsidRDefault="003801D5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70806712" w:history="1">
            <w:r w:rsidR="003A7305" w:rsidRPr="000F5848">
              <w:rPr>
                <w:rStyle w:val="aa"/>
                <w:noProof/>
              </w:rPr>
              <w:t>Анализ удовлетворенности программой наставничества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tab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instrText xml:space="preserve"> PAGEREF _Toc170806712 \h </w:instrText>
            </w:r>
            <w:r w:rsidR="003A7305" w:rsidRPr="000F5848">
              <w:rPr>
                <w:rFonts w:ascii="Times New Roman" w:hAnsi="Times New Roman"/>
                <w:noProof/>
                <w:webHidden/>
              </w:rPr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353C7">
              <w:rPr>
                <w:rFonts w:ascii="Times New Roman" w:hAnsi="Times New Roman"/>
                <w:noProof/>
                <w:webHidden/>
              </w:rPr>
              <w:t>10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0C63A98" w14:textId="03BC5431" w:rsidR="00C66196" w:rsidRPr="000F5848" w:rsidRDefault="00C66196">
          <w:r w:rsidRPr="000F5848">
            <w:rPr>
              <w:b/>
              <w:bCs/>
              <w:color w:val="000000" w:themeColor="text1"/>
              <w:sz w:val="32"/>
              <w:szCs w:val="32"/>
            </w:rPr>
            <w:fldChar w:fldCharType="end"/>
          </w:r>
        </w:p>
      </w:sdtContent>
    </w:sdt>
    <w:p w14:paraId="60437FEA" w14:textId="77777777" w:rsidR="001E242B" w:rsidRPr="000F5848" w:rsidRDefault="001E242B" w:rsidP="00881831">
      <w:pPr>
        <w:pStyle w:val="aff"/>
        <w:rPr>
          <w:rFonts w:ascii="Times New Roman" w:hAnsi="Times New Roman" w:cs="Times New Roman"/>
        </w:rPr>
        <w:sectPr w:rsidR="001E242B" w:rsidRPr="000F5848" w:rsidSect="00DA3DA1">
          <w:footerReference w:type="default" r:id="rId10"/>
          <w:pgSz w:w="11906" w:h="16838"/>
          <w:pgMar w:top="993" w:right="850" w:bottom="568" w:left="993" w:header="708" w:footer="708" w:gutter="0"/>
          <w:cols w:space="708"/>
          <w:titlePg/>
          <w:docGrid w:linePitch="360"/>
        </w:sectPr>
      </w:pPr>
    </w:p>
    <w:p w14:paraId="38283772" w14:textId="3D877502" w:rsidR="00294B95" w:rsidRPr="000F5848" w:rsidRDefault="00294B95" w:rsidP="005564FF">
      <w:pPr>
        <w:pStyle w:val="2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Toc170806706"/>
      <w:r w:rsidRPr="000F584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Таблица 1</w:t>
      </w:r>
      <w:r w:rsidR="009649F9" w:rsidRPr="000F58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F5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7A56" w:rsidRPr="000F5848">
        <w:rPr>
          <w:rFonts w:ascii="Times New Roman" w:hAnsi="Times New Roman" w:cs="Times New Roman"/>
          <w:i w:val="0"/>
          <w:iCs w:val="0"/>
          <w:sz w:val="24"/>
          <w:szCs w:val="24"/>
        </w:rPr>
        <w:t>SWOT-анализ Программ наставничества</w:t>
      </w:r>
      <w:bookmarkStart w:id="2" w:name="_Toc139220734"/>
      <w:bookmarkStart w:id="3" w:name="_Toc170806707"/>
      <w:bookmarkEnd w:id="1"/>
      <w:r w:rsidR="005564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0F5848">
        <w:rPr>
          <w:rFonts w:ascii="Times New Roman" w:hAnsi="Times New Roman" w:cs="Times New Roman"/>
          <w:i w:val="0"/>
          <w:iCs w:val="0"/>
          <w:sz w:val="24"/>
          <w:szCs w:val="24"/>
        </w:rPr>
        <w:t>Форма наставничества «педагог-педагог»</w:t>
      </w:r>
      <w:bookmarkEnd w:id="2"/>
      <w:bookmarkEnd w:id="3"/>
    </w:p>
    <w:p w14:paraId="0C94FFAF" w14:textId="77777777" w:rsidR="00957A56" w:rsidRPr="000F5848" w:rsidRDefault="00957A56" w:rsidP="00957A56">
      <w:pPr>
        <w:autoSpaceDE w:val="0"/>
        <w:autoSpaceDN w:val="0"/>
        <w:adjustRightInd w:val="0"/>
      </w:pPr>
    </w:p>
    <w:p w14:paraId="64C7D00D" w14:textId="77777777" w:rsidR="00957A56" w:rsidRPr="000F5848" w:rsidRDefault="00957A56" w:rsidP="00957A56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Style w:val="ae"/>
        <w:tblW w:w="15021" w:type="dxa"/>
        <w:jc w:val="center"/>
        <w:tblLook w:val="04A0" w:firstRow="1" w:lastRow="0" w:firstColumn="1" w:lastColumn="0" w:noHBand="0" w:noVBand="1"/>
      </w:tblPr>
      <w:tblGrid>
        <w:gridCol w:w="1555"/>
        <w:gridCol w:w="6378"/>
        <w:gridCol w:w="7088"/>
      </w:tblGrid>
      <w:tr w:rsidR="00957A56" w:rsidRPr="000F5848" w14:paraId="3F4D4DC0" w14:textId="77777777" w:rsidTr="00EC00BD">
        <w:trPr>
          <w:trHeight w:val="680"/>
          <w:jc w:val="center"/>
        </w:trPr>
        <w:tc>
          <w:tcPr>
            <w:tcW w:w="1555" w:type="dxa"/>
            <w:vAlign w:val="center"/>
          </w:tcPr>
          <w:p w14:paraId="60857B5B" w14:textId="77777777" w:rsidR="00957A56" w:rsidRPr="000F5848" w:rsidRDefault="00957A56" w:rsidP="00EC00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Факторы SWOT</w:t>
            </w:r>
          </w:p>
        </w:tc>
        <w:tc>
          <w:tcPr>
            <w:tcW w:w="6378" w:type="dxa"/>
            <w:vAlign w:val="center"/>
          </w:tcPr>
          <w:p w14:paraId="7BDA3CD4" w14:textId="77777777" w:rsidR="00957A56" w:rsidRPr="000F5848" w:rsidRDefault="00957A56" w:rsidP="00EC00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Позитивные</w:t>
            </w:r>
          </w:p>
        </w:tc>
        <w:tc>
          <w:tcPr>
            <w:tcW w:w="7088" w:type="dxa"/>
            <w:vAlign w:val="center"/>
          </w:tcPr>
          <w:p w14:paraId="7E5C8AFF" w14:textId="77777777" w:rsidR="00957A56" w:rsidRPr="000F5848" w:rsidRDefault="00957A56" w:rsidP="00EC00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Негативные</w:t>
            </w:r>
          </w:p>
        </w:tc>
      </w:tr>
      <w:tr w:rsidR="00957A56" w:rsidRPr="000F5848" w14:paraId="5D895BFD" w14:textId="77777777" w:rsidTr="00895B32">
        <w:trPr>
          <w:jc w:val="center"/>
        </w:trPr>
        <w:tc>
          <w:tcPr>
            <w:tcW w:w="1555" w:type="dxa"/>
          </w:tcPr>
          <w:p w14:paraId="13AC94FF" w14:textId="77777777" w:rsidR="00957A56" w:rsidRPr="000F5848" w:rsidRDefault="00957A56" w:rsidP="0022329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Внутренние</w:t>
            </w:r>
          </w:p>
        </w:tc>
        <w:tc>
          <w:tcPr>
            <w:tcW w:w="6378" w:type="dxa"/>
          </w:tcPr>
          <w:p w14:paraId="5EDCB0BC" w14:textId="77777777" w:rsidR="00957A56" w:rsidRPr="00F07B23" w:rsidRDefault="00957A56" w:rsidP="005564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07B23">
              <w:rPr>
                <w:b/>
                <w:bCs/>
                <w:color w:val="000000" w:themeColor="text1"/>
                <w:sz w:val="24"/>
                <w:szCs w:val="24"/>
              </w:rPr>
              <w:t>Сильные стороны:</w:t>
            </w:r>
          </w:p>
          <w:p w14:paraId="73163CD5" w14:textId="28A9F151" w:rsidR="00F07B23" w:rsidRPr="00F07B23" w:rsidRDefault="00F07B23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B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программе участвуют педагоги с разным уровнем опыта, что создаёт основу для взаимного профессионального роста;</w:t>
            </w:r>
          </w:p>
          <w:p w14:paraId="3728B718" w14:textId="1A9B8552" w:rsidR="00F07B23" w:rsidRPr="00F07B23" w:rsidRDefault="00F07B23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B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наставничество помогает быстрее адаптироваться к требованиям образовательной организации и снижает профессиональные затруднения;</w:t>
            </w:r>
          </w:p>
          <w:p w14:paraId="3004F1C1" w14:textId="5B566CE9" w:rsidR="00F07B23" w:rsidRPr="00F07B23" w:rsidRDefault="00F07B23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B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формируется культура регулярного обмена методическими находками и практическими приёмами;</w:t>
            </w:r>
          </w:p>
          <w:p w14:paraId="48BB5161" w14:textId="1D9D037C" w:rsidR="00F07B23" w:rsidRPr="00F07B23" w:rsidRDefault="00F07B23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B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 педагогов повышается готовность к внедрению цифровых инструментов и современных образовательных технологий;</w:t>
            </w:r>
          </w:p>
          <w:p w14:paraId="552DCF07" w14:textId="2B9B618C" w:rsidR="00F07B23" w:rsidRPr="00F07B23" w:rsidRDefault="00F07B23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B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развивается командное взаимодействие, усиливается внутриколлективное доверие и поддержка;</w:t>
            </w:r>
          </w:p>
          <w:p w14:paraId="6B1C3B95" w14:textId="6F553EB1" w:rsidR="00F07B23" w:rsidRPr="00F07B23" w:rsidRDefault="00F07B23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B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 способствует росту самооценки, уверенности и профессиональной рефлексии у участников;</w:t>
            </w:r>
          </w:p>
          <w:p w14:paraId="27CC8BF4" w14:textId="55A66276" w:rsidR="001878FC" w:rsidRPr="00F07B23" w:rsidRDefault="001878FC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B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100 % участников положительно оценивают участие в программе и готовы продолжать;</w:t>
            </w:r>
          </w:p>
          <w:p w14:paraId="6D21DA57" w14:textId="6FA952E7" w:rsidR="001878FC" w:rsidRPr="001878FC" w:rsidRDefault="00F07B23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F07B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1878FC" w:rsidRPr="00F07B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0 % участников связывают своё профессиональное будущее с техникумом</w:t>
            </w:r>
            <w:r w:rsidR="001878FC" w:rsidRPr="001878F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0A1F89" w14:textId="045BD359" w:rsidR="001878FC" w:rsidRPr="00F07B23" w:rsidRDefault="001878FC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100 % участников отмечают рост мотивации к участию в культурной жизни техникума;</w:t>
            </w:r>
          </w:p>
          <w:p w14:paraId="10689A0C" w14:textId="7D8E275F" w:rsidR="001878FC" w:rsidRPr="001878FC" w:rsidRDefault="001878FC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lastRenderedPageBreak/>
              <w:t>100 % наставляемых отмечают рост уверенности и личностного потенциала после взаимодействия с наставником;</w:t>
            </w:r>
          </w:p>
          <w:p w14:paraId="145E260F" w14:textId="4D153AB0" w:rsidR="001878FC" w:rsidRPr="001878FC" w:rsidRDefault="001878FC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укрепление горизонтальных связей между педагогами и формирование профессионального сообщества;</w:t>
            </w:r>
          </w:p>
          <w:p w14:paraId="7AE6D707" w14:textId="427959B7" w:rsidR="001878FC" w:rsidRPr="001878FC" w:rsidRDefault="001878FC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рефлексии у наставников и наставляемых;</w:t>
            </w:r>
          </w:p>
          <w:p w14:paraId="04D40F9F" w14:textId="44738AE9" w:rsidR="001878FC" w:rsidRPr="001878FC" w:rsidRDefault="001878FC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индивидуальный подход к наставляемым в рамках гибкой структуры программы;</w:t>
            </w:r>
          </w:p>
          <w:p w14:paraId="36A966F2" w14:textId="173F9C54" w:rsidR="00957A56" w:rsidRPr="000F5848" w:rsidRDefault="001878FC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F07B23">
              <w:rPr>
                <w:rFonts w:ascii="Times New Roman" w:hAnsi="Times New Roman"/>
                <w:sz w:val="24"/>
                <w:szCs w:val="24"/>
              </w:rPr>
              <w:t>мягких навыков</w:t>
            </w:r>
            <w:r w:rsidRPr="001878FC">
              <w:rPr>
                <w:rFonts w:ascii="Times New Roman" w:hAnsi="Times New Roman"/>
                <w:sz w:val="24"/>
                <w:szCs w:val="24"/>
              </w:rPr>
              <w:t xml:space="preserve"> у участников: коммуникация, эмпатия, сотрудничество.</w:t>
            </w:r>
          </w:p>
        </w:tc>
        <w:tc>
          <w:tcPr>
            <w:tcW w:w="7088" w:type="dxa"/>
          </w:tcPr>
          <w:p w14:paraId="1BDF32A6" w14:textId="77777777" w:rsidR="00957A56" w:rsidRPr="000F5848" w:rsidRDefault="00957A56" w:rsidP="005564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lastRenderedPageBreak/>
              <w:t>Слабые стороны:</w:t>
            </w:r>
          </w:p>
          <w:p w14:paraId="052F375F" w14:textId="77777777" w:rsidR="00EE21DC" w:rsidRPr="00EE21DC" w:rsidRDefault="00F07B23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результаты наставничества не всегда можно быстро измерить, поэтому часть эффекта остаётся «невидимой»;</w:t>
            </w:r>
          </w:p>
          <w:p w14:paraId="12B1F081" w14:textId="77777777" w:rsidR="00EE21DC" w:rsidRPr="00EE21DC" w:rsidRDefault="00F07B23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нагрузка на наставников часто распределяется неравномерно, что снижает устойчивость программы;</w:t>
            </w:r>
          </w:p>
          <w:p w14:paraId="205C37C2" w14:textId="77777777" w:rsidR="00EE21DC" w:rsidRPr="00EE21DC" w:rsidRDefault="00F07B23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у всех педагогов есть достаточная мотивация брать на себя роль наставника;</w:t>
            </w:r>
          </w:p>
          <w:p w14:paraId="5E7C0DA6" w14:textId="77777777" w:rsidR="00EE21DC" w:rsidRPr="00EE21DC" w:rsidRDefault="00F07B23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встречаются трудности в подборе пар «наставник — наставляемый» по стилю работы и запросу;</w:t>
            </w:r>
          </w:p>
          <w:p w14:paraId="38248BFC" w14:textId="77777777" w:rsidR="00EE21DC" w:rsidRPr="00EE21DC" w:rsidRDefault="00F07B23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внутри организации может не хватать единых критериев оценки эффективности наставничества;</w:t>
            </w:r>
          </w:p>
          <w:p w14:paraId="30013677" w14:textId="63B59510" w:rsidR="00EE21DC" w:rsidRPr="00EE21DC" w:rsidRDefault="00F07B23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мероприятий программы воспринимается как дополнительная обязанность, а не как ресурс профессионального развития</w:t>
            </w:r>
            <w:r w:rsidR="00EE21DC"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EF949CF" w14:textId="77777777" w:rsidR="00EE21DC" w:rsidRPr="00EE21DC" w:rsidRDefault="001878FC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высокая профессиональная нагрузка наставников мешает систематической работе;</w:t>
            </w:r>
          </w:p>
          <w:p w14:paraId="180A524B" w14:textId="77777777" w:rsidR="00EE21DC" w:rsidRPr="00EE21DC" w:rsidRDefault="001878FC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нехватка подготовленных и мотивированных наставников;</w:t>
            </w:r>
          </w:p>
          <w:p w14:paraId="557BE94D" w14:textId="77777777" w:rsidR="00EE21DC" w:rsidRPr="00EE21DC" w:rsidRDefault="001878FC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возрастной дисбаланс: «старение» педагогического коллектива;</w:t>
            </w:r>
          </w:p>
          <w:p w14:paraId="1B8332D4" w14:textId="77777777" w:rsidR="00EE21DC" w:rsidRPr="00EE21DC" w:rsidRDefault="001878FC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ограниченность времени для реализации всех этапов наставничества;</w:t>
            </w:r>
          </w:p>
          <w:p w14:paraId="6D7C8864" w14:textId="03C0EE50" w:rsidR="00957A56" w:rsidRPr="00EE21DC" w:rsidRDefault="001878FC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всегда удачная совместимость наставника и наставляемого (по стилю, целям, темпу работы).</w:t>
            </w:r>
          </w:p>
        </w:tc>
      </w:tr>
      <w:tr w:rsidR="00957A56" w:rsidRPr="000F5848" w14:paraId="73E974BC" w14:textId="77777777" w:rsidTr="00895B32">
        <w:trPr>
          <w:jc w:val="center"/>
        </w:trPr>
        <w:tc>
          <w:tcPr>
            <w:tcW w:w="1555" w:type="dxa"/>
          </w:tcPr>
          <w:p w14:paraId="799AD5E5" w14:textId="77777777" w:rsidR="00957A56" w:rsidRPr="000F5848" w:rsidRDefault="00957A56" w:rsidP="0022329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378" w:type="dxa"/>
          </w:tcPr>
          <w:p w14:paraId="440C9BFD" w14:textId="77777777" w:rsidR="00957A56" w:rsidRPr="000F5848" w:rsidRDefault="00957A56" w:rsidP="005564F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Возможности:</w:t>
            </w:r>
          </w:p>
          <w:p w14:paraId="364F2814" w14:textId="77777777" w:rsidR="001878FC" w:rsidRPr="001878FC" w:rsidRDefault="001878FC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методическая и организационная поддержка со стороны Министерства образования Ставропольского края;</w:t>
            </w:r>
          </w:p>
          <w:p w14:paraId="33F11A6D" w14:textId="54AF29CC" w:rsidR="001878FC" w:rsidRPr="00F07B23" w:rsidRDefault="001878FC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наличие широкого спектра бесплатных и бюджетных программ повышения квалификации;</w:t>
            </w:r>
          </w:p>
          <w:p w14:paraId="438F8F14" w14:textId="6D50A26E" w:rsidR="001878FC" w:rsidRPr="00F07B23" w:rsidRDefault="001878FC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развития института </w:t>
            </w:r>
            <w:r w:rsidRPr="00F07B23">
              <w:rPr>
                <w:rFonts w:ascii="Times New Roman" w:hAnsi="Times New Roman"/>
                <w:sz w:val="24"/>
                <w:szCs w:val="24"/>
              </w:rPr>
              <w:t>наставничества;</w:t>
            </w:r>
          </w:p>
          <w:p w14:paraId="7570D70B" w14:textId="497442E8" w:rsidR="001878FC" w:rsidRPr="00F07B23" w:rsidRDefault="001878FC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F07B23">
              <w:rPr>
                <w:rFonts w:ascii="Times New Roman" w:hAnsi="Times New Roman"/>
                <w:sz w:val="24"/>
                <w:szCs w:val="24"/>
              </w:rPr>
              <w:t>внедрение проектного управления в образовательные организации региона;</w:t>
            </w:r>
          </w:p>
          <w:p w14:paraId="4CBFF02C" w14:textId="74BF9C32" w:rsidR="00F07B23" w:rsidRPr="00F07B23" w:rsidRDefault="00F07B23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F07B23">
              <w:rPr>
                <w:rFonts w:ascii="Times New Roman" w:hAnsi="Times New Roman"/>
                <w:sz w:val="24"/>
                <w:szCs w:val="24"/>
              </w:rPr>
              <w:t>участие в региональных и федеральных проектах по развитию наставничества и педагогического мастерства;</w:t>
            </w:r>
          </w:p>
          <w:p w14:paraId="7A6DB1A1" w14:textId="5EE367BA" w:rsidR="00F07B23" w:rsidRPr="00F07B23" w:rsidRDefault="00F07B23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F07B23">
              <w:rPr>
                <w:rFonts w:ascii="Times New Roman" w:hAnsi="Times New Roman"/>
                <w:sz w:val="24"/>
                <w:szCs w:val="24"/>
              </w:rPr>
              <w:t>использование цифровых платформ для дистанционного сопровождения, консультаций и обмена материалами;</w:t>
            </w:r>
          </w:p>
          <w:p w14:paraId="0B3F216D" w14:textId="4C5AEA42" w:rsidR="00F07B23" w:rsidRPr="000F5848" w:rsidRDefault="00F07B23" w:rsidP="00F07B2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F07B23">
              <w:rPr>
                <w:rFonts w:ascii="Times New Roman" w:hAnsi="Times New Roman"/>
                <w:sz w:val="24"/>
                <w:szCs w:val="24"/>
              </w:rPr>
              <w:t>распространение успешных практик через конкурсы, семинары, педагогические мастерские и открытые мероприятия.</w:t>
            </w:r>
          </w:p>
        </w:tc>
        <w:tc>
          <w:tcPr>
            <w:tcW w:w="7088" w:type="dxa"/>
          </w:tcPr>
          <w:p w14:paraId="0FF210D8" w14:textId="77777777" w:rsidR="00957A56" w:rsidRPr="000F5848" w:rsidRDefault="00957A56" w:rsidP="005564F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Угрозы:</w:t>
            </w:r>
          </w:p>
          <w:p w14:paraId="37A1A372" w14:textId="2118F8FD" w:rsidR="00F07B23" w:rsidRPr="00EE21DC" w:rsidRDefault="00F07B23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кадровый дефицит педагогов могут ослаблять программу;</w:t>
            </w:r>
          </w:p>
          <w:p w14:paraId="4F081266" w14:textId="5614CFFC" w:rsidR="00F07B23" w:rsidRPr="00EE21DC" w:rsidRDefault="00F07B23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системного поощрения снижает интерес к долгосрочному участию в наставничестве;</w:t>
            </w:r>
          </w:p>
          <w:p w14:paraId="03B69F8F" w14:textId="777BDAB9" w:rsidR="00F07B23" w:rsidRPr="00EE21DC" w:rsidRDefault="00F07B23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внешние изменения в образовательной политике могут потребовать быстрой перестройки программы;</w:t>
            </w:r>
          </w:p>
          <w:p w14:paraId="1013F5E3" w14:textId="6582E5CA" w:rsidR="00F07B23" w:rsidRPr="00EE21DC" w:rsidRDefault="00F07B23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цифровое неравенство и разный уровень ИКТ-компетентности участников могут затруднять работу;</w:t>
            </w:r>
          </w:p>
          <w:p w14:paraId="0C0DF914" w14:textId="15D55D72" w:rsidR="00F07B23" w:rsidRPr="00EE21DC" w:rsidRDefault="00F07B23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перегрузке коллектива наставничество рискует перейти в формальный режим</w:t>
            </w:r>
            <w:r w:rsid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F788765" w14:textId="046AB0D1" w:rsidR="001878FC" w:rsidRPr="00EE21DC" w:rsidRDefault="001878FC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нестабильность социально-экономической ситуации в регионе;</w:t>
            </w:r>
          </w:p>
          <w:p w14:paraId="1DEEF420" w14:textId="70A74AEA" w:rsidR="001878FC" w:rsidRPr="00EE21DC" w:rsidRDefault="001878FC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усиливающаяся конкуренция за квалифицированные кадры между техникумами;</w:t>
            </w:r>
          </w:p>
          <w:p w14:paraId="73183F92" w14:textId="5CF1E592" w:rsidR="001878FC" w:rsidRPr="00EE21DC" w:rsidRDefault="001878FC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снижение интереса к наставничеству без должной поддержки и признания труда наставников;</w:t>
            </w:r>
          </w:p>
          <w:p w14:paraId="044BBCFA" w14:textId="470107E7" w:rsidR="001878FC" w:rsidRPr="00EE21DC" w:rsidRDefault="001878FC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миграция перспективных педагогов в более крупные города или учреждения;</w:t>
            </w:r>
          </w:p>
          <w:p w14:paraId="7AC508A4" w14:textId="0D98F80C" w:rsidR="00957A56" w:rsidRPr="000F5848" w:rsidRDefault="001878FC" w:rsidP="00EE21D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EE2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возможное снижение финансирования образовательных инициатив</w:t>
            </w:r>
            <w:r w:rsidRPr="001878FC">
              <w:rPr>
                <w:rFonts w:ascii="Times New Roman" w:hAnsi="Times New Roman"/>
                <w:sz w:val="24"/>
                <w:szCs w:val="24"/>
              </w:rPr>
              <w:t xml:space="preserve"> на региональном уровне.</w:t>
            </w:r>
          </w:p>
        </w:tc>
      </w:tr>
    </w:tbl>
    <w:p w14:paraId="44DC4F7E" w14:textId="77777777" w:rsidR="000D00C7" w:rsidRPr="000F5848" w:rsidRDefault="000D00C7" w:rsidP="00957A56">
      <w:pPr>
        <w:autoSpaceDE w:val="0"/>
        <w:autoSpaceDN w:val="0"/>
        <w:adjustRightInd w:val="0"/>
        <w:rPr>
          <w:b/>
          <w:bCs/>
          <w:sz w:val="28"/>
          <w:szCs w:val="28"/>
        </w:rPr>
        <w:sectPr w:rsidR="000D00C7" w:rsidRPr="000F5848" w:rsidSect="0022329E">
          <w:pgSz w:w="16838" w:h="11906" w:orient="landscape"/>
          <w:pgMar w:top="709" w:right="993" w:bottom="850" w:left="568" w:header="708" w:footer="708" w:gutter="0"/>
          <w:cols w:space="708"/>
          <w:docGrid w:linePitch="360"/>
        </w:sectPr>
      </w:pPr>
    </w:p>
    <w:p w14:paraId="217C9A42" w14:textId="72CD4A6C" w:rsidR="000D00C7" w:rsidRDefault="000D00C7" w:rsidP="004F04D9">
      <w:pPr>
        <w:pStyle w:val="2"/>
        <w:rPr>
          <w:rFonts w:ascii="Times New Roman" w:hAnsi="Times New Roman" w:cs="Times New Roman"/>
          <w:i w:val="0"/>
          <w:iCs w:val="0"/>
        </w:rPr>
      </w:pPr>
      <w:bookmarkStart w:id="4" w:name="_Toc170806708"/>
      <w:r w:rsidRPr="000F5848">
        <w:rPr>
          <w:rFonts w:ascii="Times New Roman" w:hAnsi="Times New Roman" w:cs="Times New Roman"/>
          <w:i w:val="0"/>
          <w:iCs w:val="0"/>
        </w:rPr>
        <w:lastRenderedPageBreak/>
        <w:t>Личностная оценка наставляемых:</w:t>
      </w:r>
      <w:bookmarkEnd w:id="4"/>
    </w:p>
    <w:p w14:paraId="70D9673A" w14:textId="138C484A" w:rsidR="00EE21DC" w:rsidRDefault="00EE21DC" w:rsidP="00EE21DC">
      <w:pPr>
        <w:rPr>
          <w:spacing w:val="-10"/>
          <w:sz w:val="24"/>
          <w:szCs w:val="24"/>
          <w:lang w:eastAsia="en-US"/>
        </w:rPr>
      </w:pPr>
      <w:r w:rsidRPr="001878FC">
        <w:rPr>
          <w:sz w:val="24"/>
          <w:szCs w:val="24"/>
          <w:lang w:eastAsia="en-US"/>
        </w:rPr>
        <w:t>Всего участников</w:t>
      </w:r>
      <w:r w:rsidRPr="00EE21DC">
        <w:rPr>
          <w:spacing w:val="-2"/>
          <w:sz w:val="24"/>
          <w:szCs w:val="24"/>
          <w:lang w:eastAsia="en-US"/>
        </w:rPr>
        <w:t xml:space="preserve"> </w:t>
      </w:r>
      <w:r w:rsidRPr="000F5848">
        <w:rPr>
          <w:spacing w:val="-10"/>
          <w:sz w:val="24"/>
          <w:szCs w:val="24"/>
          <w:lang w:eastAsia="en-US"/>
        </w:rPr>
        <w:t xml:space="preserve">– </w:t>
      </w:r>
      <w:r>
        <w:rPr>
          <w:spacing w:val="-10"/>
          <w:sz w:val="24"/>
          <w:szCs w:val="24"/>
          <w:lang w:eastAsia="en-US"/>
        </w:rPr>
        <w:t>9</w:t>
      </w:r>
    </w:p>
    <w:p w14:paraId="6D229735" w14:textId="77777777" w:rsidR="00EE21DC" w:rsidRDefault="00EE21DC" w:rsidP="00EE21DC">
      <w:pPr>
        <w:rPr>
          <w:sz w:val="24"/>
          <w:szCs w:val="24"/>
          <w:lang w:eastAsia="en-US"/>
        </w:rPr>
      </w:pPr>
      <w:r w:rsidRPr="000F5848">
        <w:rPr>
          <w:sz w:val="24"/>
          <w:szCs w:val="24"/>
          <w:lang w:eastAsia="en-US"/>
        </w:rPr>
        <w:t>Из</w:t>
      </w:r>
      <w:r w:rsidRPr="000F5848">
        <w:rPr>
          <w:spacing w:val="-3"/>
          <w:sz w:val="24"/>
          <w:szCs w:val="24"/>
          <w:lang w:eastAsia="en-US"/>
        </w:rPr>
        <w:t xml:space="preserve"> </w:t>
      </w:r>
      <w:r w:rsidRPr="000F5848">
        <w:rPr>
          <w:spacing w:val="-4"/>
          <w:sz w:val="24"/>
          <w:szCs w:val="24"/>
          <w:lang w:eastAsia="en-US"/>
        </w:rPr>
        <w:t>них:</w:t>
      </w:r>
    </w:p>
    <w:p w14:paraId="56545640" w14:textId="1CBFA854" w:rsidR="00EE21DC" w:rsidRDefault="00EE21DC" w:rsidP="00EE21DC">
      <w:pPr>
        <w:rPr>
          <w:spacing w:val="-2"/>
          <w:sz w:val="24"/>
          <w:szCs w:val="24"/>
          <w:lang w:eastAsia="en-US"/>
        </w:rPr>
      </w:pPr>
      <w:r w:rsidRPr="000F5848">
        <w:rPr>
          <w:sz w:val="24"/>
          <w:szCs w:val="24"/>
          <w:lang w:eastAsia="en-US"/>
        </w:rPr>
        <w:t>Довольны</w:t>
      </w:r>
      <w:r w:rsidRPr="000F5848">
        <w:rPr>
          <w:spacing w:val="-4"/>
          <w:sz w:val="24"/>
          <w:szCs w:val="24"/>
          <w:lang w:eastAsia="en-US"/>
        </w:rPr>
        <w:t xml:space="preserve"> </w:t>
      </w:r>
      <w:r w:rsidRPr="000F5848">
        <w:rPr>
          <w:sz w:val="24"/>
          <w:szCs w:val="24"/>
          <w:lang w:eastAsia="en-US"/>
        </w:rPr>
        <w:t>совместной</w:t>
      </w:r>
      <w:r w:rsidRPr="000F5848">
        <w:rPr>
          <w:spacing w:val="-4"/>
          <w:sz w:val="24"/>
          <w:szCs w:val="24"/>
          <w:lang w:eastAsia="en-US"/>
        </w:rPr>
        <w:t xml:space="preserve"> </w:t>
      </w:r>
      <w:r w:rsidRPr="000F5848">
        <w:rPr>
          <w:spacing w:val="-2"/>
          <w:sz w:val="24"/>
          <w:szCs w:val="24"/>
          <w:lang w:eastAsia="en-US"/>
        </w:rPr>
        <w:t xml:space="preserve">работой – </w:t>
      </w:r>
      <w:r>
        <w:rPr>
          <w:spacing w:val="-2"/>
          <w:sz w:val="24"/>
          <w:szCs w:val="24"/>
          <w:lang w:eastAsia="en-US"/>
        </w:rPr>
        <w:t>9</w:t>
      </w:r>
    </w:p>
    <w:p w14:paraId="709950DF" w14:textId="219B0254" w:rsidR="00EE21DC" w:rsidRPr="00EE21DC" w:rsidRDefault="00EE21DC" w:rsidP="00EE21DC">
      <w:pPr>
        <w:spacing w:after="200"/>
      </w:pPr>
      <w:r w:rsidRPr="000F5848">
        <w:rPr>
          <w:sz w:val="24"/>
          <w:szCs w:val="24"/>
          <w:lang w:eastAsia="en-US"/>
        </w:rPr>
        <w:t>Довольны</w:t>
      </w:r>
      <w:r w:rsidRPr="000F5848">
        <w:rPr>
          <w:spacing w:val="-3"/>
          <w:sz w:val="24"/>
          <w:szCs w:val="24"/>
          <w:lang w:eastAsia="en-US"/>
        </w:rPr>
        <w:t xml:space="preserve"> </w:t>
      </w:r>
      <w:r w:rsidRPr="000F5848">
        <w:rPr>
          <w:spacing w:val="-2"/>
          <w:sz w:val="24"/>
          <w:szCs w:val="24"/>
          <w:lang w:eastAsia="en-US"/>
        </w:rPr>
        <w:t xml:space="preserve">результатом – </w:t>
      </w:r>
      <w:r>
        <w:rPr>
          <w:spacing w:val="-2"/>
          <w:sz w:val="24"/>
          <w:szCs w:val="24"/>
          <w:lang w:eastAsia="en-US"/>
        </w:rPr>
        <w:t>9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2128"/>
      </w:tblGrid>
      <w:tr w:rsidR="000D00C7" w:rsidRPr="000F5848" w14:paraId="348494D1" w14:textId="77777777" w:rsidTr="00EE21DC">
        <w:trPr>
          <w:trHeight w:val="755"/>
        </w:trPr>
        <w:tc>
          <w:tcPr>
            <w:tcW w:w="7088" w:type="dxa"/>
            <w:vAlign w:val="center"/>
          </w:tcPr>
          <w:p w14:paraId="33B8F434" w14:textId="77777777" w:rsidR="000D00C7" w:rsidRPr="000F5848" w:rsidRDefault="000D00C7" w:rsidP="0060135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F5848">
              <w:rPr>
                <w:b/>
                <w:spacing w:val="-2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2128" w:type="dxa"/>
            <w:vAlign w:val="center"/>
          </w:tcPr>
          <w:p w14:paraId="597D3C71" w14:textId="77777777" w:rsidR="000D00C7" w:rsidRPr="000F5848" w:rsidRDefault="000D00C7" w:rsidP="00601350">
            <w:pPr>
              <w:widowControl w:val="0"/>
              <w:autoSpaceDE w:val="0"/>
              <w:autoSpaceDN w:val="0"/>
              <w:ind w:hanging="17"/>
              <w:jc w:val="center"/>
              <w:rPr>
                <w:b/>
                <w:sz w:val="22"/>
                <w:szCs w:val="22"/>
                <w:lang w:eastAsia="en-US"/>
              </w:rPr>
            </w:pPr>
            <w:r w:rsidRPr="000F5848">
              <w:rPr>
                <w:b/>
                <w:sz w:val="22"/>
                <w:szCs w:val="22"/>
                <w:lang w:eastAsia="en-US"/>
              </w:rPr>
              <w:t>Количество</w:t>
            </w:r>
            <w:r w:rsidRPr="000F5848">
              <w:rPr>
                <w:b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0F5848">
              <w:rPr>
                <w:b/>
                <w:sz w:val="22"/>
                <w:szCs w:val="22"/>
                <w:lang w:eastAsia="en-US"/>
              </w:rPr>
              <w:t>участников, отметивших ее</w:t>
            </w:r>
            <w:r w:rsidRPr="000F5848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5848">
              <w:rPr>
                <w:b/>
                <w:sz w:val="22"/>
                <w:szCs w:val="22"/>
                <w:lang w:eastAsia="en-US"/>
              </w:rPr>
              <w:t>для</w:t>
            </w:r>
            <w:r w:rsidRPr="000F5848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5848">
              <w:rPr>
                <w:b/>
                <w:spacing w:val="-4"/>
                <w:sz w:val="22"/>
                <w:szCs w:val="22"/>
                <w:lang w:eastAsia="en-US"/>
              </w:rPr>
              <w:t>себя</w:t>
            </w:r>
          </w:p>
        </w:tc>
      </w:tr>
      <w:tr w:rsidR="000D00C7" w:rsidRPr="000F5848" w14:paraId="55B5F3D9" w14:textId="77777777" w:rsidTr="00EE21DC">
        <w:trPr>
          <w:trHeight w:val="479"/>
        </w:trPr>
        <w:tc>
          <w:tcPr>
            <w:tcW w:w="7088" w:type="dxa"/>
            <w:vAlign w:val="center"/>
          </w:tcPr>
          <w:p w14:paraId="5D4DE0A1" w14:textId="77777777" w:rsidR="000D00C7" w:rsidRPr="000F5848" w:rsidRDefault="000D00C7" w:rsidP="00EE21DC">
            <w:pPr>
              <w:widowControl w:val="0"/>
              <w:autoSpaceDE w:val="0"/>
              <w:autoSpaceDN w:val="0"/>
              <w:ind w:left="142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Понравилось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участвовать</w:t>
            </w:r>
            <w:r w:rsidRPr="000F5848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в</w:t>
            </w:r>
            <w:r w:rsidRPr="000F5848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программе</w:t>
            </w:r>
          </w:p>
        </w:tc>
        <w:tc>
          <w:tcPr>
            <w:tcW w:w="2128" w:type="dxa"/>
            <w:vAlign w:val="center"/>
          </w:tcPr>
          <w:p w14:paraId="0FAF5E01" w14:textId="39469428" w:rsidR="000D00C7" w:rsidRPr="00EE21DC" w:rsidRDefault="00EE21DC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0D00C7" w:rsidRPr="000F5848" w14:paraId="151E125C" w14:textId="77777777" w:rsidTr="00EE21DC">
        <w:trPr>
          <w:trHeight w:val="479"/>
        </w:trPr>
        <w:tc>
          <w:tcPr>
            <w:tcW w:w="7088" w:type="dxa"/>
            <w:vAlign w:val="center"/>
          </w:tcPr>
          <w:p w14:paraId="4058C178" w14:textId="77777777" w:rsidR="000D00C7" w:rsidRPr="000F5848" w:rsidRDefault="000D00C7" w:rsidP="00EE21DC">
            <w:pPr>
              <w:widowControl w:val="0"/>
              <w:autoSpaceDE w:val="0"/>
              <w:autoSpaceDN w:val="0"/>
              <w:ind w:left="142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Хотел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бы</w:t>
            </w:r>
            <w:r w:rsidRPr="000F5848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продолжить работу</w:t>
            </w:r>
            <w:r w:rsidRPr="000F5848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в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программе</w:t>
            </w:r>
            <w:r w:rsidRPr="000F5848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наставничества</w:t>
            </w:r>
          </w:p>
        </w:tc>
        <w:tc>
          <w:tcPr>
            <w:tcW w:w="2128" w:type="dxa"/>
            <w:vAlign w:val="center"/>
          </w:tcPr>
          <w:p w14:paraId="2802F92E" w14:textId="1EE6F1CF" w:rsidR="000D00C7" w:rsidRPr="00EE21DC" w:rsidRDefault="00EE21DC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0D00C7" w:rsidRPr="000F5848" w14:paraId="3C329B87" w14:textId="77777777" w:rsidTr="00EE21DC">
        <w:trPr>
          <w:trHeight w:val="755"/>
        </w:trPr>
        <w:tc>
          <w:tcPr>
            <w:tcW w:w="7088" w:type="dxa"/>
            <w:vAlign w:val="center"/>
          </w:tcPr>
          <w:p w14:paraId="3DB31330" w14:textId="77777777" w:rsidR="000D00C7" w:rsidRPr="000F5848" w:rsidRDefault="000D00C7" w:rsidP="00EE21DC">
            <w:pPr>
              <w:widowControl w:val="0"/>
              <w:tabs>
                <w:tab w:val="left" w:pos="1014"/>
                <w:tab w:val="left" w:pos="1765"/>
                <w:tab w:val="left" w:pos="3983"/>
                <w:tab w:val="left" w:pos="5189"/>
                <w:tab w:val="left" w:pos="5609"/>
              </w:tabs>
              <w:autoSpaceDE w:val="0"/>
              <w:autoSpaceDN w:val="0"/>
              <w:ind w:left="142"/>
              <w:rPr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Видит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4"/>
                <w:sz w:val="24"/>
                <w:szCs w:val="24"/>
                <w:lang w:eastAsia="en-US"/>
              </w:rPr>
              <w:t>свое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профессиональное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развитие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10"/>
                <w:sz w:val="24"/>
                <w:szCs w:val="24"/>
                <w:lang w:eastAsia="en-US"/>
              </w:rPr>
              <w:t>в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данной </w:t>
            </w:r>
            <w:r w:rsidRPr="000F5848">
              <w:rPr>
                <w:sz w:val="24"/>
                <w:szCs w:val="24"/>
                <w:lang w:eastAsia="en-US"/>
              </w:rPr>
              <w:t>образовательной организации в течение следующих 5 лет</w:t>
            </w:r>
          </w:p>
        </w:tc>
        <w:tc>
          <w:tcPr>
            <w:tcW w:w="2128" w:type="dxa"/>
            <w:vAlign w:val="center"/>
          </w:tcPr>
          <w:p w14:paraId="19F3E205" w14:textId="0DF13D79" w:rsidR="000D00C7" w:rsidRPr="00EE21DC" w:rsidRDefault="00EE21DC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0D00C7" w:rsidRPr="000F5848" w14:paraId="6D011CAA" w14:textId="77777777" w:rsidTr="00EE21DC">
        <w:trPr>
          <w:trHeight w:val="756"/>
        </w:trPr>
        <w:tc>
          <w:tcPr>
            <w:tcW w:w="7088" w:type="dxa"/>
            <w:vAlign w:val="center"/>
          </w:tcPr>
          <w:p w14:paraId="7C856F58" w14:textId="77777777" w:rsidR="000D00C7" w:rsidRPr="000F5848" w:rsidRDefault="000D00C7" w:rsidP="00EE21DC">
            <w:pPr>
              <w:widowControl w:val="0"/>
              <w:autoSpaceDE w:val="0"/>
              <w:autoSpaceDN w:val="0"/>
              <w:ind w:left="142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Появилось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желание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более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активно участвовать</w:t>
            </w:r>
            <w:r w:rsidRPr="000F5848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в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культурной жизни образовательной организации</w:t>
            </w:r>
          </w:p>
        </w:tc>
        <w:tc>
          <w:tcPr>
            <w:tcW w:w="2128" w:type="dxa"/>
            <w:vAlign w:val="center"/>
          </w:tcPr>
          <w:p w14:paraId="260D72FD" w14:textId="12625FD1" w:rsidR="000D00C7" w:rsidRPr="00EE21DC" w:rsidRDefault="00EE21DC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0D00C7" w:rsidRPr="000F5848" w14:paraId="283F71DD" w14:textId="77777777" w:rsidTr="00EE21DC">
        <w:trPr>
          <w:trHeight w:val="482"/>
        </w:trPr>
        <w:tc>
          <w:tcPr>
            <w:tcW w:w="7088" w:type="dxa"/>
            <w:vAlign w:val="center"/>
          </w:tcPr>
          <w:p w14:paraId="5EB58DE8" w14:textId="77777777" w:rsidR="000D00C7" w:rsidRPr="000F5848" w:rsidRDefault="000D00C7" w:rsidP="00EE21DC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ind w:left="142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4"/>
                <w:sz w:val="24"/>
                <w:szCs w:val="24"/>
                <w:lang w:eastAsia="en-US"/>
              </w:rPr>
              <w:t>После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общения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10"/>
                <w:sz w:val="24"/>
                <w:szCs w:val="24"/>
                <w:lang w:eastAsia="en-US"/>
              </w:rPr>
              <w:t>с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наставником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почувствовал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прилив </w:t>
            </w:r>
            <w:r w:rsidRPr="000F5848">
              <w:rPr>
                <w:sz w:val="24"/>
                <w:szCs w:val="24"/>
                <w:lang w:eastAsia="en-US"/>
              </w:rPr>
              <w:t>уверенности</w:t>
            </w:r>
            <w:r w:rsidRPr="000F5848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в</w:t>
            </w:r>
            <w:r w:rsidRPr="000F5848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собственных</w:t>
            </w:r>
            <w:r w:rsidRPr="000F5848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силах</w:t>
            </w:r>
            <w:r w:rsidRPr="000F5848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для</w:t>
            </w:r>
            <w:r w:rsidRPr="000F5848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развития</w:t>
            </w:r>
            <w:r w:rsidRPr="000F5848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личного, творческого и педагогического потенциала</w:t>
            </w:r>
          </w:p>
        </w:tc>
        <w:tc>
          <w:tcPr>
            <w:tcW w:w="2128" w:type="dxa"/>
            <w:vAlign w:val="center"/>
          </w:tcPr>
          <w:p w14:paraId="7611E9B3" w14:textId="2D98010B" w:rsidR="000D00C7" w:rsidRPr="00EE21DC" w:rsidRDefault="00EE21DC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0D00C7" w:rsidRPr="000F5848" w14:paraId="562FDF4C" w14:textId="77777777" w:rsidTr="00EE21DC">
        <w:trPr>
          <w:trHeight w:val="482"/>
        </w:trPr>
        <w:tc>
          <w:tcPr>
            <w:tcW w:w="7088" w:type="dxa"/>
            <w:vAlign w:val="center"/>
          </w:tcPr>
          <w:p w14:paraId="24FFEC40" w14:textId="77777777" w:rsidR="000D00C7" w:rsidRPr="000F5848" w:rsidRDefault="000D00C7" w:rsidP="00EE21DC">
            <w:pPr>
              <w:widowControl w:val="0"/>
              <w:autoSpaceDE w:val="0"/>
              <w:autoSpaceDN w:val="0"/>
              <w:ind w:left="142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Заметил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рост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успеваемости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и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улучшение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поведения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в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подшефных группах</w:t>
            </w:r>
          </w:p>
        </w:tc>
        <w:tc>
          <w:tcPr>
            <w:tcW w:w="2128" w:type="dxa"/>
            <w:vAlign w:val="center"/>
          </w:tcPr>
          <w:p w14:paraId="0917193D" w14:textId="4B73F778" w:rsidR="000D00C7" w:rsidRPr="00EE21DC" w:rsidRDefault="00EE21DC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0D00C7" w:rsidRPr="000F5848" w14:paraId="59456EB1" w14:textId="77777777" w:rsidTr="00EE21DC">
        <w:trPr>
          <w:trHeight w:val="482"/>
        </w:trPr>
        <w:tc>
          <w:tcPr>
            <w:tcW w:w="7088" w:type="dxa"/>
            <w:vAlign w:val="center"/>
          </w:tcPr>
          <w:p w14:paraId="059651E9" w14:textId="77777777" w:rsidR="000D00C7" w:rsidRPr="000F5848" w:rsidRDefault="000D00C7" w:rsidP="00EE21DC">
            <w:pPr>
              <w:widowControl w:val="0"/>
              <w:autoSpaceDE w:val="0"/>
              <w:autoSpaceDN w:val="0"/>
              <w:ind w:left="142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 xml:space="preserve">Заметил сокращение числа конфликтов с педагогическим и родительским сообществами благодаря программе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наставничества</w:t>
            </w:r>
          </w:p>
        </w:tc>
        <w:tc>
          <w:tcPr>
            <w:tcW w:w="2128" w:type="dxa"/>
            <w:vAlign w:val="center"/>
          </w:tcPr>
          <w:p w14:paraId="72D10F50" w14:textId="2EFD50FD" w:rsidR="000D00C7" w:rsidRPr="00EE21DC" w:rsidRDefault="00EE21DC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0D00C7" w:rsidRPr="000F5848" w14:paraId="2393CC74" w14:textId="77777777" w:rsidTr="00EE21DC">
        <w:trPr>
          <w:trHeight w:val="482"/>
        </w:trPr>
        <w:tc>
          <w:tcPr>
            <w:tcW w:w="7088" w:type="dxa"/>
            <w:vAlign w:val="center"/>
          </w:tcPr>
          <w:p w14:paraId="57B4553D" w14:textId="77777777" w:rsidR="000D00C7" w:rsidRPr="000F5848" w:rsidRDefault="000D00C7" w:rsidP="00EE21DC">
            <w:pPr>
              <w:widowControl w:val="0"/>
              <w:autoSpaceDE w:val="0"/>
              <w:autoSpaceDN w:val="0"/>
              <w:ind w:left="142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128" w:type="dxa"/>
            <w:vAlign w:val="center"/>
          </w:tcPr>
          <w:p w14:paraId="3C36F64D" w14:textId="2DDB8D90" w:rsidR="000D00C7" w:rsidRPr="00EE21DC" w:rsidRDefault="00EE21DC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14:paraId="52F39FF3" w14:textId="26004113" w:rsidR="002B2D96" w:rsidRDefault="000D00C7" w:rsidP="00E042A4">
      <w:pPr>
        <w:pStyle w:val="2"/>
        <w:rPr>
          <w:rFonts w:ascii="Times New Roman" w:hAnsi="Times New Roman" w:cs="Times New Roman"/>
          <w:i w:val="0"/>
          <w:iCs w:val="0"/>
        </w:rPr>
      </w:pPr>
      <w:bookmarkStart w:id="5" w:name="_Toc170806709"/>
      <w:r w:rsidRPr="000F5848">
        <w:rPr>
          <w:rFonts w:ascii="Times New Roman" w:hAnsi="Times New Roman" w:cs="Times New Roman"/>
          <w:i w:val="0"/>
          <w:iCs w:val="0"/>
        </w:rPr>
        <w:t>Личностная оценка наставников:</w:t>
      </w:r>
      <w:bookmarkEnd w:id="5"/>
    </w:p>
    <w:p w14:paraId="5C91A9CA" w14:textId="5D83B854" w:rsidR="00EE21DC" w:rsidRDefault="00EE21DC" w:rsidP="00EE21DC">
      <w:pPr>
        <w:rPr>
          <w:spacing w:val="-10"/>
          <w:sz w:val="24"/>
          <w:szCs w:val="24"/>
          <w:lang w:eastAsia="en-US"/>
        </w:rPr>
      </w:pPr>
      <w:r w:rsidRPr="000F5848">
        <w:rPr>
          <w:sz w:val="24"/>
          <w:szCs w:val="24"/>
          <w:lang w:eastAsia="en-US"/>
        </w:rPr>
        <w:t>Всего участников</w:t>
      </w:r>
      <w:r w:rsidRPr="000F5848">
        <w:rPr>
          <w:spacing w:val="-2"/>
          <w:sz w:val="24"/>
          <w:szCs w:val="24"/>
          <w:lang w:eastAsia="en-US"/>
        </w:rPr>
        <w:t xml:space="preserve"> </w:t>
      </w:r>
      <w:r>
        <w:rPr>
          <w:spacing w:val="-10"/>
          <w:sz w:val="24"/>
          <w:szCs w:val="24"/>
          <w:lang w:eastAsia="en-US"/>
        </w:rPr>
        <w:t>–</w:t>
      </w:r>
      <w:r w:rsidRPr="000F5848">
        <w:rPr>
          <w:spacing w:val="-10"/>
          <w:sz w:val="24"/>
          <w:szCs w:val="24"/>
          <w:lang w:eastAsia="en-US"/>
        </w:rPr>
        <w:t xml:space="preserve"> </w:t>
      </w:r>
      <w:r>
        <w:rPr>
          <w:spacing w:val="-10"/>
          <w:sz w:val="24"/>
          <w:szCs w:val="24"/>
          <w:lang w:eastAsia="en-US"/>
        </w:rPr>
        <w:t xml:space="preserve">10 </w:t>
      </w:r>
    </w:p>
    <w:p w14:paraId="36F314CF" w14:textId="3C8321F1" w:rsidR="00EE21DC" w:rsidRDefault="00EE21DC" w:rsidP="00EE21DC">
      <w:pPr>
        <w:rPr>
          <w:spacing w:val="-4"/>
          <w:sz w:val="24"/>
          <w:szCs w:val="24"/>
          <w:lang w:eastAsia="en-US"/>
        </w:rPr>
      </w:pPr>
      <w:r w:rsidRPr="000F5848">
        <w:rPr>
          <w:sz w:val="24"/>
          <w:szCs w:val="24"/>
          <w:lang w:eastAsia="en-US"/>
        </w:rPr>
        <w:t>Из</w:t>
      </w:r>
      <w:r w:rsidRPr="000F5848">
        <w:rPr>
          <w:spacing w:val="-3"/>
          <w:sz w:val="24"/>
          <w:szCs w:val="24"/>
          <w:lang w:eastAsia="en-US"/>
        </w:rPr>
        <w:t xml:space="preserve"> </w:t>
      </w:r>
      <w:r w:rsidRPr="000F5848">
        <w:rPr>
          <w:spacing w:val="-4"/>
          <w:sz w:val="24"/>
          <w:szCs w:val="24"/>
          <w:lang w:eastAsia="en-US"/>
        </w:rPr>
        <w:t>них:</w:t>
      </w:r>
    </w:p>
    <w:p w14:paraId="33AD5D4F" w14:textId="15C1F52A" w:rsidR="00EE21DC" w:rsidRPr="00EE21DC" w:rsidRDefault="00EE21DC" w:rsidP="00EE21DC">
      <w:pPr>
        <w:rPr>
          <w:spacing w:val="-2"/>
          <w:sz w:val="24"/>
          <w:szCs w:val="24"/>
          <w:lang w:eastAsia="en-US"/>
        </w:rPr>
      </w:pPr>
      <w:r w:rsidRPr="000F5848">
        <w:rPr>
          <w:sz w:val="24"/>
          <w:szCs w:val="24"/>
          <w:lang w:eastAsia="en-US"/>
        </w:rPr>
        <w:t>Довольны</w:t>
      </w:r>
      <w:r w:rsidRPr="000F5848">
        <w:rPr>
          <w:spacing w:val="-4"/>
          <w:sz w:val="24"/>
          <w:szCs w:val="24"/>
          <w:lang w:eastAsia="en-US"/>
        </w:rPr>
        <w:t xml:space="preserve"> </w:t>
      </w:r>
      <w:r w:rsidRPr="000F5848">
        <w:rPr>
          <w:sz w:val="24"/>
          <w:szCs w:val="24"/>
          <w:lang w:eastAsia="en-US"/>
        </w:rPr>
        <w:t>совместной</w:t>
      </w:r>
      <w:r w:rsidRPr="000F5848">
        <w:rPr>
          <w:spacing w:val="-4"/>
          <w:sz w:val="24"/>
          <w:szCs w:val="24"/>
          <w:lang w:eastAsia="en-US"/>
        </w:rPr>
        <w:t xml:space="preserve"> </w:t>
      </w:r>
      <w:r w:rsidRPr="000F5848">
        <w:rPr>
          <w:spacing w:val="-2"/>
          <w:sz w:val="24"/>
          <w:szCs w:val="24"/>
          <w:lang w:eastAsia="en-US"/>
        </w:rPr>
        <w:t xml:space="preserve">работой </w:t>
      </w:r>
      <w:r>
        <w:rPr>
          <w:spacing w:val="-2"/>
          <w:sz w:val="24"/>
          <w:szCs w:val="24"/>
          <w:lang w:eastAsia="en-US"/>
        </w:rPr>
        <w:t>– 10</w:t>
      </w:r>
    </w:p>
    <w:p w14:paraId="4D893EC7" w14:textId="64D179E0" w:rsidR="00EE21DC" w:rsidRPr="00EE21DC" w:rsidRDefault="00EE21DC" w:rsidP="00EE21DC">
      <w:pPr>
        <w:spacing w:after="200"/>
      </w:pPr>
      <w:r w:rsidRPr="000F5848">
        <w:rPr>
          <w:sz w:val="24"/>
          <w:szCs w:val="24"/>
          <w:lang w:eastAsia="en-US"/>
        </w:rPr>
        <w:t>Довольны</w:t>
      </w:r>
      <w:r w:rsidRPr="000F5848">
        <w:rPr>
          <w:spacing w:val="-3"/>
          <w:sz w:val="24"/>
          <w:szCs w:val="24"/>
          <w:lang w:eastAsia="en-US"/>
        </w:rPr>
        <w:t xml:space="preserve"> </w:t>
      </w:r>
      <w:r w:rsidRPr="000F5848">
        <w:rPr>
          <w:spacing w:val="-2"/>
          <w:sz w:val="24"/>
          <w:szCs w:val="24"/>
          <w:lang w:eastAsia="en-US"/>
        </w:rPr>
        <w:t xml:space="preserve">результатом  </w:t>
      </w:r>
      <w:r>
        <w:rPr>
          <w:spacing w:val="-2"/>
          <w:sz w:val="24"/>
          <w:szCs w:val="24"/>
          <w:lang w:eastAsia="en-US"/>
        </w:rPr>
        <w:t>– 10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2126"/>
      </w:tblGrid>
      <w:tr w:rsidR="000D00C7" w:rsidRPr="000F5848" w14:paraId="122D6C03" w14:textId="77777777" w:rsidTr="00EE21DC">
        <w:trPr>
          <w:trHeight w:val="755"/>
        </w:trPr>
        <w:tc>
          <w:tcPr>
            <w:tcW w:w="7088" w:type="dxa"/>
            <w:vAlign w:val="center"/>
          </w:tcPr>
          <w:p w14:paraId="31A8164E" w14:textId="77777777" w:rsidR="000D00C7" w:rsidRPr="000F5848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 w:rsidRPr="000F5848">
              <w:rPr>
                <w:b/>
                <w:spacing w:val="-2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2126" w:type="dxa"/>
            <w:vAlign w:val="center"/>
          </w:tcPr>
          <w:p w14:paraId="186C6A0E" w14:textId="77777777" w:rsidR="000D00C7" w:rsidRPr="000F5848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ind w:hanging="17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 w:rsidRPr="000F5848">
              <w:rPr>
                <w:b/>
                <w:spacing w:val="-2"/>
                <w:sz w:val="22"/>
                <w:szCs w:val="22"/>
                <w:lang w:eastAsia="en-US"/>
              </w:rPr>
              <w:t>Количество участников, отметивших ее для себя</w:t>
            </w:r>
          </w:p>
        </w:tc>
      </w:tr>
      <w:tr w:rsidR="000D00C7" w:rsidRPr="000F5848" w14:paraId="27476440" w14:textId="77777777" w:rsidTr="00EE21DC">
        <w:trPr>
          <w:trHeight w:val="454"/>
        </w:trPr>
        <w:tc>
          <w:tcPr>
            <w:tcW w:w="7088" w:type="dxa"/>
            <w:vAlign w:val="center"/>
          </w:tcPr>
          <w:p w14:paraId="73956928" w14:textId="77777777" w:rsidR="000D00C7" w:rsidRPr="000F5848" w:rsidRDefault="000D00C7" w:rsidP="00EE21DC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ind w:left="142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Достаточность и понятность обучения наставников</w:t>
            </w:r>
          </w:p>
        </w:tc>
        <w:tc>
          <w:tcPr>
            <w:tcW w:w="2126" w:type="dxa"/>
            <w:vAlign w:val="center"/>
          </w:tcPr>
          <w:p w14:paraId="45F01AF8" w14:textId="05E8DDD2" w:rsidR="000D00C7" w:rsidRPr="00EE21DC" w:rsidRDefault="00EE21DC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10</w:t>
            </w:r>
          </w:p>
        </w:tc>
      </w:tr>
      <w:tr w:rsidR="000D00C7" w:rsidRPr="000F5848" w14:paraId="4C58517D" w14:textId="77777777" w:rsidTr="00EE21DC">
        <w:trPr>
          <w:trHeight w:val="454"/>
        </w:trPr>
        <w:tc>
          <w:tcPr>
            <w:tcW w:w="7088" w:type="dxa"/>
            <w:vAlign w:val="center"/>
          </w:tcPr>
          <w:p w14:paraId="78DDC204" w14:textId="77777777" w:rsidR="000D00C7" w:rsidRPr="000F5848" w:rsidRDefault="000D00C7" w:rsidP="00EE21DC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ind w:left="142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Понравилось участвовать в программе</w:t>
            </w:r>
          </w:p>
        </w:tc>
        <w:tc>
          <w:tcPr>
            <w:tcW w:w="2126" w:type="dxa"/>
            <w:vAlign w:val="center"/>
          </w:tcPr>
          <w:p w14:paraId="6E68FA54" w14:textId="1F70C859" w:rsidR="000D00C7" w:rsidRPr="00EE21DC" w:rsidRDefault="00EE21DC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10</w:t>
            </w:r>
          </w:p>
        </w:tc>
      </w:tr>
      <w:tr w:rsidR="000D00C7" w:rsidRPr="000F5848" w14:paraId="453C523A" w14:textId="77777777" w:rsidTr="00EE21DC">
        <w:trPr>
          <w:trHeight w:val="454"/>
        </w:trPr>
        <w:tc>
          <w:tcPr>
            <w:tcW w:w="7088" w:type="dxa"/>
            <w:vAlign w:val="center"/>
          </w:tcPr>
          <w:p w14:paraId="733B14AE" w14:textId="77777777" w:rsidR="000D00C7" w:rsidRPr="000F5848" w:rsidRDefault="000D00C7" w:rsidP="00EE21DC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ind w:left="142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Хотел бы продолжить работу в программе наставничества</w:t>
            </w:r>
          </w:p>
        </w:tc>
        <w:tc>
          <w:tcPr>
            <w:tcW w:w="2126" w:type="dxa"/>
            <w:vAlign w:val="center"/>
          </w:tcPr>
          <w:p w14:paraId="3C95431C" w14:textId="3438F209" w:rsidR="000D00C7" w:rsidRPr="00EE21DC" w:rsidRDefault="00EE21DC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10</w:t>
            </w:r>
          </w:p>
        </w:tc>
      </w:tr>
      <w:tr w:rsidR="000D00C7" w:rsidRPr="000F5848" w14:paraId="3A68553D" w14:textId="77777777" w:rsidTr="00EE21DC">
        <w:trPr>
          <w:trHeight w:val="454"/>
        </w:trPr>
        <w:tc>
          <w:tcPr>
            <w:tcW w:w="7088" w:type="dxa"/>
            <w:vAlign w:val="center"/>
          </w:tcPr>
          <w:p w14:paraId="362B58BB" w14:textId="77777777" w:rsidR="000D00C7" w:rsidRPr="000F5848" w:rsidRDefault="000D00C7" w:rsidP="00EE21DC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ind w:left="142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2126" w:type="dxa"/>
            <w:vAlign w:val="center"/>
          </w:tcPr>
          <w:p w14:paraId="37F7D9B9" w14:textId="74D3A1D3" w:rsidR="000D00C7" w:rsidRPr="00EE21DC" w:rsidRDefault="00EE21DC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10</w:t>
            </w:r>
          </w:p>
        </w:tc>
      </w:tr>
      <w:tr w:rsidR="000D00C7" w:rsidRPr="000F5848" w14:paraId="219200F1" w14:textId="77777777" w:rsidTr="00EE21DC">
        <w:trPr>
          <w:trHeight w:val="454"/>
        </w:trPr>
        <w:tc>
          <w:tcPr>
            <w:tcW w:w="7088" w:type="dxa"/>
            <w:vAlign w:val="center"/>
          </w:tcPr>
          <w:p w14:paraId="4F9AE67E" w14:textId="77777777" w:rsidR="000D00C7" w:rsidRPr="000F5848" w:rsidRDefault="000D00C7" w:rsidP="00EE21DC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ind w:left="142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2126" w:type="dxa"/>
            <w:vAlign w:val="center"/>
          </w:tcPr>
          <w:p w14:paraId="048947BE" w14:textId="3116836E" w:rsidR="000D00C7" w:rsidRPr="00EE21DC" w:rsidRDefault="00EE21DC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10</w:t>
            </w:r>
          </w:p>
        </w:tc>
      </w:tr>
      <w:tr w:rsidR="000D00C7" w:rsidRPr="000F5848" w14:paraId="25728ABA" w14:textId="77777777" w:rsidTr="00EE21DC">
        <w:trPr>
          <w:trHeight w:val="454"/>
        </w:trPr>
        <w:tc>
          <w:tcPr>
            <w:tcW w:w="7088" w:type="dxa"/>
            <w:vAlign w:val="center"/>
          </w:tcPr>
          <w:p w14:paraId="793AEAE0" w14:textId="77777777" w:rsidR="000D00C7" w:rsidRPr="000F5848" w:rsidRDefault="000D00C7" w:rsidP="00EE21DC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ind w:left="142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Полезность совместной работы с наставляемым</w:t>
            </w:r>
          </w:p>
        </w:tc>
        <w:tc>
          <w:tcPr>
            <w:tcW w:w="2126" w:type="dxa"/>
            <w:vAlign w:val="center"/>
          </w:tcPr>
          <w:p w14:paraId="64517E98" w14:textId="2558899E" w:rsidR="000D00C7" w:rsidRPr="00EE21DC" w:rsidRDefault="00EE21DC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10</w:t>
            </w:r>
          </w:p>
        </w:tc>
      </w:tr>
    </w:tbl>
    <w:p w14:paraId="1AAA5A70" w14:textId="77777777" w:rsidR="00487B45" w:rsidRPr="000F5848" w:rsidRDefault="00487B45">
      <w:pPr>
        <w:spacing w:after="200" w:line="276" w:lineRule="auto"/>
        <w:rPr>
          <w:b/>
          <w:bCs/>
          <w:sz w:val="28"/>
          <w:szCs w:val="28"/>
        </w:rPr>
        <w:sectPr w:rsidR="00487B45" w:rsidRPr="000F5848" w:rsidSect="000D00C7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14:paraId="06A8F16D" w14:textId="6703521E" w:rsidR="009A6D3D" w:rsidRPr="00EE21DC" w:rsidRDefault="009A6D3D" w:rsidP="00EE21DC">
      <w:pPr>
        <w:pStyle w:val="2"/>
        <w:spacing w:before="0" w:after="200"/>
        <w:jc w:val="center"/>
        <w:rPr>
          <w:rFonts w:ascii="Times New Roman" w:eastAsiaTheme="majorEastAsia" w:hAnsi="Times New Roman" w:cs="Times New Roman"/>
          <w:i w:val="0"/>
          <w:iCs w:val="0"/>
        </w:rPr>
      </w:pPr>
      <w:bookmarkStart w:id="6" w:name="_Toc170806710"/>
      <w:r w:rsidRPr="000F5848">
        <w:rPr>
          <w:rFonts w:ascii="Times New Roman" w:eastAsiaTheme="majorEastAsia" w:hAnsi="Times New Roman" w:cs="Times New Roman"/>
          <w:i w:val="0"/>
          <w:iCs w:val="0"/>
        </w:rPr>
        <w:lastRenderedPageBreak/>
        <w:t xml:space="preserve">Показатели эффективности внедрения </w:t>
      </w:r>
      <w:r w:rsidR="00D1111A" w:rsidRPr="000F5848">
        <w:rPr>
          <w:rFonts w:ascii="Times New Roman" w:eastAsiaTheme="majorEastAsia" w:hAnsi="Times New Roman" w:cs="Times New Roman"/>
          <w:i w:val="0"/>
          <w:iCs w:val="0"/>
        </w:rPr>
        <w:t>целевой модели наставничества</w:t>
      </w:r>
      <w:r w:rsidR="00667B89" w:rsidRPr="000F5848">
        <w:rPr>
          <w:rFonts w:ascii="Times New Roman" w:eastAsiaTheme="majorEastAsia" w:hAnsi="Times New Roman" w:cs="Times New Roman"/>
          <w:i w:val="0"/>
          <w:iCs w:val="0"/>
        </w:rPr>
        <w:t xml:space="preserve"> (ЦМН)</w:t>
      </w:r>
      <w:bookmarkEnd w:id="6"/>
    </w:p>
    <w:p w14:paraId="4209334B" w14:textId="216D4ACB" w:rsidR="009A6D3D" w:rsidRPr="000F5848" w:rsidRDefault="009A6D3D" w:rsidP="00D1111A">
      <w:pPr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 xml:space="preserve">С </w:t>
      </w:r>
      <w:r w:rsidR="00EE21DC">
        <w:rPr>
          <w:sz w:val="28"/>
          <w:szCs w:val="28"/>
        </w:rPr>
        <w:t>1</w:t>
      </w:r>
      <w:r w:rsidRPr="000F5848">
        <w:rPr>
          <w:sz w:val="28"/>
          <w:szCs w:val="28"/>
        </w:rPr>
        <w:t xml:space="preserve"> по </w:t>
      </w:r>
      <w:r w:rsidR="00EE21DC">
        <w:rPr>
          <w:sz w:val="28"/>
          <w:szCs w:val="28"/>
        </w:rPr>
        <w:t>2</w:t>
      </w:r>
      <w:r w:rsidRPr="000F5848">
        <w:rPr>
          <w:sz w:val="28"/>
          <w:szCs w:val="28"/>
        </w:rPr>
        <w:t xml:space="preserve">0 </w:t>
      </w:r>
      <w:r w:rsidR="00EE21DC">
        <w:rPr>
          <w:sz w:val="28"/>
          <w:szCs w:val="28"/>
        </w:rPr>
        <w:t>мая</w:t>
      </w:r>
      <w:r w:rsidRPr="000F5848">
        <w:rPr>
          <w:sz w:val="28"/>
          <w:szCs w:val="28"/>
        </w:rPr>
        <w:t xml:space="preserve"> 202</w:t>
      </w:r>
      <w:r w:rsidR="00EE21DC">
        <w:rPr>
          <w:sz w:val="28"/>
          <w:szCs w:val="28"/>
        </w:rPr>
        <w:t>6</w:t>
      </w:r>
      <w:r w:rsidRPr="000F5848">
        <w:rPr>
          <w:sz w:val="28"/>
          <w:szCs w:val="28"/>
        </w:rPr>
        <w:t xml:space="preserve"> года</w:t>
      </w:r>
      <w:r w:rsidR="00D1111A" w:rsidRPr="000F5848">
        <w:rPr>
          <w:sz w:val="28"/>
          <w:szCs w:val="28"/>
        </w:rPr>
        <w:t xml:space="preserve"> </w:t>
      </w:r>
      <w:r w:rsidRPr="000F5848">
        <w:rPr>
          <w:sz w:val="28"/>
          <w:szCs w:val="28"/>
        </w:rPr>
        <w:t>в соответствии с планом работы проводилось</w:t>
      </w:r>
      <w:r w:rsidR="00D1111A" w:rsidRPr="000F5848">
        <w:rPr>
          <w:sz w:val="28"/>
          <w:szCs w:val="28"/>
        </w:rPr>
        <w:t xml:space="preserve"> </w:t>
      </w:r>
      <w:r w:rsidRPr="000F5848">
        <w:rPr>
          <w:sz w:val="28"/>
          <w:szCs w:val="28"/>
        </w:rPr>
        <w:t xml:space="preserve">анкетирование </w:t>
      </w:r>
    </w:p>
    <w:p w14:paraId="76019863" w14:textId="6EB7E3E5" w:rsidR="009A6D3D" w:rsidRPr="000F5848" w:rsidRDefault="009A6D3D" w:rsidP="00EE21DC">
      <w:pPr>
        <w:spacing w:after="200"/>
        <w:jc w:val="both"/>
        <w:rPr>
          <w:sz w:val="28"/>
          <w:szCs w:val="28"/>
        </w:rPr>
      </w:pPr>
      <w:r w:rsidRPr="000F5848">
        <w:rPr>
          <w:sz w:val="28"/>
          <w:szCs w:val="28"/>
        </w:rPr>
        <w:t xml:space="preserve">по исследованию уровня удовлетворенности в формах «преподаватель-преподаватель». </w:t>
      </w:r>
      <w:r w:rsidRPr="000F5848">
        <w:rPr>
          <w:color w:val="002060"/>
          <w:sz w:val="28"/>
          <w:szCs w:val="28"/>
        </w:rPr>
        <w:t>ИТОГИ анкетирования в</w:t>
      </w:r>
      <w:r w:rsidR="00F27048" w:rsidRPr="000F5848">
        <w:rPr>
          <w:color w:val="002060"/>
          <w:sz w:val="28"/>
          <w:szCs w:val="28"/>
        </w:rPr>
        <w:t> </w:t>
      </w:r>
      <w:r w:rsidRPr="000F5848">
        <w:rPr>
          <w:color w:val="002060"/>
          <w:sz w:val="28"/>
          <w:szCs w:val="28"/>
        </w:rPr>
        <w:t>%</w:t>
      </w:r>
    </w:p>
    <w:p w14:paraId="2A4C2B32" w14:textId="05724176" w:rsidR="009A6D3D" w:rsidRPr="000F5848" w:rsidRDefault="00EE21DC" w:rsidP="00EE21DC">
      <w:pPr>
        <w:spacing w:after="200" w:line="276" w:lineRule="auto"/>
        <w:rPr>
          <w:b/>
          <w:bCs/>
          <w:sz w:val="28"/>
          <w:szCs w:val="28"/>
        </w:rPr>
      </w:pPr>
      <w:r w:rsidRPr="006B3802">
        <w:rPr>
          <w:b/>
          <w:bCs/>
          <w:noProof/>
          <w:sz w:val="28"/>
          <w:szCs w:val="28"/>
        </w:rPr>
        <w:drawing>
          <wp:inline distT="0" distB="0" distL="0" distR="0" wp14:anchorId="0302D111" wp14:editId="1EB02836">
            <wp:extent cx="8632209" cy="3886200"/>
            <wp:effectExtent l="0" t="0" r="0" b="1905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3DFFDD1" w14:textId="0D13E224" w:rsidR="00F35F98" w:rsidRPr="000F5848" w:rsidRDefault="00957A56" w:rsidP="009A6D3D">
      <w:pPr>
        <w:ind w:firstLine="709"/>
        <w:jc w:val="both"/>
        <w:rPr>
          <w:sz w:val="28"/>
          <w:szCs w:val="28"/>
        </w:rPr>
        <w:sectPr w:rsidR="00F35F98" w:rsidRPr="000F5848" w:rsidSect="009A6D3D">
          <w:pgSz w:w="16838" w:h="11906" w:orient="landscape"/>
          <w:pgMar w:top="1701" w:right="993" w:bottom="850" w:left="851" w:header="708" w:footer="708" w:gutter="0"/>
          <w:cols w:space="708"/>
          <w:docGrid w:linePitch="360"/>
        </w:sectPr>
      </w:pPr>
      <w:r w:rsidRPr="000F5848">
        <w:rPr>
          <w:b/>
          <w:bCs/>
          <w:sz w:val="28"/>
          <w:szCs w:val="28"/>
        </w:rPr>
        <w:br w:type="page"/>
      </w:r>
    </w:p>
    <w:p w14:paraId="7E10DF4D" w14:textId="2A0CEA64" w:rsidR="00F27048" w:rsidRPr="000F5848" w:rsidRDefault="00C66196" w:rsidP="00C66196">
      <w:pPr>
        <w:pStyle w:val="2"/>
        <w:jc w:val="center"/>
        <w:rPr>
          <w:rFonts w:ascii="Times New Roman" w:hAnsi="Times New Roman" w:cs="Times New Roman"/>
        </w:rPr>
      </w:pPr>
      <w:bookmarkStart w:id="7" w:name="_Toc170806711"/>
      <w:r w:rsidRPr="000F5848">
        <w:rPr>
          <w:rFonts w:ascii="Times New Roman" w:hAnsi="Times New Roman" w:cs="Times New Roman"/>
        </w:rPr>
        <w:lastRenderedPageBreak/>
        <w:t>Мониторинг и оценка результатов реализации программы наставничества</w:t>
      </w:r>
      <w:bookmarkEnd w:id="7"/>
    </w:p>
    <w:p w14:paraId="4C461842" w14:textId="77777777" w:rsidR="00F27048" w:rsidRPr="000F5848" w:rsidRDefault="00F27048" w:rsidP="00F27048">
      <w:pPr>
        <w:ind w:firstLine="709"/>
        <w:jc w:val="center"/>
        <w:rPr>
          <w:sz w:val="28"/>
          <w:szCs w:val="28"/>
        </w:rPr>
      </w:pPr>
    </w:p>
    <w:p w14:paraId="76684FAC" w14:textId="19A22FCF" w:rsidR="00D1111A" w:rsidRPr="000F5848" w:rsidRDefault="00AD6D09" w:rsidP="00FB29F0">
      <w:pPr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 xml:space="preserve">Для наглядности мы построили диаграмму </w:t>
      </w:r>
      <w:r w:rsidR="00A82C73" w:rsidRPr="000F5848">
        <w:rPr>
          <w:sz w:val="28"/>
          <w:szCs w:val="28"/>
        </w:rPr>
        <w:t xml:space="preserve">некоторых </w:t>
      </w:r>
      <w:r w:rsidRPr="000F5848">
        <w:rPr>
          <w:sz w:val="28"/>
          <w:szCs w:val="28"/>
        </w:rPr>
        <w:t xml:space="preserve">результатов </w:t>
      </w:r>
      <w:r w:rsidR="0046513D" w:rsidRPr="000F5848">
        <w:rPr>
          <w:sz w:val="28"/>
          <w:szCs w:val="28"/>
        </w:rPr>
        <w:t>анкетирования</w:t>
      </w:r>
      <w:r w:rsidR="009A6D3D" w:rsidRPr="000F5848">
        <w:rPr>
          <w:sz w:val="28"/>
          <w:szCs w:val="28"/>
        </w:rPr>
        <w:t xml:space="preserve"> наставляемых</w:t>
      </w:r>
      <w:r w:rsidRPr="000F5848">
        <w:rPr>
          <w:sz w:val="28"/>
          <w:szCs w:val="28"/>
        </w:rPr>
        <w:t>, котор</w:t>
      </w:r>
      <w:r w:rsidR="00A82C73" w:rsidRPr="000F5848">
        <w:rPr>
          <w:sz w:val="28"/>
          <w:szCs w:val="28"/>
        </w:rPr>
        <w:t>ые</w:t>
      </w:r>
      <w:r w:rsidRPr="000F5848">
        <w:rPr>
          <w:sz w:val="28"/>
          <w:szCs w:val="28"/>
        </w:rPr>
        <w:t xml:space="preserve"> отража</w:t>
      </w:r>
      <w:r w:rsidR="00A82C73" w:rsidRPr="000F5848">
        <w:rPr>
          <w:sz w:val="28"/>
          <w:szCs w:val="28"/>
        </w:rPr>
        <w:t>ют</w:t>
      </w:r>
      <w:r w:rsidRPr="000F5848">
        <w:rPr>
          <w:sz w:val="28"/>
          <w:szCs w:val="28"/>
        </w:rPr>
        <w:t xml:space="preserve"> </w:t>
      </w:r>
      <w:r w:rsidR="00A82C73" w:rsidRPr="000F5848">
        <w:rPr>
          <w:sz w:val="28"/>
          <w:szCs w:val="28"/>
        </w:rPr>
        <w:t>эффективность внедрения ЦМН</w:t>
      </w:r>
      <w:r w:rsidRPr="000F5848">
        <w:rPr>
          <w:sz w:val="28"/>
          <w:szCs w:val="28"/>
        </w:rPr>
        <w:t>.</w:t>
      </w:r>
    </w:p>
    <w:p w14:paraId="0A68E792" w14:textId="24170526" w:rsidR="00D1111A" w:rsidRPr="000F5848" w:rsidRDefault="00D1111A" w:rsidP="00D1111A">
      <w:pPr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 w:rsidRPr="000F5848">
        <w:rPr>
          <w:color w:val="202124"/>
          <w:sz w:val="28"/>
          <w:szCs w:val="28"/>
          <w:shd w:val="clear" w:color="auto" w:fill="FFFFFF"/>
        </w:rPr>
        <w:t>Вопрос: эффективность программы наставничества?</w:t>
      </w:r>
    </w:p>
    <w:p w14:paraId="7588789E" w14:textId="31FCB8C9" w:rsidR="00D1111A" w:rsidRPr="000F5848" w:rsidRDefault="00D1111A" w:rsidP="00D1111A">
      <w:pPr>
        <w:ind w:firstLine="709"/>
        <w:jc w:val="both"/>
        <w:rPr>
          <w:i/>
          <w:iCs/>
          <w:sz w:val="28"/>
          <w:szCs w:val="28"/>
        </w:rPr>
      </w:pP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Оцените в баллах от 1 до 10, где 1 – самый </w:t>
      </w:r>
      <w:r w:rsidR="004F04D9" w:rsidRPr="000F5848">
        <w:rPr>
          <w:i/>
          <w:iCs/>
          <w:color w:val="202124"/>
          <w:sz w:val="28"/>
          <w:szCs w:val="28"/>
          <w:shd w:val="clear" w:color="auto" w:fill="FFFFFF"/>
        </w:rPr>
        <w:t>низкий</w:t>
      </w: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 балл, а 10 – самый высокий.</w:t>
      </w:r>
    </w:p>
    <w:p w14:paraId="662AA30D" w14:textId="4FFF145A" w:rsidR="00D1111A" w:rsidRPr="000F5848" w:rsidRDefault="003353C7" w:rsidP="00E9369A">
      <w:pPr>
        <w:jc w:val="center"/>
        <w:rPr>
          <w:sz w:val="26"/>
          <w:szCs w:val="26"/>
        </w:rPr>
      </w:pPr>
      <w:r w:rsidRPr="00FD2F09">
        <w:rPr>
          <w:noProof/>
        </w:rPr>
        <w:drawing>
          <wp:inline distT="0" distB="0" distL="0" distR="0" wp14:anchorId="07BC973E" wp14:editId="6902D121">
            <wp:extent cx="5631815" cy="2859733"/>
            <wp:effectExtent l="0" t="0" r="6985" b="0"/>
            <wp:docPr id="851906782" name="Рисунок 1" descr="Диаграмма ответов в Формах. Вопрос: Оцените в баллах от 1 до 10, где 1 - самый низший балл, а 10 - самый высокий.&#10;&#10;Эффективность программы наставничества:&#10;. Количество ответов: 10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аграмма ответов в Формах. Вопрос: Оцените в баллах от 1 до 10, где 1 - самый низший балл, а 10 - самый высокий.&#10;&#10;Эффективность программы наставничества:&#10;. Количество ответов: 10 ответов.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884" cy="286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44911" w14:textId="01923C0B" w:rsidR="00D1111A" w:rsidRPr="000F5848" w:rsidRDefault="00D1111A" w:rsidP="003353C7">
      <w:pPr>
        <w:spacing w:before="200" w:after="200"/>
        <w:ind w:firstLine="709"/>
        <w:jc w:val="center"/>
        <w:rPr>
          <w:sz w:val="26"/>
          <w:szCs w:val="26"/>
        </w:rPr>
      </w:pPr>
      <w:r w:rsidRPr="000F5848">
        <w:rPr>
          <w:sz w:val="26"/>
          <w:szCs w:val="26"/>
        </w:rPr>
        <w:t xml:space="preserve">Рисунок </w:t>
      </w:r>
      <w:r w:rsidR="00FB29F0" w:rsidRPr="000F5848">
        <w:rPr>
          <w:sz w:val="26"/>
          <w:szCs w:val="26"/>
        </w:rPr>
        <w:t>1</w:t>
      </w:r>
      <w:r w:rsidRPr="000F5848">
        <w:rPr>
          <w:sz w:val="26"/>
          <w:szCs w:val="26"/>
        </w:rPr>
        <w:t xml:space="preserve"> – Результаты опроса наставляемых</w:t>
      </w:r>
    </w:p>
    <w:p w14:paraId="1728F912" w14:textId="74B1F675" w:rsidR="0046513D" w:rsidRPr="000F5848" w:rsidRDefault="0046513D" w:rsidP="00AD6D09">
      <w:pPr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 w:rsidRPr="000F5848">
        <w:rPr>
          <w:color w:val="202124"/>
          <w:sz w:val="28"/>
          <w:szCs w:val="28"/>
          <w:shd w:val="clear" w:color="auto" w:fill="FFFFFF"/>
        </w:rPr>
        <w:t>Вопрос: насколько комфортно было работать в программе наставничества?</w:t>
      </w:r>
    </w:p>
    <w:p w14:paraId="6A48E5BB" w14:textId="052671EB" w:rsidR="0046513D" w:rsidRPr="000F5848" w:rsidRDefault="0046513D" w:rsidP="00AD6D09">
      <w:pPr>
        <w:ind w:firstLine="709"/>
        <w:jc w:val="both"/>
        <w:rPr>
          <w:i/>
          <w:iCs/>
          <w:color w:val="202124"/>
          <w:sz w:val="28"/>
          <w:szCs w:val="28"/>
          <w:shd w:val="clear" w:color="auto" w:fill="FFFFFF"/>
        </w:rPr>
      </w:pP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Оцените в баллах от 1 до 10, где 1 – самый </w:t>
      </w:r>
      <w:r w:rsidR="004F04D9" w:rsidRPr="000F5848">
        <w:rPr>
          <w:i/>
          <w:iCs/>
          <w:color w:val="202124"/>
          <w:sz w:val="28"/>
          <w:szCs w:val="28"/>
          <w:shd w:val="clear" w:color="auto" w:fill="FFFFFF"/>
        </w:rPr>
        <w:t>низкий</w:t>
      </w: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 балл, а 10 – самый высокий.</w:t>
      </w:r>
    </w:p>
    <w:p w14:paraId="2EECFF0B" w14:textId="1D9F0A96" w:rsidR="00E9369A" w:rsidRPr="000F5848" w:rsidRDefault="003353C7" w:rsidP="00E9369A">
      <w:pPr>
        <w:jc w:val="both"/>
        <w:rPr>
          <w:i/>
          <w:iCs/>
          <w:sz w:val="28"/>
          <w:szCs w:val="28"/>
        </w:rPr>
      </w:pPr>
      <w:bookmarkStart w:id="8" w:name="_GoBack"/>
      <w:r>
        <w:rPr>
          <w:noProof/>
        </w:rPr>
        <w:drawing>
          <wp:inline distT="0" distB="0" distL="0" distR="0" wp14:anchorId="7965E70B" wp14:editId="7925BB66">
            <wp:extent cx="5324475" cy="2703671"/>
            <wp:effectExtent l="0" t="0" r="0" b="1905"/>
            <wp:docPr id="1948307254" name="Рисунок 2" descr="Диаграмма ответов в Формах. Вопрос: Оцените в баллах от 1 до 10, где 1 - самый низший балл, а 10 - самый высокий.&#10;&#10;Насколько комфортно было работать в программе наставничества?&#10;. Количество ответов: 10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аграмма ответов в Формах. Вопрос: Оцените в баллах от 1 до 10, где 1 - самый низший балл, а 10 - самый высокий.&#10;&#10;Насколько комфортно было работать в программе наставничества?&#10;. Количество ответов: 10 ответов.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34" cy="271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14:paraId="42B40C40" w14:textId="2E98E3ED" w:rsidR="00AD6D09" w:rsidRPr="000F5848" w:rsidRDefault="00AD6D09" w:rsidP="005564FF">
      <w:pPr>
        <w:jc w:val="center"/>
        <w:rPr>
          <w:sz w:val="26"/>
          <w:szCs w:val="26"/>
        </w:rPr>
      </w:pPr>
      <w:r w:rsidRPr="000F5848">
        <w:rPr>
          <w:sz w:val="26"/>
          <w:szCs w:val="26"/>
        </w:rPr>
        <w:t xml:space="preserve">Рисунок </w:t>
      </w:r>
      <w:r w:rsidR="00D1111A" w:rsidRPr="000F5848">
        <w:rPr>
          <w:sz w:val="26"/>
          <w:szCs w:val="26"/>
        </w:rPr>
        <w:t>2</w:t>
      </w:r>
      <w:r w:rsidRPr="000F5848">
        <w:rPr>
          <w:sz w:val="26"/>
          <w:szCs w:val="26"/>
        </w:rPr>
        <w:t xml:space="preserve"> – Результаты </w:t>
      </w:r>
      <w:r w:rsidR="0046513D" w:rsidRPr="000F5848">
        <w:rPr>
          <w:sz w:val="26"/>
          <w:szCs w:val="26"/>
        </w:rPr>
        <w:t>опроса наставляемых</w:t>
      </w:r>
    </w:p>
    <w:p w14:paraId="3C061596" w14:textId="507701EB" w:rsidR="00AD6D09" w:rsidRPr="000F5848" w:rsidRDefault="00AD6D09" w:rsidP="00AD6D09">
      <w:pPr>
        <w:ind w:firstLine="709"/>
        <w:jc w:val="center"/>
        <w:rPr>
          <w:sz w:val="26"/>
          <w:szCs w:val="26"/>
        </w:rPr>
      </w:pPr>
    </w:p>
    <w:p w14:paraId="448313C2" w14:textId="7A99C22E" w:rsidR="00FB29F0" w:rsidRPr="000F5848" w:rsidRDefault="00FB29F0" w:rsidP="00FB29F0">
      <w:pPr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 w:rsidRPr="000F5848">
        <w:rPr>
          <w:color w:val="202124"/>
          <w:sz w:val="28"/>
          <w:szCs w:val="28"/>
          <w:shd w:val="clear" w:color="auto" w:fill="FFFFFF"/>
        </w:rPr>
        <w:lastRenderedPageBreak/>
        <w:t xml:space="preserve">Вопрос: </w:t>
      </w:r>
      <w:r w:rsidR="00424A27" w:rsidRPr="000F5848">
        <w:rPr>
          <w:color w:val="202124"/>
          <w:sz w:val="28"/>
          <w:szCs w:val="28"/>
          <w:shd w:val="clear" w:color="auto" w:fill="FFFFFF"/>
        </w:rPr>
        <w:t>полезность программы профессиональной и должностной адаптации</w:t>
      </w:r>
      <w:r w:rsidRPr="000F5848">
        <w:rPr>
          <w:color w:val="202124"/>
          <w:sz w:val="28"/>
          <w:szCs w:val="28"/>
          <w:shd w:val="clear" w:color="auto" w:fill="FFFFFF"/>
        </w:rPr>
        <w:t>?</w:t>
      </w:r>
    </w:p>
    <w:p w14:paraId="22A1AA0B" w14:textId="3D6F5E13" w:rsidR="00D1111A" w:rsidRPr="000F5848" w:rsidRDefault="00FB29F0" w:rsidP="00FB29F0">
      <w:pPr>
        <w:ind w:firstLine="709"/>
        <w:jc w:val="both"/>
        <w:rPr>
          <w:sz w:val="26"/>
          <w:szCs w:val="26"/>
        </w:rPr>
      </w:pP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Оцените в баллах от 1 до 10, где 1 – самый </w:t>
      </w:r>
      <w:r w:rsidR="004F04D9" w:rsidRPr="000F5848">
        <w:rPr>
          <w:i/>
          <w:iCs/>
          <w:color w:val="202124"/>
          <w:sz w:val="28"/>
          <w:szCs w:val="28"/>
          <w:shd w:val="clear" w:color="auto" w:fill="FFFFFF"/>
        </w:rPr>
        <w:t>низкий</w:t>
      </w: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 балл, а 10 – самый высокий</w:t>
      </w:r>
    </w:p>
    <w:p w14:paraId="7753224B" w14:textId="49AB82AD" w:rsidR="00E9369A" w:rsidRPr="000F5848" w:rsidRDefault="003353C7" w:rsidP="003353C7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1B87A338" wp14:editId="41D8EFF4">
            <wp:extent cx="5940425" cy="3016439"/>
            <wp:effectExtent l="0" t="0" r="3175" b="0"/>
            <wp:docPr id="306757866" name="Рисунок 4" descr="Диаграмма ответов в Формах. Вопрос: Оцените в баллах от 1 до 10, где 1 - самый низший балл, а 10 - самый высокий.&#10;&#10;Полезность программы профессиональной и должностной адаптации:&#10;. Количество ответов: 10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аграмма ответов в Формах. Вопрос: Оцените в баллах от 1 до 10, где 1 - самый низший балл, а 10 - самый высокий.&#10;&#10;Полезность программы профессиональной и должностной адаптации:&#10;. Количество ответов: 10 ответов.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100DE" w14:textId="2949D12E" w:rsidR="00424A27" w:rsidRPr="000F5848" w:rsidRDefault="00424A27" w:rsidP="003353C7">
      <w:pPr>
        <w:spacing w:after="200"/>
        <w:jc w:val="center"/>
        <w:rPr>
          <w:sz w:val="26"/>
          <w:szCs w:val="26"/>
        </w:rPr>
      </w:pPr>
      <w:r w:rsidRPr="000F5848">
        <w:rPr>
          <w:sz w:val="26"/>
          <w:szCs w:val="26"/>
        </w:rPr>
        <w:t>Рисунок 3 – Результаты опроса наставляемых</w:t>
      </w:r>
    </w:p>
    <w:p w14:paraId="235054AC" w14:textId="71816768" w:rsidR="00F27048" w:rsidRPr="000F5848" w:rsidRDefault="00F27048" w:rsidP="00F27048">
      <w:pPr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 w:rsidRPr="000F5848">
        <w:rPr>
          <w:color w:val="202124"/>
          <w:sz w:val="28"/>
          <w:szCs w:val="28"/>
          <w:shd w:val="clear" w:color="auto" w:fill="FFFFFF"/>
        </w:rPr>
        <w:t>Вопрос: качество организационных мероприятий (знакомство с коллективом, рабочим местом, должностными обязанностями и квалификационными требованиями):</w:t>
      </w:r>
    </w:p>
    <w:p w14:paraId="270D024E" w14:textId="4A409CEF" w:rsidR="00F27048" w:rsidRPr="000F5848" w:rsidRDefault="00F27048" w:rsidP="004F04D9">
      <w:pPr>
        <w:spacing w:after="240"/>
        <w:ind w:firstLine="709"/>
        <w:jc w:val="both"/>
        <w:rPr>
          <w:sz w:val="26"/>
          <w:szCs w:val="26"/>
        </w:rPr>
      </w:pP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Оцените в баллах от 1 до 10, где 1 – самый </w:t>
      </w:r>
      <w:r w:rsidR="004F04D9" w:rsidRPr="000F5848">
        <w:rPr>
          <w:i/>
          <w:iCs/>
          <w:color w:val="202124"/>
          <w:sz w:val="28"/>
          <w:szCs w:val="28"/>
          <w:shd w:val="clear" w:color="auto" w:fill="FFFFFF"/>
        </w:rPr>
        <w:t>низкий</w:t>
      </w: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 балл, а 10 – самый высокий</w:t>
      </w:r>
    </w:p>
    <w:p w14:paraId="7F53D25B" w14:textId="07ACEB20" w:rsidR="00C66196" w:rsidRDefault="003353C7" w:rsidP="001D38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FC4DE54" wp14:editId="19112584">
            <wp:extent cx="5940425" cy="3016439"/>
            <wp:effectExtent l="0" t="0" r="3175" b="0"/>
            <wp:docPr id="191945980" name="Рисунок 3" descr="Диаграмма ответов в Формах. Вопрос: Оцените в баллах от 1 до 10, где 1 - самый низший балл, а 10 - самый высокий.&#10;&#10;Качество организационных мероприятий (знакомство с коллективом, рабочим местом, должностными обязанностями и квалификационными требованиями):&#10;. Количество ответов: 10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аграмма ответов в Формах. Вопрос: Оцените в баллах от 1 до 10, где 1 - самый низший балл, а 10 - самый высокий.&#10;&#10;Качество организационных мероприятий (знакомство с коллективом, рабочим местом, должностными обязанностями и квалификационными требованиями):&#10;. Количество ответов: 10 ответов.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6BCEC" w14:textId="144989FE" w:rsidR="003353C7" w:rsidRPr="003353C7" w:rsidRDefault="003353C7" w:rsidP="003353C7">
      <w:pPr>
        <w:spacing w:after="200"/>
        <w:jc w:val="center"/>
        <w:rPr>
          <w:sz w:val="26"/>
          <w:szCs w:val="26"/>
        </w:rPr>
      </w:pPr>
      <w:r w:rsidRPr="000F5848">
        <w:rPr>
          <w:sz w:val="26"/>
          <w:szCs w:val="26"/>
        </w:rPr>
        <w:t xml:space="preserve">Рисунок </w:t>
      </w:r>
      <w:r>
        <w:rPr>
          <w:sz w:val="26"/>
          <w:szCs w:val="26"/>
        </w:rPr>
        <w:t>5</w:t>
      </w:r>
      <w:r w:rsidRPr="000F5848">
        <w:rPr>
          <w:sz w:val="26"/>
          <w:szCs w:val="26"/>
        </w:rPr>
        <w:t xml:space="preserve"> – Результаты опроса наставляемых</w:t>
      </w:r>
    </w:p>
    <w:p w14:paraId="7686E202" w14:textId="2F997025" w:rsidR="00E70C43" w:rsidRPr="000F5848" w:rsidRDefault="00E70C43">
      <w:pPr>
        <w:spacing w:after="200" w:line="276" w:lineRule="auto"/>
        <w:rPr>
          <w:b/>
          <w:bCs/>
          <w:i/>
          <w:iCs/>
          <w:sz w:val="28"/>
          <w:szCs w:val="28"/>
        </w:rPr>
      </w:pPr>
      <w:r w:rsidRPr="000F5848">
        <w:br w:type="page"/>
      </w:r>
    </w:p>
    <w:p w14:paraId="228C6FC1" w14:textId="77777777" w:rsidR="003A7305" w:rsidRPr="000F5848" w:rsidRDefault="003A7305" w:rsidP="003A7305">
      <w:pPr>
        <w:pStyle w:val="2"/>
        <w:jc w:val="center"/>
        <w:rPr>
          <w:rFonts w:ascii="Times New Roman" w:hAnsi="Times New Roman" w:cs="Times New Roman"/>
        </w:rPr>
      </w:pPr>
      <w:bookmarkStart w:id="9" w:name="_Toc170806712"/>
      <w:r w:rsidRPr="000F5848">
        <w:rPr>
          <w:rFonts w:ascii="Times New Roman" w:hAnsi="Times New Roman" w:cs="Times New Roman"/>
        </w:rPr>
        <w:lastRenderedPageBreak/>
        <w:t>Анализ удовлетворенности программой наставничества</w:t>
      </w:r>
      <w:bookmarkEnd w:id="9"/>
    </w:p>
    <w:p w14:paraId="680917B7" w14:textId="2EAC498F" w:rsidR="003A7305" w:rsidRPr="000F5848" w:rsidRDefault="003A7305" w:rsidP="003A7305">
      <w:pPr>
        <w:jc w:val="center"/>
        <w:rPr>
          <w:b/>
          <w:sz w:val="28"/>
          <w:szCs w:val="28"/>
        </w:rPr>
      </w:pPr>
      <w:r w:rsidRPr="000F5848">
        <w:rPr>
          <w:b/>
          <w:sz w:val="28"/>
          <w:szCs w:val="28"/>
        </w:rPr>
        <w:t xml:space="preserve">по модели «педагог-педагог» от </w:t>
      </w:r>
      <w:r w:rsidR="005564FF" w:rsidRPr="005564FF">
        <w:rPr>
          <w:b/>
          <w:sz w:val="28"/>
          <w:szCs w:val="28"/>
        </w:rPr>
        <w:t>30</w:t>
      </w:r>
      <w:r w:rsidRPr="000F5848">
        <w:rPr>
          <w:b/>
          <w:sz w:val="28"/>
          <w:szCs w:val="28"/>
        </w:rPr>
        <w:t>.06.202</w:t>
      </w:r>
      <w:r w:rsidR="003353C7">
        <w:rPr>
          <w:b/>
          <w:sz w:val="28"/>
          <w:szCs w:val="28"/>
        </w:rPr>
        <w:t>6</w:t>
      </w:r>
      <w:r w:rsidRPr="000F5848">
        <w:rPr>
          <w:b/>
          <w:sz w:val="28"/>
          <w:szCs w:val="28"/>
        </w:rPr>
        <w:t xml:space="preserve"> г.</w:t>
      </w:r>
    </w:p>
    <w:p w14:paraId="00A7FD88" w14:textId="0C9FC304" w:rsidR="003A7305" w:rsidRPr="000F5848" w:rsidRDefault="003A7305" w:rsidP="003A7305">
      <w:pPr>
        <w:jc w:val="center"/>
        <w:rPr>
          <w:b/>
          <w:sz w:val="24"/>
          <w:szCs w:val="24"/>
        </w:rPr>
      </w:pPr>
      <w:r w:rsidRPr="000F5848">
        <w:rPr>
          <w:b/>
          <w:sz w:val="24"/>
          <w:szCs w:val="24"/>
        </w:rPr>
        <w:t xml:space="preserve"> </w:t>
      </w:r>
    </w:p>
    <w:p w14:paraId="47B609A5" w14:textId="38895322" w:rsidR="003A7305" w:rsidRPr="000F5848" w:rsidRDefault="003A7305" w:rsidP="003A7305">
      <w:pPr>
        <w:spacing w:line="360" w:lineRule="auto"/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 xml:space="preserve">Всего респондентов: </w:t>
      </w:r>
      <w:r w:rsidR="003353C7">
        <w:rPr>
          <w:sz w:val="28"/>
          <w:szCs w:val="28"/>
        </w:rPr>
        <w:t>10</w:t>
      </w:r>
      <w:r w:rsidRPr="000F5848">
        <w:rPr>
          <w:sz w:val="28"/>
          <w:szCs w:val="28"/>
        </w:rPr>
        <w:t xml:space="preserve"> педагогических работников, участников ЦМН</w:t>
      </w:r>
    </w:p>
    <w:p w14:paraId="2D9CE479" w14:textId="2AA45A3A" w:rsidR="003A7305" w:rsidRPr="000F5848" w:rsidRDefault="003A7305" w:rsidP="003A7305">
      <w:pPr>
        <w:spacing w:line="360" w:lineRule="auto"/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 xml:space="preserve">Средний показатель удовлетворенности составил: </w:t>
      </w:r>
      <w:r w:rsidR="005564FF" w:rsidRPr="005564FF">
        <w:rPr>
          <w:sz w:val="28"/>
          <w:szCs w:val="28"/>
        </w:rPr>
        <w:t>100</w:t>
      </w:r>
      <w:r w:rsidRPr="000F5848">
        <w:rPr>
          <w:sz w:val="28"/>
          <w:szCs w:val="28"/>
        </w:rPr>
        <w:t xml:space="preserve">% и определяет положительную динамику уровня удовлетворенности участников внедрения ЦМН в ГБПОУ ССТ. </w:t>
      </w:r>
    </w:p>
    <w:p w14:paraId="76F5B99D" w14:textId="367B543E" w:rsidR="003A7305" w:rsidRDefault="003A7305" w:rsidP="003353C7">
      <w:pPr>
        <w:spacing w:line="360" w:lineRule="auto"/>
        <w:ind w:firstLine="709"/>
        <w:jc w:val="both"/>
        <w:rPr>
          <w:sz w:val="28"/>
          <w:szCs w:val="28"/>
        </w:rPr>
      </w:pPr>
      <w:bookmarkStart w:id="10" w:name="_Hlk233576592"/>
      <w:r w:rsidRPr="000F5848">
        <w:rPr>
          <w:sz w:val="28"/>
          <w:szCs w:val="28"/>
        </w:rPr>
        <w:t xml:space="preserve">Опрошенными обозначены </w:t>
      </w:r>
      <w:r w:rsidR="003353C7" w:rsidRPr="000F5848">
        <w:rPr>
          <w:sz w:val="28"/>
          <w:szCs w:val="28"/>
        </w:rPr>
        <w:t xml:space="preserve">следующие ценности участия в программе: </w:t>
      </w:r>
      <w:bookmarkEnd w:id="10"/>
      <w:r w:rsidR="003353C7" w:rsidRPr="003353C7">
        <w:rPr>
          <w:sz w:val="28"/>
          <w:szCs w:val="28"/>
        </w:rPr>
        <w:t>возможность учиться у более опытных коллег</w:t>
      </w:r>
      <w:r w:rsidR="003353C7">
        <w:rPr>
          <w:sz w:val="28"/>
          <w:szCs w:val="28"/>
        </w:rPr>
        <w:t xml:space="preserve">; </w:t>
      </w:r>
      <w:r w:rsidR="003353C7" w:rsidRPr="003353C7">
        <w:rPr>
          <w:sz w:val="28"/>
          <w:szCs w:val="28"/>
        </w:rPr>
        <w:t>наставник делился не столько «абстрактными» теориями, сколько реальным опытом решения рабочих задач, преодоления трудностей</w:t>
      </w:r>
      <w:r w:rsidR="003353C7">
        <w:rPr>
          <w:sz w:val="28"/>
          <w:szCs w:val="28"/>
        </w:rPr>
        <w:t xml:space="preserve">; </w:t>
      </w:r>
      <w:r w:rsidR="003353C7" w:rsidRPr="003353C7">
        <w:rPr>
          <w:sz w:val="28"/>
          <w:szCs w:val="28"/>
        </w:rPr>
        <w:t>личный контакт и доверительные отношения с наставником</w:t>
      </w:r>
      <w:r w:rsidR="003353C7">
        <w:rPr>
          <w:sz w:val="28"/>
          <w:szCs w:val="28"/>
        </w:rPr>
        <w:t xml:space="preserve">; </w:t>
      </w:r>
      <w:r w:rsidR="003353C7" w:rsidRPr="003353C7">
        <w:rPr>
          <w:sz w:val="28"/>
          <w:szCs w:val="28"/>
        </w:rPr>
        <w:t>презентации с структурированной информацией, касаемой педагогики</w:t>
      </w:r>
      <w:r w:rsidR="003353C7">
        <w:rPr>
          <w:sz w:val="28"/>
          <w:szCs w:val="28"/>
        </w:rPr>
        <w:t xml:space="preserve">; </w:t>
      </w:r>
      <w:r w:rsidR="003353C7" w:rsidRPr="003353C7">
        <w:rPr>
          <w:sz w:val="28"/>
          <w:szCs w:val="28"/>
        </w:rPr>
        <w:t>поддержка и уделенное время и внимание</w:t>
      </w:r>
      <w:r w:rsidR="003353C7">
        <w:rPr>
          <w:sz w:val="28"/>
          <w:szCs w:val="28"/>
        </w:rPr>
        <w:t xml:space="preserve">; </w:t>
      </w:r>
      <w:r w:rsidR="003353C7" w:rsidRPr="003353C7">
        <w:rPr>
          <w:sz w:val="28"/>
          <w:szCs w:val="28"/>
        </w:rPr>
        <w:t>возможность применения знаний на практике</w:t>
      </w:r>
      <w:r w:rsidR="003353C7">
        <w:rPr>
          <w:sz w:val="28"/>
          <w:szCs w:val="28"/>
        </w:rPr>
        <w:t xml:space="preserve">; </w:t>
      </w:r>
      <w:r w:rsidR="003353C7" w:rsidRPr="003353C7">
        <w:rPr>
          <w:sz w:val="28"/>
          <w:szCs w:val="28"/>
        </w:rPr>
        <w:t>получение совета и помощи в неформальной обстановке</w:t>
      </w:r>
      <w:r w:rsidR="003353C7">
        <w:rPr>
          <w:sz w:val="28"/>
          <w:szCs w:val="28"/>
        </w:rPr>
        <w:t xml:space="preserve">; </w:t>
      </w:r>
      <w:r w:rsidR="003353C7" w:rsidRPr="003353C7">
        <w:rPr>
          <w:sz w:val="28"/>
          <w:szCs w:val="28"/>
        </w:rPr>
        <w:t>заинтересованность</w:t>
      </w:r>
      <w:r w:rsidR="003353C7">
        <w:rPr>
          <w:sz w:val="28"/>
          <w:szCs w:val="28"/>
        </w:rPr>
        <w:t xml:space="preserve">; </w:t>
      </w:r>
      <w:r w:rsidR="003353C7" w:rsidRPr="003353C7">
        <w:rPr>
          <w:sz w:val="28"/>
          <w:szCs w:val="28"/>
        </w:rPr>
        <w:t>возможность задавать вопросы и получать на них ответы, возможность использовать готовые методические материалы</w:t>
      </w:r>
      <w:r w:rsidR="003353C7">
        <w:rPr>
          <w:sz w:val="28"/>
          <w:szCs w:val="28"/>
        </w:rPr>
        <w:t xml:space="preserve">; </w:t>
      </w:r>
      <w:r w:rsidR="003353C7" w:rsidRPr="003353C7">
        <w:rPr>
          <w:sz w:val="28"/>
          <w:szCs w:val="28"/>
        </w:rPr>
        <w:t>помощь в заполнении документов</w:t>
      </w:r>
      <w:r w:rsidR="003353C7" w:rsidRPr="000F5848">
        <w:rPr>
          <w:sz w:val="28"/>
          <w:szCs w:val="28"/>
        </w:rPr>
        <w:t>.</w:t>
      </w:r>
    </w:p>
    <w:p w14:paraId="6CD21B89" w14:textId="01EA1DC3" w:rsidR="003353C7" w:rsidRDefault="003353C7" w:rsidP="003353C7">
      <w:pPr>
        <w:spacing w:line="360" w:lineRule="auto"/>
        <w:ind w:firstLine="709"/>
        <w:jc w:val="both"/>
        <w:rPr>
          <w:sz w:val="28"/>
          <w:szCs w:val="28"/>
        </w:rPr>
      </w:pPr>
      <w:r w:rsidRPr="003353C7">
        <w:rPr>
          <w:sz w:val="28"/>
          <w:szCs w:val="28"/>
        </w:rPr>
        <w:t xml:space="preserve">Опрошенными </w:t>
      </w:r>
      <w:r>
        <w:rPr>
          <w:sz w:val="28"/>
          <w:szCs w:val="28"/>
        </w:rPr>
        <w:t xml:space="preserve">были </w:t>
      </w:r>
      <w:r w:rsidRPr="003353C7">
        <w:rPr>
          <w:sz w:val="28"/>
          <w:szCs w:val="28"/>
        </w:rPr>
        <w:t xml:space="preserve">обозначены следующие </w:t>
      </w:r>
      <w:r>
        <w:rPr>
          <w:sz w:val="28"/>
          <w:szCs w:val="28"/>
        </w:rPr>
        <w:t>ожидания</w:t>
      </w:r>
      <w:r w:rsidRPr="003353C7">
        <w:rPr>
          <w:sz w:val="28"/>
          <w:szCs w:val="28"/>
        </w:rPr>
        <w:t xml:space="preserve"> участия в программе:</w:t>
      </w:r>
      <w:r>
        <w:rPr>
          <w:sz w:val="28"/>
          <w:szCs w:val="28"/>
        </w:rPr>
        <w:t xml:space="preserve"> о</w:t>
      </w:r>
      <w:r w:rsidRPr="003353C7">
        <w:rPr>
          <w:sz w:val="28"/>
          <w:szCs w:val="28"/>
        </w:rPr>
        <w:t>бмена опытом и обратной связи, свою роль видела в применении полученных знаний на практике</w:t>
      </w:r>
      <w:r>
        <w:rPr>
          <w:sz w:val="28"/>
          <w:szCs w:val="28"/>
        </w:rPr>
        <w:t xml:space="preserve">; </w:t>
      </w:r>
      <w:r w:rsidRPr="003353C7">
        <w:rPr>
          <w:sz w:val="28"/>
          <w:szCs w:val="28"/>
        </w:rPr>
        <w:t>передача практического опыта и расширение профессиональных навыков</w:t>
      </w:r>
      <w:r>
        <w:rPr>
          <w:sz w:val="28"/>
          <w:szCs w:val="28"/>
        </w:rPr>
        <w:t xml:space="preserve">; </w:t>
      </w:r>
      <w:r w:rsidRPr="003353C7">
        <w:rPr>
          <w:sz w:val="28"/>
          <w:szCs w:val="28"/>
        </w:rPr>
        <w:t>перемены в личностном и профессиональном росте</w:t>
      </w:r>
      <w:r>
        <w:rPr>
          <w:sz w:val="28"/>
          <w:szCs w:val="28"/>
        </w:rPr>
        <w:t xml:space="preserve">; </w:t>
      </w:r>
      <w:r w:rsidRPr="003353C7">
        <w:rPr>
          <w:sz w:val="28"/>
          <w:szCs w:val="28"/>
        </w:rPr>
        <w:t>приобретение навыков коммуникации в ролях преподаватель-студент, адаптация к новому рабочему месту</w:t>
      </w:r>
      <w:r>
        <w:rPr>
          <w:sz w:val="28"/>
          <w:szCs w:val="28"/>
        </w:rPr>
        <w:t xml:space="preserve">; </w:t>
      </w:r>
      <w:r w:rsidRPr="003353C7">
        <w:rPr>
          <w:sz w:val="28"/>
          <w:szCs w:val="28"/>
        </w:rPr>
        <w:t>получение новых знаний, опыта, повышение своих преподавательских навыков</w:t>
      </w:r>
      <w:r>
        <w:rPr>
          <w:sz w:val="28"/>
          <w:szCs w:val="28"/>
        </w:rPr>
        <w:t xml:space="preserve">; </w:t>
      </w:r>
      <w:r w:rsidRPr="003353C7">
        <w:rPr>
          <w:sz w:val="28"/>
          <w:szCs w:val="28"/>
        </w:rPr>
        <w:t>более уверенно проводить занятия и работать с документацией</w:t>
      </w:r>
      <w:r>
        <w:rPr>
          <w:sz w:val="28"/>
          <w:szCs w:val="28"/>
        </w:rPr>
        <w:t xml:space="preserve">; </w:t>
      </w:r>
      <w:r w:rsidRPr="003353C7">
        <w:rPr>
          <w:sz w:val="28"/>
          <w:szCs w:val="28"/>
        </w:rPr>
        <w:t>получение опыта, который будет полезен при вхождении в трудовой коллектив</w:t>
      </w:r>
      <w:r>
        <w:rPr>
          <w:sz w:val="28"/>
          <w:szCs w:val="28"/>
        </w:rPr>
        <w:t xml:space="preserve">; </w:t>
      </w:r>
      <w:r w:rsidRPr="003353C7">
        <w:rPr>
          <w:sz w:val="28"/>
          <w:szCs w:val="28"/>
        </w:rPr>
        <w:t>получить новый опыт, стать достойным преподавателем</w:t>
      </w:r>
      <w:r>
        <w:rPr>
          <w:sz w:val="28"/>
          <w:szCs w:val="28"/>
        </w:rPr>
        <w:t xml:space="preserve">; </w:t>
      </w:r>
      <w:r w:rsidRPr="003353C7">
        <w:rPr>
          <w:sz w:val="28"/>
          <w:szCs w:val="28"/>
        </w:rPr>
        <w:t>получение педагогического опыта в организации уроков</w:t>
      </w:r>
      <w:r>
        <w:rPr>
          <w:sz w:val="28"/>
          <w:szCs w:val="28"/>
        </w:rPr>
        <w:t xml:space="preserve">; </w:t>
      </w:r>
      <w:r w:rsidRPr="003353C7">
        <w:rPr>
          <w:sz w:val="28"/>
          <w:szCs w:val="28"/>
        </w:rPr>
        <w:t>освоение новых педагогических технологии</w:t>
      </w:r>
      <w:r>
        <w:rPr>
          <w:sz w:val="28"/>
          <w:szCs w:val="28"/>
        </w:rPr>
        <w:t>.</w:t>
      </w:r>
    </w:p>
    <w:p w14:paraId="3081610B" w14:textId="66529DBC" w:rsidR="003A7305" w:rsidRPr="000F5848" w:rsidRDefault="003A7305" w:rsidP="003A7305">
      <w:pPr>
        <w:spacing w:line="360" w:lineRule="auto"/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 xml:space="preserve">Респонденты выразили положительное отношение к программе наставничества, желание продолжать участие в программе ЦМН, </w:t>
      </w:r>
      <w:r w:rsidR="005564FF" w:rsidRPr="005564FF">
        <w:rPr>
          <w:sz w:val="28"/>
          <w:szCs w:val="28"/>
        </w:rPr>
        <w:t>100</w:t>
      </w:r>
      <w:r w:rsidRPr="000F5848">
        <w:rPr>
          <w:sz w:val="28"/>
          <w:szCs w:val="28"/>
        </w:rPr>
        <w:t xml:space="preserve"> % </w:t>
      </w:r>
      <w:r w:rsidRPr="000F5848">
        <w:rPr>
          <w:sz w:val="28"/>
          <w:szCs w:val="28"/>
        </w:rPr>
        <w:lastRenderedPageBreak/>
        <w:t>наставников выразили желание в дальнейшем продолжать наставническую деятельность</w:t>
      </w:r>
      <w:r w:rsidR="00D22E83" w:rsidRPr="000F5848">
        <w:rPr>
          <w:sz w:val="28"/>
          <w:szCs w:val="28"/>
        </w:rPr>
        <w:t>.</w:t>
      </w:r>
    </w:p>
    <w:p w14:paraId="7EAB9713" w14:textId="345B95EE" w:rsidR="00D1111A" w:rsidRPr="000F5848" w:rsidRDefault="00E70C43" w:rsidP="00780C79">
      <w:pPr>
        <w:spacing w:line="360" w:lineRule="auto"/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>Результаты опроса, проведенного в рамках мониторинга, были использованы для создания SWOT-анализа реализуемой программы наставничества (таблица 1). Данные для анализа собирались с помощью анкет, содержащих открытые, закрытые и оценочные вопросы, учитывающие особенности требований к форме наставничества. Отчет, составленный по результатам мониторинга, демонстрирует аналитику программы наставничества, выделяющую ее сильные и слабые стороны, а также изменения в качественных и количественных показателях социального и профессионального благополучия, а также расхождения между ожиданиями и реальными результатами участников программы наставничества</w:t>
      </w:r>
      <w:r w:rsidR="003353C7">
        <w:rPr>
          <w:sz w:val="28"/>
          <w:szCs w:val="28"/>
        </w:rPr>
        <w:t>.</w:t>
      </w:r>
    </w:p>
    <w:sectPr w:rsidR="00D1111A" w:rsidRPr="000F5848" w:rsidSect="00F35F9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B2EA1" w14:textId="77777777" w:rsidR="003801D5" w:rsidRDefault="003801D5" w:rsidP="00F87BB4">
      <w:r>
        <w:separator/>
      </w:r>
    </w:p>
  </w:endnote>
  <w:endnote w:type="continuationSeparator" w:id="0">
    <w:p w14:paraId="7FBF7B8C" w14:textId="77777777" w:rsidR="003801D5" w:rsidRDefault="003801D5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273088"/>
      <w:docPartObj>
        <w:docPartGallery w:val="Page Numbers (Bottom of Page)"/>
        <w:docPartUnique/>
      </w:docPartObj>
    </w:sdtPr>
    <w:sdtEndPr/>
    <w:sdtContent>
      <w:p w14:paraId="0D7E36E2" w14:textId="6C5BE472" w:rsidR="00E042A4" w:rsidRDefault="00E042A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07">
          <w:rPr>
            <w:noProof/>
          </w:rPr>
          <w:t>7</w:t>
        </w:r>
        <w:r>
          <w:fldChar w:fldCharType="end"/>
        </w:r>
      </w:p>
    </w:sdtContent>
  </w:sdt>
  <w:p w14:paraId="36A2C19F" w14:textId="53CD7E97" w:rsidR="00895B32" w:rsidRPr="00BC47B1" w:rsidRDefault="00895B32" w:rsidP="0066611C">
    <w:pPr>
      <w:pStyle w:val="af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5EF80" w14:textId="77777777" w:rsidR="003801D5" w:rsidRDefault="003801D5" w:rsidP="00F87BB4">
      <w:r>
        <w:separator/>
      </w:r>
    </w:p>
  </w:footnote>
  <w:footnote w:type="continuationSeparator" w:id="0">
    <w:p w14:paraId="3BB9C4C2" w14:textId="77777777" w:rsidR="003801D5" w:rsidRDefault="003801D5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DAC6A07"/>
    <w:multiLevelType w:val="hybridMultilevel"/>
    <w:tmpl w:val="A0B2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03"/>
    <w:rsid w:val="00001B0E"/>
    <w:rsid w:val="00002364"/>
    <w:rsid w:val="000045DD"/>
    <w:rsid w:val="0000526F"/>
    <w:rsid w:val="0000531A"/>
    <w:rsid w:val="00007660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268"/>
    <w:rsid w:val="00045450"/>
    <w:rsid w:val="000464DD"/>
    <w:rsid w:val="00047D61"/>
    <w:rsid w:val="0005175C"/>
    <w:rsid w:val="00052743"/>
    <w:rsid w:val="00052E9B"/>
    <w:rsid w:val="000532BE"/>
    <w:rsid w:val="00053564"/>
    <w:rsid w:val="0005460C"/>
    <w:rsid w:val="0006132E"/>
    <w:rsid w:val="00061CC4"/>
    <w:rsid w:val="0006354B"/>
    <w:rsid w:val="00071B2E"/>
    <w:rsid w:val="000720F2"/>
    <w:rsid w:val="00073489"/>
    <w:rsid w:val="00077A6C"/>
    <w:rsid w:val="000804CB"/>
    <w:rsid w:val="00080A33"/>
    <w:rsid w:val="00082971"/>
    <w:rsid w:val="00084F37"/>
    <w:rsid w:val="00087FC0"/>
    <w:rsid w:val="00090500"/>
    <w:rsid w:val="000911A5"/>
    <w:rsid w:val="00093610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D00C7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0F5848"/>
    <w:rsid w:val="001048BF"/>
    <w:rsid w:val="0011165F"/>
    <w:rsid w:val="0011193F"/>
    <w:rsid w:val="001123EB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1EB8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8FC"/>
    <w:rsid w:val="00187905"/>
    <w:rsid w:val="00190FD2"/>
    <w:rsid w:val="00195754"/>
    <w:rsid w:val="001979E6"/>
    <w:rsid w:val="001A18D0"/>
    <w:rsid w:val="001A21C3"/>
    <w:rsid w:val="001B0BC7"/>
    <w:rsid w:val="001B1B73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3837"/>
    <w:rsid w:val="001D6446"/>
    <w:rsid w:val="001D773C"/>
    <w:rsid w:val="001E116F"/>
    <w:rsid w:val="001E1E5E"/>
    <w:rsid w:val="001E242B"/>
    <w:rsid w:val="001E57BA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29E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1CF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232"/>
    <w:rsid w:val="00290682"/>
    <w:rsid w:val="00294B95"/>
    <w:rsid w:val="00294F55"/>
    <w:rsid w:val="002966AE"/>
    <w:rsid w:val="002A3BA1"/>
    <w:rsid w:val="002A3C2E"/>
    <w:rsid w:val="002A5538"/>
    <w:rsid w:val="002B2D96"/>
    <w:rsid w:val="002B5B80"/>
    <w:rsid w:val="002B6BBB"/>
    <w:rsid w:val="002C011F"/>
    <w:rsid w:val="002C10DA"/>
    <w:rsid w:val="002C260E"/>
    <w:rsid w:val="002C329F"/>
    <w:rsid w:val="002C352E"/>
    <w:rsid w:val="002C395A"/>
    <w:rsid w:val="002C3C1B"/>
    <w:rsid w:val="002C41A2"/>
    <w:rsid w:val="002C68E4"/>
    <w:rsid w:val="002D3844"/>
    <w:rsid w:val="002D5BF9"/>
    <w:rsid w:val="002E105C"/>
    <w:rsid w:val="002E26FE"/>
    <w:rsid w:val="002E65DC"/>
    <w:rsid w:val="002E7B28"/>
    <w:rsid w:val="002F60E0"/>
    <w:rsid w:val="002F6DBE"/>
    <w:rsid w:val="002F705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599B"/>
    <w:rsid w:val="00326EB5"/>
    <w:rsid w:val="0032747E"/>
    <w:rsid w:val="00327C1E"/>
    <w:rsid w:val="00327C4F"/>
    <w:rsid w:val="003353C7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01D5"/>
    <w:rsid w:val="00382BD2"/>
    <w:rsid w:val="00382D9E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305"/>
    <w:rsid w:val="003A7795"/>
    <w:rsid w:val="003B0592"/>
    <w:rsid w:val="003B0EA3"/>
    <w:rsid w:val="003B2F89"/>
    <w:rsid w:val="003B4224"/>
    <w:rsid w:val="003B6528"/>
    <w:rsid w:val="003B6E59"/>
    <w:rsid w:val="003C3771"/>
    <w:rsid w:val="003D3FC0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4A27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B"/>
    <w:rsid w:val="0045729A"/>
    <w:rsid w:val="004575FF"/>
    <w:rsid w:val="00457C28"/>
    <w:rsid w:val="00460700"/>
    <w:rsid w:val="00460B1A"/>
    <w:rsid w:val="00461DB7"/>
    <w:rsid w:val="004623C0"/>
    <w:rsid w:val="00462F87"/>
    <w:rsid w:val="00463155"/>
    <w:rsid w:val="0046513D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87B45"/>
    <w:rsid w:val="00490C8E"/>
    <w:rsid w:val="00492DEF"/>
    <w:rsid w:val="004938C3"/>
    <w:rsid w:val="00495F7C"/>
    <w:rsid w:val="004A02FA"/>
    <w:rsid w:val="004A08F4"/>
    <w:rsid w:val="004A30DE"/>
    <w:rsid w:val="004A6CCF"/>
    <w:rsid w:val="004A6D28"/>
    <w:rsid w:val="004B2377"/>
    <w:rsid w:val="004B2DDC"/>
    <w:rsid w:val="004B2FC8"/>
    <w:rsid w:val="004B45B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4D9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B2"/>
    <w:rsid w:val="005456CC"/>
    <w:rsid w:val="0054674A"/>
    <w:rsid w:val="0055044C"/>
    <w:rsid w:val="00554329"/>
    <w:rsid w:val="0055484C"/>
    <w:rsid w:val="005549AB"/>
    <w:rsid w:val="00554A85"/>
    <w:rsid w:val="005564FF"/>
    <w:rsid w:val="0055671F"/>
    <w:rsid w:val="005602D0"/>
    <w:rsid w:val="00561BAC"/>
    <w:rsid w:val="00563542"/>
    <w:rsid w:val="00564E35"/>
    <w:rsid w:val="00565507"/>
    <w:rsid w:val="00572BE7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907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5F748C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554E"/>
    <w:rsid w:val="00645815"/>
    <w:rsid w:val="0064619D"/>
    <w:rsid w:val="00651216"/>
    <w:rsid w:val="00651326"/>
    <w:rsid w:val="0065225F"/>
    <w:rsid w:val="0066348C"/>
    <w:rsid w:val="00664AE3"/>
    <w:rsid w:val="00665954"/>
    <w:rsid w:val="0066611C"/>
    <w:rsid w:val="00667B89"/>
    <w:rsid w:val="006700DF"/>
    <w:rsid w:val="00680696"/>
    <w:rsid w:val="00680EEF"/>
    <w:rsid w:val="0068135E"/>
    <w:rsid w:val="006857DA"/>
    <w:rsid w:val="0068684D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3802"/>
    <w:rsid w:val="006B53A3"/>
    <w:rsid w:val="006B5ABD"/>
    <w:rsid w:val="006B78A0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C79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548A"/>
    <w:rsid w:val="007A6788"/>
    <w:rsid w:val="007A6B5A"/>
    <w:rsid w:val="007B3F67"/>
    <w:rsid w:val="007C0F95"/>
    <w:rsid w:val="007C2735"/>
    <w:rsid w:val="007C2E37"/>
    <w:rsid w:val="007C67D7"/>
    <w:rsid w:val="007D4F05"/>
    <w:rsid w:val="007E0533"/>
    <w:rsid w:val="007E14A3"/>
    <w:rsid w:val="007E202D"/>
    <w:rsid w:val="007E3324"/>
    <w:rsid w:val="007F0329"/>
    <w:rsid w:val="007F35DD"/>
    <w:rsid w:val="007F3EFB"/>
    <w:rsid w:val="008031B6"/>
    <w:rsid w:val="00803791"/>
    <w:rsid w:val="0081667B"/>
    <w:rsid w:val="00817BC6"/>
    <w:rsid w:val="008204B3"/>
    <w:rsid w:val="00823428"/>
    <w:rsid w:val="00823BAD"/>
    <w:rsid w:val="008247C2"/>
    <w:rsid w:val="00824EC8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276E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1831"/>
    <w:rsid w:val="008823A2"/>
    <w:rsid w:val="00891786"/>
    <w:rsid w:val="00894BB7"/>
    <w:rsid w:val="00895B32"/>
    <w:rsid w:val="00895E2E"/>
    <w:rsid w:val="008968CD"/>
    <w:rsid w:val="0089753C"/>
    <w:rsid w:val="008A1811"/>
    <w:rsid w:val="008A287E"/>
    <w:rsid w:val="008A5F95"/>
    <w:rsid w:val="008A6444"/>
    <w:rsid w:val="008B0642"/>
    <w:rsid w:val="008B5D83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340C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E756B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4665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649F9"/>
    <w:rsid w:val="009700B1"/>
    <w:rsid w:val="009702F4"/>
    <w:rsid w:val="00972EBA"/>
    <w:rsid w:val="0097464C"/>
    <w:rsid w:val="00982ACC"/>
    <w:rsid w:val="00982C3A"/>
    <w:rsid w:val="00984C97"/>
    <w:rsid w:val="009868C4"/>
    <w:rsid w:val="00993517"/>
    <w:rsid w:val="0099454D"/>
    <w:rsid w:val="009960A1"/>
    <w:rsid w:val="009A2A81"/>
    <w:rsid w:val="009A6D3D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51CFF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C73"/>
    <w:rsid w:val="00A82F55"/>
    <w:rsid w:val="00A84BE3"/>
    <w:rsid w:val="00A872ED"/>
    <w:rsid w:val="00A92475"/>
    <w:rsid w:val="00A93DF4"/>
    <w:rsid w:val="00A942AA"/>
    <w:rsid w:val="00AA05A9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10C8"/>
    <w:rsid w:val="00AD2F53"/>
    <w:rsid w:val="00AD6D09"/>
    <w:rsid w:val="00AE2390"/>
    <w:rsid w:val="00AE2C2F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545F"/>
    <w:rsid w:val="00B05910"/>
    <w:rsid w:val="00B07B7B"/>
    <w:rsid w:val="00B14A15"/>
    <w:rsid w:val="00B15856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2E4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C4BD6"/>
    <w:rsid w:val="00BD06A9"/>
    <w:rsid w:val="00BD2DEA"/>
    <w:rsid w:val="00BD4CD5"/>
    <w:rsid w:val="00BD5C2F"/>
    <w:rsid w:val="00BD62C0"/>
    <w:rsid w:val="00BD6EFC"/>
    <w:rsid w:val="00BE00B6"/>
    <w:rsid w:val="00BE09B4"/>
    <w:rsid w:val="00BE574F"/>
    <w:rsid w:val="00BE72B1"/>
    <w:rsid w:val="00BF01FA"/>
    <w:rsid w:val="00BF0AC6"/>
    <w:rsid w:val="00BF264D"/>
    <w:rsid w:val="00BF5F01"/>
    <w:rsid w:val="00C007EF"/>
    <w:rsid w:val="00C04109"/>
    <w:rsid w:val="00C1103B"/>
    <w:rsid w:val="00C156A4"/>
    <w:rsid w:val="00C15AA7"/>
    <w:rsid w:val="00C2008A"/>
    <w:rsid w:val="00C2131A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5C07"/>
    <w:rsid w:val="00C62A53"/>
    <w:rsid w:val="00C63B28"/>
    <w:rsid w:val="00C66196"/>
    <w:rsid w:val="00C713C1"/>
    <w:rsid w:val="00C7147D"/>
    <w:rsid w:val="00C729D2"/>
    <w:rsid w:val="00C738EC"/>
    <w:rsid w:val="00C742C9"/>
    <w:rsid w:val="00C8228E"/>
    <w:rsid w:val="00C822F6"/>
    <w:rsid w:val="00C83986"/>
    <w:rsid w:val="00C9008D"/>
    <w:rsid w:val="00C91CD2"/>
    <w:rsid w:val="00C94559"/>
    <w:rsid w:val="00C970D4"/>
    <w:rsid w:val="00C971C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526B"/>
    <w:rsid w:val="00D1084D"/>
    <w:rsid w:val="00D1111A"/>
    <w:rsid w:val="00D12557"/>
    <w:rsid w:val="00D12D10"/>
    <w:rsid w:val="00D1379D"/>
    <w:rsid w:val="00D2137C"/>
    <w:rsid w:val="00D22E83"/>
    <w:rsid w:val="00D2315A"/>
    <w:rsid w:val="00D31B37"/>
    <w:rsid w:val="00D35052"/>
    <w:rsid w:val="00D42196"/>
    <w:rsid w:val="00D44533"/>
    <w:rsid w:val="00D46320"/>
    <w:rsid w:val="00D46448"/>
    <w:rsid w:val="00D4798E"/>
    <w:rsid w:val="00D50D91"/>
    <w:rsid w:val="00D53967"/>
    <w:rsid w:val="00D5466A"/>
    <w:rsid w:val="00D60BF1"/>
    <w:rsid w:val="00D61909"/>
    <w:rsid w:val="00D61B93"/>
    <w:rsid w:val="00D622B5"/>
    <w:rsid w:val="00D65555"/>
    <w:rsid w:val="00D72FE4"/>
    <w:rsid w:val="00D734BF"/>
    <w:rsid w:val="00D73586"/>
    <w:rsid w:val="00D738D7"/>
    <w:rsid w:val="00D74334"/>
    <w:rsid w:val="00D75460"/>
    <w:rsid w:val="00D811BC"/>
    <w:rsid w:val="00D84EC3"/>
    <w:rsid w:val="00D906B0"/>
    <w:rsid w:val="00D90A25"/>
    <w:rsid w:val="00D916BE"/>
    <w:rsid w:val="00D9242C"/>
    <w:rsid w:val="00D957E8"/>
    <w:rsid w:val="00D973EC"/>
    <w:rsid w:val="00DA0433"/>
    <w:rsid w:val="00DA1AD6"/>
    <w:rsid w:val="00DA3DA1"/>
    <w:rsid w:val="00DA6CC3"/>
    <w:rsid w:val="00DA7177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2A4"/>
    <w:rsid w:val="00E04892"/>
    <w:rsid w:val="00E04C77"/>
    <w:rsid w:val="00E057CA"/>
    <w:rsid w:val="00E07ECB"/>
    <w:rsid w:val="00E11D9F"/>
    <w:rsid w:val="00E13107"/>
    <w:rsid w:val="00E16B6C"/>
    <w:rsid w:val="00E21B94"/>
    <w:rsid w:val="00E30FA1"/>
    <w:rsid w:val="00E3746D"/>
    <w:rsid w:val="00E37CAA"/>
    <w:rsid w:val="00E41A78"/>
    <w:rsid w:val="00E42704"/>
    <w:rsid w:val="00E4271B"/>
    <w:rsid w:val="00E43DF1"/>
    <w:rsid w:val="00E44B8E"/>
    <w:rsid w:val="00E44DA4"/>
    <w:rsid w:val="00E469C0"/>
    <w:rsid w:val="00E54373"/>
    <w:rsid w:val="00E56431"/>
    <w:rsid w:val="00E56460"/>
    <w:rsid w:val="00E56651"/>
    <w:rsid w:val="00E5748D"/>
    <w:rsid w:val="00E60274"/>
    <w:rsid w:val="00E60719"/>
    <w:rsid w:val="00E61D8B"/>
    <w:rsid w:val="00E63F8C"/>
    <w:rsid w:val="00E70253"/>
    <w:rsid w:val="00E70C43"/>
    <w:rsid w:val="00E7695B"/>
    <w:rsid w:val="00E83FE8"/>
    <w:rsid w:val="00E846E9"/>
    <w:rsid w:val="00E87738"/>
    <w:rsid w:val="00E90D23"/>
    <w:rsid w:val="00E915A3"/>
    <w:rsid w:val="00E9280B"/>
    <w:rsid w:val="00E9369A"/>
    <w:rsid w:val="00E93753"/>
    <w:rsid w:val="00EA2327"/>
    <w:rsid w:val="00EA746C"/>
    <w:rsid w:val="00EB2435"/>
    <w:rsid w:val="00EB2E97"/>
    <w:rsid w:val="00EB3D7F"/>
    <w:rsid w:val="00EB465A"/>
    <w:rsid w:val="00EB4DF7"/>
    <w:rsid w:val="00EC00BD"/>
    <w:rsid w:val="00EC0922"/>
    <w:rsid w:val="00EC298B"/>
    <w:rsid w:val="00EC5521"/>
    <w:rsid w:val="00ED274C"/>
    <w:rsid w:val="00ED4EDF"/>
    <w:rsid w:val="00ED703D"/>
    <w:rsid w:val="00EE100F"/>
    <w:rsid w:val="00EE21DC"/>
    <w:rsid w:val="00EE22D0"/>
    <w:rsid w:val="00EE2AF6"/>
    <w:rsid w:val="00EE2B74"/>
    <w:rsid w:val="00EE3465"/>
    <w:rsid w:val="00EE58F9"/>
    <w:rsid w:val="00EE59FE"/>
    <w:rsid w:val="00EE777A"/>
    <w:rsid w:val="00EF21A7"/>
    <w:rsid w:val="00EF32AA"/>
    <w:rsid w:val="00EF4E50"/>
    <w:rsid w:val="00F00E71"/>
    <w:rsid w:val="00F01F33"/>
    <w:rsid w:val="00F024CD"/>
    <w:rsid w:val="00F05228"/>
    <w:rsid w:val="00F07332"/>
    <w:rsid w:val="00F07B23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048"/>
    <w:rsid w:val="00F27CE0"/>
    <w:rsid w:val="00F30706"/>
    <w:rsid w:val="00F31B61"/>
    <w:rsid w:val="00F35368"/>
    <w:rsid w:val="00F35F9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83CBF"/>
    <w:rsid w:val="00F87BB4"/>
    <w:rsid w:val="00F909D8"/>
    <w:rsid w:val="00F92605"/>
    <w:rsid w:val="00F93453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29F0"/>
    <w:rsid w:val="00FB42FD"/>
    <w:rsid w:val="00FB4C7B"/>
    <w:rsid w:val="00FB4E0B"/>
    <w:rsid w:val="00FC0858"/>
    <w:rsid w:val="00FC1F56"/>
    <w:rsid w:val="00FC47FE"/>
    <w:rsid w:val="00FC4B4B"/>
    <w:rsid w:val="00FC4CF8"/>
    <w:rsid w:val="00FC56F3"/>
    <w:rsid w:val="00FC583E"/>
    <w:rsid w:val="00FC6294"/>
    <w:rsid w:val="00FC697F"/>
    <w:rsid w:val="00FD1E2D"/>
    <w:rsid w:val="00FD35AB"/>
    <w:rsid w:val="00FD685F"/>
    <w:rsid w:val="00FD6A1A"/>
    <w:rsid w:val="00FE5297"/>
    <w:rsid w:val="00FE6255"/>
    <w:rsid w:val="00FE7E3C"/>
    <w:rsid w:val="00FF0F2F"/>
    <w:rsid w:val="00FF21E4"/>
    <w:rsid w:val="00FF25A3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1C444"/>
  <w15:docId w15:val="{E6248956-5D03-4E6F-A2E2-B23B987A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1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link w:val="ad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e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0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e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0"/>
    <w:link w:val="af2"/>
    <w:uiPriority w:val="99"/>
    <w:semiHidden/>
    <w:unhideWhenUsed/>
    <w:rsid w:val="00F87BB4"/>
  </w:style>
  <w:style w:type="character" w:customStyle="1" w:styleId="af2">
    <w:name w:val="Текст сноски Знак"/>
    <w:basedOn w:val="a1"/>
    <w:link w:val="af1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aliases w:val="5"/>
    <w:basedOn w:val="a1"/>
    <w:uiPriority w:val="99"/>
    <w:semiHidden/>
    <w:unhideWhenUsed/>
    <w:rsid w:val="00F87BB4"/>
    <w:rPr>
      <w:vertAlign w:val="superscript"/>
    </w:rPr>
  </w:style>
  <w:style w:type="paragraph" w:styleId="af4">
    <w:name w:val="header"/>
    <w:basedOn w:val="a0"/>
    <w:link w:val="af5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0"/>
    <w:link w:val="af7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e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e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A1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Контактные данные"/>
    <w:basedOn w:val="a0"/>
    <w:uiPriority w:val="4"/>
    <w:qFormat/>
    <w:rsid w:val="002C011F"/>
    <w:pPr>
      <w:spacing w:line="264" w:lineRule="auto"/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eastAsia="en-US"/>
    </w:rPr>
  </w:style>
  <w:style w:type="paragraph" w:styleId="afa">
    <w:name w:val="Title"/>
    <w:basedOn w:val="a0"/>
    <w:link w:val="afb"/>
    <w:uiPriority w:val="2"/>
    <w:unhideWhenUsed/>
    <w:qFormat/>
    <w:rsid w:val="00C66196"/>
    <w:pPr>
      <w:spacing w:before="480" w:after="40"/>
      <w:contextualSpacing/>
      <w:jc w:val="center"/>
    </w:pPr>
    <w:rPr>
      <w:rFonts w:ascii="Arial" w:eastAsiaTheme="majorEastAsia" w:hAnsi="Arial" w:cstheme="majorBidi"/>
      <w:color w:val="000000" w:themeColor="text1"/>
      <w:kern w:val="28"/>
      <w:sz w:val="28"/>
      <w:szCs w:val="22"/>
      <w:lang w:eastAsia="en-US"/>
    </w:rPr>
  </w:style>
  <w:style w:type="character" w:customStyle="1" w:styleId="afb">
    <w:name w:val="Заголовок Знак"/>
    <w:basedOn w:val="a1"/>
    <w:link w:val="afa"/>
    <w:uiPriority w:val="2"/>
    <w:rsid w:val="00C66196"/>
    <w:rPr>
      <w:rFonts w:ascii="Arial" w:eastAsiaTheme="majorEastAsia" w:hAnsi="Arial" w:cstheme="majorBidi"/>
      <w:color w:val="000000" w:themeColor="text1"/>
      <w:kern w:val="28"/>
      <w:sz w:val="28"/>
    </w:rPr>
  </w:style>
  <w:style w:type="paragraph" w:styleId="afc">
    <w:name w:val="Subtitle"/>
    <w:basedOn w:val="a0"/>
    <w:link w:val="afd"/>
    <w:uiPriority w:val="3"/>
    <w:unhideWhenUsed/>
    <w:qFormat/>
    <w:rsid w:val="002C011F"/>
    <w:pPr>
      <w:numPr>
        <w:ilvl w:val="1"/>
      </w:numPr>
      <w:spacing w:after="480" w:line="264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22"/>
      <w:lang w:eastAsia="en-US"/>
    </w:rPr>
  </w:style>
  <w:style w:type="character" w:customStyle="1" w:styleId="afd">
    <w:name w:val="Подзаголовок Знак"/>
    <w:basedOn w:val="a1"/>
    <w:link w:val="afc"/>
    <w:uiPriority w:val="3"/>
    <w:rsid w:val="002C011F"/>
    <w:rPr>
      <w:rFonts w:asciiTheme="majorHAnsi" w:eastAsiaTheme="majorEastAsia" w:hAnsiTheme="majorHAnsi" w:cstheme="majorBidi"/>
      <w:caps/>
      <w:color w:val="595959" w:themeColor="text1" w:themeTint="A6"/>
      <w:sz w:val="26"/>
    </w:rPr>
  </w:style>
  <w:style w:type="paragraph" w:customStyle="1" w:styleId="afe">
    <w:name w:val="Фото"/>
    <w:basedOn w:val="a0"/>
    <w:uiPriority w:val="1"/>
    <w:qFormat/>
    <w:rsid w:val="002C011F"/>
    <w:pPr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eastAsia="en-US"/>
    </w:rPr>
  </w:style>
  <w:style w:type="paragraph" w:customStyle="1" w:styleId="aff">
    <w:name w:val="для методичек"/>
    <w:basedOn w:val="a0"/>
    <w:link w:val="aff0"/>
    <w:qFormat/>
    <w:rsid w:val="00881831"/>
    <w:pPr>
      <w:jc w:val="right"/>
    </w:pPr>
    <w:rPr>
      <w:rFonts w:ascii="Arial" w:hAnsi="Arial" w:cs="Arial"/>
      <w:bCs/>
      <w:sz w:val="28"/>
      <w:szCs w:val="24"/>
    </w:rPr>
  </w:style>
  <w:style w:type="paragraph" w:styleId="aff1">
    <w:name w:val="TOC Heading"/>
    <w:basedOn w:val="1"/>
    <w:next w:val="a0"/>
    <w:uiPriority w:val="39"/>
    <w:unhideWhenUsed/>
    <w:qFormat/>
    <w:rsid w:val="00C66196"/>
    <w:pPr>
      <w:keepLines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u w:val="none"/>
    </w:rPr>
  </w:style>
  <w:style w:type="character" w:customStyle="1" w:styleId="aff0">
    <w:name w:val="для методичек Знак"/>
    <w:basedOn w:val="a1"/>
    <w:link w:val="aff"/>
    <w:rsid w:val="00881831"/>
    <w:rPr>
      <w:rFonts w:ascii="Arial" w:eastAsia="Times New Roman" w:hAnsi="Arial" w:cs="Arial"/>
      <w:bCs/>
      <w:sz w:val="28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C66196"/>
    <w:pPr>
      <w:spacing w:after="100"/>
      <w:ind w:left="200"/>
    </w:pPr>
    <w:rPr>
      <w:rFonts w:ascii="Arial" w:hAnsi="Arial"/>
      <w:sz w:val="28"/>
    </w:rPr>
  </w:style>
  <w:style w:type="character" w:customStyle="1" w:styleId="ad">
    <w:name w:val="Без интервала Знак"/>
    <w:basedOn w:val="a1"/>
    <w:link w:val="ac"/>
    <w:uiPriority w:val="1"/>
    <w:rsid w:val="006806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annotation reference"/>
    <w:basedOn w:val="a1"/>
    <w:uiPriority w:val="99"/>
    <w:semiHidden/>
    <w:unhideWhenUsed/>
    <w:rsid w:val="00E042A4"/>
    <w:rPr>
      <w:sz w:val="16"/>
      <w:szCs w:val="16"/>
    </w:rPr>
  </w:style>
  <w:style w:type="paragraph" w:styleId="aff3">
    <w:name w:val="annotation text"/>
    <w:basedOn w:val="a0"/>
    <w:link w:val="aff4"/>
    <w:uiPriority w:val="99"/>
    <w:semiHidden/>
    <w:unhideWhenUsed/>
    <w:rsid w:val="00E042A4"/>
  </w:style>
  <w:style w:type="character" w:customStyle="1" w:styleId="aff4">
    <w:name w:val="Текст примечания Знак"/>
    <w:basedOn w:val="a1"/>
    <w:link w:val="aff3"/>
    <w:uiPriority w:val="99"/>
    <w:semiHidden/>
    <w:rsid w:val="00E042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042A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042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74DD81-4F79-47FF-BB30-B603205B2418}" type="doc">
      <dgm:prSet loTypeId="urn:microsoft.com/office/officeart/2005/8/layout/bList2" loCatId="list" qsTypeId="urn:microsoft.com/office/officeart/2005/8/quickstyle/simple1" qsCatId="simple" csTypeId="urn:microsoft.com/office/officeart/2005/8/colors/accent4_5" csCatId="accent4" phldr="1"/>
      <dgm:spPr/>
      <dgm:t>
        <a:bodyPr/>
        <a:lstStyle/>
        <a:p>
          <a:endParaRPr lang="ru-RU"/>
        </a:p>
      </dgm:t>
    </dgm:pt>
    <dgm:pt modelId="{BABE03F3-D2E5-4E07-B9DA-686BC3E785F0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gm:t>
    </dgm:pt>
    <dgm:pt modelId="{D40DD96F-DBB6-42E7-8540-49296BA5C6D6}" type="parTrans" cxnId="{0732D379-9A80-4547-9589-125DBB51A5F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A219CC-9C31-453C-B94A-2FF3EE76205B}" type="sibTrans" cxnId="{0732D379-9A80-4547-9589-125DBB51A5F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AB3000-13D1-4156-9293-CFBDB48364F4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gm:t>
    </dgm:pt>
    <dgm:pt modelId="{33372396-CE44-4C16-98F6-7DF4E4BD3D5D}" type="parTrans" cxnId="{C2F92E03-E268-405E-994E-DCCF1C20556F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2D4C1B-FD42-483A-94BE-D679F1C759EC}" type="sibTrans" cxnId="{C2F92E03-E268-405E-994E-DCCF1C20556F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D2AC309-B0ED-475A-BD92-F15284B81E81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понятен план работы с наставником 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586631-2F1A-47AA-A2B3-AB5ABE05712A}" type="parTrans" cxnId="{8C734497-4B08-450E-A0F4-D8B8A0C668AB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E2A16B-A46B-46E0-B1F4-5C68B47EEA65}" type="sibTrans" cxnId="{8C734497-4B08-450E-A0F4-D8B8A0C668AB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09FF0F-86A5-4621-8778-A2AB1B0D8927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считают общение с наставником безопасным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DD400E-D7E6-4B16-9503-820D2C608B73}" type="parTrans" cxnId="{6CB0B4A0-4737-47AC-804F-A43931334A7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38F5C8-D883-42A5-B0FB-579AC7F7414E}" type="sibTrans" cxnId="{6CB0B4A0-4737-47AC-804F-A43931334A7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99CD1A-6108-4599-B87F-9832AAEAF926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95E23D-E25A-4D74-BA3F-2CB61D8AB134}" type="parTrans" cxnId="{2A48015D-3BD1-4B09-BD18-45E4645E8046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77159E-FBA2-4A22-957C-EE700E282A88}" type="sibTrans" cxnId="{2A48015D-3BD1-4B09-BD18-45E4645E8046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885BFE-2256-4098-83FD-A2DBB8449AE3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довольны совместной работой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EAEC7B-F01C-41A8-AC92-C44AF4A25155}" type="parTrans" cxnId="{09DC0FE4-E0FB-4786-B793-03617B8EE1F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30D426-36F2-454E-A016-6CF40DC1EC67}" type="sibTrans" cxnId="{09DC0FE4-E0FB-4786-B793-03617B8EE1F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437043-3480-4637-975C-6A056305C2FC}">
      <dgm:prSet custT="1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gm:t>
    </dgm:pt>
    <dgm:pt modelId="{7894EF09-EFB7-465A-A03C-CB915D7800EC}" type="parTrans" cxnId="{55422201-643F-4AC2-B0C0-81C3CDF583FD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6F026F-66B7-4BF9-8B88-1E79B63F2965}" type="sibTrans" cxnId="{55422201-643F-4AC2-B0C0-81C3CDF583FD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F42461-3E16-458B-B6F1-384D3C70FA79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gm:t>
    </dgm:pt>
    <dgm:pt modelId="{8A50F35E-F1A7-46AE-A59F-042F13F6AE84}" type="parTrans" cxnId="{397315D5-5980-49BE-AE36-D91DCC05117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1A548A-8790-4ED9-8CF0-71E74274B7E5}" type="sibTrans" cxnId="{397315D5-5980-49BE-AE36-D91DCC05117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AEAA19-5E47-4119-8B41-8BE2CF961098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gm:t>
    </dgm:pt>
    <dgm:pt modelId="{3E00CA1F-861B-42FD-AC18-4D8CE4CB9BF8}" type="parTrans" cxnId="{C1C30201-C4FC-4898-A81E-2FFC43201D7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281869-3361-4239-9479-D385B0F5B565}" type="sibTrans" cxnId="{C1C30201-C4FC-4898-A81E-2FFC43201D7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055A80-00CB-4494-9FF4-572AFA4B216E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общение с наставником было комфортным</a:t>
          </a:r>
        </a:p>
      </dgm:t>
    </dgm:pt>
    <dgm:pt modelId="{00BF09A7-87CB-4BC3-A7E2-515E23E98762}" type="parTrans" cxnId="{A3E2F8D7-0C39-468E-979E-BEA7312D6774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A32B83-F750-4CE0-8944-CB5256FB8866}" type="sibTrans" cxnId="{A3E2F8D7-0C39-468E-979E-BEA7312D6774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C61C95-EEA5-4414-91F5-CB1D74295B07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программу наставничества считают эффективной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5CE961-CAC4-4DF9-924D-FAA3906A3D25}" type="parTrans" cxnId="{3CB5925C-B73E-4E08-816B-7D0B792D832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505C24-E1DA-4074-9062-AB9B11AC563F}" type="sibTrans" cxnId="{3CB5925C-B73E-4E08-816B-7D0B792D832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D08276-A028-4108-B60D-4C4D52D49BEB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обучение было полезным и интересным</a:t>
          </a:r>
        </a:p>
      </dgm:t>
    </dgm:pt>
    <dgm:pt modelId="{493F0271-D0B2-42E2-87BE-8147BE77109E}" type="parTrans" cxnId="{ED3479C5-069B-418A-A3B7-1A184FAF4339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D242FB-351A-4FCA-9083-328C88B2C55D}" type="sibTrans" cxnId="{ED3479C5-069B-418A-A3B7-1A184FAF4339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F3351E-EF8B-4BD6-ABAA-B3EBBAF05E79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gm:t>
    </dgm:pt>
    <dgm:pt modelId="{D84B6E6D-02D2-4183-9EAD-173800154372}" type="parTrans" cxnId="{87E08AFD-C07D-4EBB-97C0-DEB56869E8C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96D8FC-9755-46C0-BE10-3A9BEF28F901}" type="sibTrans" cxnId="{87E08AFD-C07D-4EBB-97C0-DEB56869E8C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07120C-5680-4649-8D8C-BAC73D77FB22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довольны полученным результатом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DFDEA7-4D33-4EE0-8FA8-EA56E01BAD8F}" type="parTrans" cxnId="{301E3955-D8AB-4F21-9E41-918832F73FA4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458845-8E33-4368-AED7-7158B5FDDF6B}" type="sibTrans" cxnId="{301E3955-D8AB-4F21-9E41-918832F73FA4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244EF8-C39D-496C-9420-C7783B30E048}" type="pres">
      <dgm:prSet presAssocID="{9674DD81-4F79-47FF-BB30-B603205B2418}" presName="diagram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D02A702-49EF-479F-B2EA-A1E71FE8B295}" type="pres">
      <dgm:prSet presAssocID="{0AF3351E-EF8B-4BD6-ABAA-B3EBBAF05E79}" presName="compNode" presStyleCnt="0"/>
      <dgm:spPr/>
    </dgm:pt>
    <dgm:pt modelId="{1849F764-4A76-4A6E-9A87-F7B4C74CF1F3}" type="pres">
      <dgm:prSet presAssocID="{0AF3351E-EF8B-4BD6-ABAA-B3EBBAF05E79}" presName="childRect" presStyleLbl="bgAcc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9566BE-764C-483C-AEC0-479B7F728CE8}" type="pres">
      <dgm:prSet presAssocID="{0AF3351E-EF8B-4BD6-ABAA-B3EBBAF05E79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B34545-E1D7-46A1-BB81-E793636032BF}" type="pres">
      <dgm:prSet presAssocID="{0AF3351E-EF8B-4BD6-ABAA-B3EBBAF05E79}" presName="parentRect" presStyleLbl="alignNode1" presStyleIdx="0" presStyleCnt="7"/>
      <dgm:spPr/>
      <dgm:t>
        <a:bodyPr/>
        <a:lstStyle/>
        <a:p>
          <a:endParaRPr lang="ru-RU"/>
        </a:p>
      </dgm:t>
    </dgm:pt>
    <dgm:pt modelId="{93BBDD00-414C-40F3-A229-B7FE89A87478}" type="pres">
      <dgm:prSet presAssocID="{0AF3351E-EF8B-4BD6-ABAA-B3EBBAF05E79}" presName="adorn" presStyleLbl="fgAccFollowNode1" presStyleIdx="0" presStyleCnt="7"/>
      <dgm:spPr/>
    </dgm:pt>
    <dgm:pt modelId="{50426378-DB5C-481A-A455-410CF5D97D64}" type="pres">
      <dgm:prSet presAssocID="{5E96D8FC-9755-46C0-BE10-3A9BEF28F901}" presName="sibTrans" presStyleLbl="sibTrans2D1" presStyleIdx="0" presStyleCnt="0"/>
      <dgm:spPr/>
      <dgm:t>
        <a:bodyPr/>
        <a:lstStyle/>
        <a:p>
          <a:endParaRPr lang="ru-RU"/>
        </a:p>
      </dgm:t>
    </dgm:pt>
    <dgm:pt modelId="{2A2D8354-82FB-4B25-B0A3-4BA74CFA2514}" type="pres">
      <dgm:prSet presAssocID="{66AB3000-13D1-4156-9293-CFBDB48364F4}" presName="compNode" presStyleCnt="0"/>
      <dgm:spPr/>
    </dgm:pt>
    <dgm:pt modelId="{923D4082-C9F1-4EB1-8DD8-5B3B6A693998}" type="pres">
      <dgm:prSet presAssocID="{66AB3000-13D1-4156-9293-CFBDB48364F4}" presName="childRect" presStyleLbl="bgAcc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AB4AB7-E221-471D-BC56-E738007E07D7}" type="pres">
      <dgm:prSet presAssocID="{66AB3000-13D1-4156-9293-CFBDB48364F4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A3006B-A132-4CF0-9EF1-371462D41631}" type="pres">
      <dgm:prSet presAssocID="{66AB3000-13D1-4156-9293-CFBDB48364F4}" presName="parentRect" presStyleLbl="alignNode1" presStyleIdx="1" presStyleCnt="7"/>
      <dgm:spPr/>
      <dgm:t>
        <a:bodyPr/>
        <a:lstStyle/>
        <a:p>
          <a:endParaRPr lang="ru-RU"/>
        </a:p>
      </dgm:t>
    </dgm:pt>
    <dgm:pt modelId="{182C6053-41D8-4E55-92F5-7630B67D9D6F}" type="pres">
      <dgm:prSet presAssocID="{66AB3000-13D1-4156-9293-CFBDB48364F4}" presName="adorn" presStyleLbl="fgAccFollowNode1" presStyleIdx="1" presStyleCnt="7"/>
      <dgm:spPr/>
    </dgm:pt>
    <dgm:pt modelId="{E2284615-8D42-4247-B53E-67B57638B5B2}" type="pres">
      <dgm:prSet presAssocID="{DF2D4C1B-FD42-483A-94BE-D679F1C759EC}" presName="sibTrans" presStyleLbl="sibTrans2D1" presStyleIdx="0" presStyleCnt="0"/>
      <dgm:spPr/>
      <dgm:t>
        <a:bodyPr/>
        <a:lstStyle/>
        <a:p>
          <a:endParaRPr lang="ru-RU"/>
        </a:p>
      </dgm:t>
    </dgm:pt>
    <dgm:pt modelId="{0972E095-9C9D-478F-9DAF-CB1A767DFDBC}" type="pres">
      <dgm:prSet presAssocID="{BABE03F3-D2E5-4E07-B9DA-686BC3E785F0}" presName="compNode" presStyleCnt="0"/>
      <dgm:spPr/>
    </dgm:pt>
    <dgm:pt modelId="{F912276C-102B-4B6E-B9C4-6B0A114B90D4}" type="pres">
      <dgm:prSet presAssocID="{BABE03F3-D2E5-4E07-B9DA-686BC3E785F0}" presName="childRect" presStyleLbl="bgAcc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7F836C7-14AB-45AD-B508-B01A46BFF961}" type="pres">
      <dgm:prSet presAssocID="{BABE03F3-D2E5-4E07-B9DA-686BC3E785F0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9A9AB6-69A5-4145-AC38-A7F5B378CB58}" type="pres">
      <dgm:prSet presAssocID="{BABE03F3-D2E5-4E07-B9DA-686BC3E785F0}" presName="parentRect" presStyleLbl="alignNode1" presStyleIdx="2" presStyleCnt="7"/>
      <dgm:spPr/>
      <dgm:t>
        <a:bodyPr/>
        <a:lstStyle/>
        <a:p>
          <a:endParaRPr lang="ru-RU"/>
        </a:p>
      </dgm:t>
    </dgm:pt>
    <dgm:pt modelId="{2C5C785F-799B-4550-BD0C-DA7BCA39D511}" type="pres">
      <dgm:prSet presAssocID="{BABE03F3-D2E5-4E07-B9DA-686BC3E785F0}" presName="adorn" presStyleLbl="fgAccFollowNode1" presStyleIdx="2" presStyleCnt="7"/>
      <dgm:spPr/>
    </dgm:pt>
    <dgm:pt modelId="{97EF4DCB-7016-467B-845A-B4273ED93F51}" type="pres">
      <dgm:prSet presAssocID="{37A219CC-9C31-453C-B94A-2FF3EE76205B}" presName="sibTrans" presStyleLbl="sibTrans2D1" presStyleIdx="0" presStyleCnt="0"/>
      <dgm:spPr/>
      <dgm:t>
        <a:bodyPr/>
        <a:lstStyle/>
        <a:p>
          <a:endParaRPr lang="ru-RU"/>
        </a:p>
      </dgm:t>
    </dgm:pt>
    <dgm:pt modelId="{4B00BC34-C830-4ED2-B3B6-F516726C94F9}" type="pres">
      <dgm:prSet presAssocID="{FA99CD1A-6108-4599-B87F-9832AAEAF926}" presName="compNode" presStyleCnt="0"/>
      <dgm:spPr/>
    </dgm:pt>
    <dgm:pt modelId="{16B1A9A6-9E19-4594-B04E-6B61EA221D48}" type="pres">
      <dgm:prSet presAssocID="{FA99CD1A-6108-4599-B87F-9832AAEAF926}" presName="childRect" presStyleLbl="bgAcc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9AED3A-7795-4436-A350-57389E467898}" type="pres">
      <dgm:prSet presAssocID="{FA99CD1A-6108-4599-B87F-9832AAEAF926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17EF7D-FEA6-4ED0-9798-DF22745804EC}" type="pres">
      <dgm:prSet presAssocID="{FA99CD1A-6108-4599-B87F-9832AAEAF926}" presName="parentRect" presStyleLbl="alignNode1" presStyleIdx="3" presStyleCnt="7"/>
      <dgm:spPr/>
      <dgm:t>
        <a:bodyPr/>
        <a:lstStyle/>
        <a:p>
          <a:endParaRPr lang="ru-RU"/>
        </a:p>
      </dgm:t>
    </dgm:pt>
    <dgm:pt modelId="{8D5F74E8-8548-46D9-9F7E-778511ADD9A2}" type="pres">
      <dgm:prSet presAssocID="{FA99CD1A-6108-4599-B87F-9832AAEAF926}" presName="adorn" presStyleLbl="fgAccFollowNode1" presStyleIdx="3" presStyleCnt="7"/>
      <dgm:spPr/>
    </dgm:pt>
    <dgm:pt modelId="{A639F446-4832-4CFF-96DA-C67613F42D5F}" type="pres">
      <dgm:prSet presAssocID="{4D77159E-FBA2-4A22-957C-EE700E282A88}" presName="sibTrans" presStyleLbl="sibTrans2D1" presStyleIdx="0" presStyleCnt="0"/>
      <dgm:spPr/>
      <dgm:t>
        <a:bodyPr/>
        <a:lstStyle/>
        <a:p>
          <a:endParaRPr lang="ru-RU"/>
        </a:p>
      </dgm:t>
    </dgm:pt>
    <dgm:pt modelId="{77B3C18B-2622-4AC1-9FCD-9908C3128B71}" type="pres">
      <dgm:prSet presAssocID="{13F42461-3E16-458B-B6F1-384D3C70FA79}" presName="compNode" presStyleCnt="0"/>
      <dgm:spPr/>
    </dgm:pt>
    <dgm:pt modelId="{896B8395-CBBE-46CD-B07C-EE0EB09DA254}" type="pres">
      <dgm:prSet presAssocID="{13F42461-3E16-458B-B6F1-384D3C70FA79}" presName="childRect" presStyleLbl="bgAcc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E08D82-BA38-4BF7-8012-8F83F70D4A6B}" type="pres">
      <dgm:prSet presAssocID="{13F42461-3E16-458B-B6F1-384D3C70FA79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881DA3-208A-45B5-AA4C-280DB2860520}" type="pres">
      <dgm:prSet presAssocID="{13F42461-3E16-458B-B6F1-384D3C70FA79}" presName="parentRect" presStyleLbl="alignNode1" presStyleIdx="4" presStyleCnt="7"/>
      <dgm:spPr/>
      <dgm:t>
        <a:bodyPr/>
        <a:lstStyle/>
        <a:p>
          <a:endParaRPr lang="ru-RU"/>
        </a:p>
      </dgm:t>
    </dgm:pt>
    <dgm:pt modelId="{D9397011-E06B-4C09-A8F0-04ECA9E809FF}" type="pres">
      <dgm:prSet presAssocID="{13F42461-3E16-458B-B6F1-384D3C70FA79}" presName="adorn" presStyleLbl="fgAccFollowNode1" presStyleIdx="4" presStyleCnt="7"/>
      <dgm:spPr/>
    </dgm:pt>
    <dgm:pt modelId="{5F6EF027-5E85-4008-A012-51FC56C5867D}" type="pres">
      <dgm:prSet presAssocID="{721A548A-8790-4ED9-8CF0-71E74274B7E5}" presName="sibTrans" presStyleLbl="sibTrans2D1" presStyleIdx="0" presStyleCnt="0"/>
      <dgm:spPr/>
      <dgm:t>
        <a:bodyPr/>
        <a:lstStyle/>
        <a:p>
          <a:endParaRPr lang="ru-RU"/>
        </a:p>
      </dgm:t>
    </dgm:pt>
    <dgm:pt modelId="{9F150F6C-5CCE-4ABF-83F2-CCE529FAF256}" type="pres">
      <dgm:prSet presAssocID="{33AEAA19-5E47-4119-8B41-8BE2CF961098}" presName="compNode" presStyleCnt="0"/>
      <dgm:spPr/>
    </dgm:pt>
    <dgm:pt modelId="{5CCFA582-A079-4276-8629-418A5E885D78}" type="pres">
      <dgm:prSet presAssocID="{33AEAA19-5E47-4119-8B41-8BE2CF961098}" presName="childRect" presStyleLbl="bgAcc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E1A271-0018-4B72-9BB9-FFE8F54C54F2}" type="pres">
      <dgm:prSet presAssocID="{33AEAA19-5E47-4119-8B41-8BE2CF961098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F97339-EBE6-4C96-A20B-A193A8F4FF88}" type="pres">
      <dgm:prSet presAssocID="{33AEAA19-5E47-4119-8B41-8BE2CF961098}" presName="parentRect" presStyleLbl="alignNode1" presStyleIdx="5" presStyleCnt="7"/>
      <dgm:spPr/>
      <dgm:t>
        <a:bodyPr/>
        <a:lstStyle/>
        <a:p>
          <a:endParaRPr lang="ru-RU"/>
        </a:p>
      </dgm:t>
    </dgm:pt>
    <dgm:pt modelId="{211C2DEB-2671-4964-ABE7-B3E8E2AD06DB}" type="pres">
      <dgm:prSet presAssocID="{33AEAA19-5E47-4119-8B41-8BE2CF961098}" presName="adorn" presStyleLbl="fgAccFollowNode1" presStyleIdx="5" presStyleCnt="7"/>
      <dgm:spPr/>
    </dgm:pt>
    <dgm:pt modelId="{0E7EEA27-7913-4166-AD02-FC63D2A7B6BA}" type="pres">
      <dgm:prSet presAssocID="{86281869-3361-4239-9479-D385B0F5B565}" presName="sibTrans" presStyleLbl="sibTrans2D1" presStyleIdx="0" presStyleCnt="0"/>
      <dgm:spPr/>
      <dgm:t>
        <a:bodyPr/>
        <a:lstStyle/>
        <a:p>
          <a:endParaRPr lang="ru-RU"/>
        </a:p>
      </dgm:t>
    </dgm:pt>
    <dgm:pt modelId="{0BF3A2DA-CB89-47DF-ACC5-FC878A70995C}" type="pres">
      <dgm:prSet presAssocID="{29437043-3480-4637-975C-6A056305C2FC}" presName="compNode" presStyleCnt="0"/>
      <dgm:spPr/>
    </dgm:pt>
    <dgm:pt modelId="{2A8E01D6-47DE-413E-8496-01B6AB075D37}" type="pres">
      <dgm:prSet presAssocID="{29437043-3480-4637-975C-6A056305C2FC}" presName="childRect" presStyleLbl="bgAcc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DCA3CF-FE55-426D-A16C-A4FC74FD7B6B}" type="pres">
      <dgm:prSet presAssocID="{29437043-3480-4637-975C-6A056305C2FC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F3017A-36C9-42AC-B44E-89FE6CBB4413}" type="pres">
      <dgm:prSet presAssocID="{29437043-3480-4637-975C-6A056305C2FC}" presName="parentRect" presStyleLbl="alignNode1" presStyleIdx="6" presStyleCnt="7"/>
      <dgm:spPr/>
      <dgm:t>
        <a:bodyPr/>
        <a:lstStyle/>
        <a:p>
          <a:endParaRPr lang="ru-RU"/>
        </a:p>
      </dgm:t>
    </dgm:pt>
    <dgm:pt modelId="{FB0C5C37-A2E8-4A41-AA39-2897F74384FD}" type="pres">
      <dgm:prSet presAssocID="{29437043-3480-4637-975C-6A056305C2FC}" presName="adorn" presStyleLbl="fgAccFollowNode1" presStyleIdx="6" presStyleCnt="7"/>
      <dgm:spPr/>
    </dgm:pt>
  </dgm:ptLst>
  <dgm:cxnLst>
    <dgm:cxn modelId="{28710746-5B2A-4DB8-BD30-BF337DBAAE32}" type="presOf" srcId="{5E96D8FC-9755-46C0-BE10-3A9BEF28F901}" destId="{50426378-DB5C-481A-A455-410CF5D97D64}" srcOrd="0" destOrd="0" presId="urn:microsoft.com/office/officeart/2005/8/layout/bList2"/>
    <dgm:cxn modelId="{57B1550F-76C7-4440-AE78-24EF01FD6057}" type="presOf" srcId="{29D08276-A028-4108-B60D-4C4D52D49BEB}" destId="{2A8E01D6-47DE-413E-8496-01B6AB075D37}" srcOrd="0" destOrd="0" presId="urn:microsoft.com/office/officeart/2005/8/layout/bList2"/>
    <dgm:cxn modelId="{91FC8E25-67D0-47B9-980A-74CFDD8AD81A}" type="presOf" srcId="{9674DD81-4F79-47FF-BB30-B603205B2418}" destId="{B7244EF8-C39D-496C-9420-C7783B30E048}" srcOrd="0" destOrd="0" presId="urn:microsoft.com/office/officeart/2005/8/layout/bList2"/>
    <dgm:cxn modelId="{1FA8D2FE-6962-4550-9BB0-DC88AD56DCE9}" type="presOf" srcId="{5D2AC309-B0ED-475A-BD92-F15284B81E81}" destId="{923D4082-C9F1-4EB1-8DD8-5B3B6A693998}" srcOrd="0" destOrd="0" presId="urn:microsoft.com/office/officeart/2005/8/layout/bList2"/>
    <dgm:cxn modelId="{A1807E16-A70F-42C9-A5FE-C645E6669DC5}" type="presOf" srcId="{29437043-3480-4637-975C-6A056305C2FC}" destId="{54F3017A-36C9-42AC-B44E-89FE6CBB4413}" srcOrd="1" destOrd="0" presId="urn:microsoft.com/office/officeart/2005/8/layout/bList2"/>
    <dgm:cxn modelId="{D994527C-D361-40A1-9EA6-EAC4FF99E8DF}" type="presOf" srcId="{BABE03F3-D2E5-4E07-B9DA-686BC3E785F0}" destId="{149A9AB6-69A5-4145-AC38-A7F5B378CB58}" srcOrd="1" destOrd="0" presId="urn:microsoft.com/office/officeart/2005/8/layout/bList2"/>
    <dgm:cxn modelId="{15D86AE5-B212-4FFB-8014-F66F63C1BC38}" type="presOf" srcId="{C609FF0F-86A5-4621-8778-A2AB1B0D8927}" destId="{F912276C-102B-4B6E-B9C4-6B0A114B90D4}" srcOrd="0" destOrd="0" presId="urn:microsoft.com/office/officeart/2005/8/layout/bList2"/>
    <dgm:cxn modelId="{07B2C54D-1C12-4B12-A8EE-EE75F6FC3C4A}" type="presOf" srcId="{13F42461-3E16-458B-B6F1-384D3C70FA79}" destId="{9E881DA3-208A-45B5-AA4C-280DB2860520}" srcOrd="1" destOrd="0" presId="urn:microsoft.com/office/officeart/2005/8/layout/bList2"/>
    <dgm:cxn modelId="{8E6A62CC-DCEC-4AAF-94F1-A469A8D777DB}" type="presOf" srcId="{4D77159E-FBA2-4A22-957C-EE700E282A88}" destId="{A639F446-4832-4CFF-96DA-C67613F42D5F}" srcOrd="0" destOrd="0" presId="urn:microsoft.com/office/officeart/2005/8/layout/bList2"/>
    <dgm:cxn modelId="{6CB0B4A0-4737-47AC-804F-A43931334A7E}" srcId="{BABE03F3-D2E5-4E07-B9DA-686BC3E785F0}" destId="{C609FF0F-86A5-4621-8778-A2AB1B0D8927}" srcOrd="0" destOrd="0" parTransId="{61DD400E-D7E6-4B16-9503-820D2C608B73}" sibTransId="{1B38F5C8-D883-42A5-B0FB-579AC7F7414E}"/>
    <dgm:cxn modelId="{9F5A1B83-9358-4F19-BA6B-07272C492199}" type="presOf" srcId="{0AF3351E-EF8B-4BD6-ABAA-B3EBBAF05E79}" destId="{439566BE-764C-483C-AEC0-479B7F728CE8}" srcOrd="0" destOrd="0" presId="urn:microsoft.com/office/officeart/2005/8/layout/bList2"/>
    <dgm:cxn modelId="{E778C29C-DF41-462F-B049-5D7BDE86966E}" type="presOf" srcId="{56C61C95-EEA5-4414-91F5-CB1D74295B07}" destId="{5CCFA582-A079-4276-8629-418A5E885D78}" srcOrd="0" destOrd="0" presId="urn:microsoft.com/office/officeart/2005/8/layout/bList2"/>
    <dgm:cxn modelId="{ED3479C5-069B-418A-A3B7-1A184FAF4339}" srcId="{29437043-3480-4637-975C-6A056305C2FC}" destId="{29D08276-A028-4108-B60D-4C4D52D49BEB}" srcOrd="0" destOrd="0" parTransId="{493F0271-D0B2-42E2-87BE-8147BE77109E}" sibTransId="{D9D242FB-351A-4FCA-9083-328C88B2C55D}"/>
    <dgm:cxn modelId="{EB86573F-6710-4A44-8CF0-FBF0AAE897A1}" type="presOf" srcId="{BABE03F3-D2E5-4E07-B9DA-686BC3E785F0}" destId="{27F836C7-14AB-45AD-B508-B01A46BFF961}" srcOrd="0" destOrd="0" presId="urn:microsoft.com/office/officeart/2005/8/layout/bList2"/>
    <dgm:cxn modelId="{6AEB39EE-F5A5-4003-BF51-E8E870AE7DBC}" type="presOf" srcId="{DF2D4C1B-FD42-483A-94BE-D679F1C759EC}" destId="{E2284615-8D42-4247-B53E-67B57638B5B2}" srcOrd="0" destOrd="0" presId="urn:microsoft.com/office/officeart/2005/8/layout/bList2"/>
    <dgm:cxn modelId="{CB671D68-9A68-4857-BC35-B8D645873932}" type="presOf" srcId="{B9055A80-00CB-4494-9FF4-572AFA4B216E}" destId="{896B8395-CBBE-46CD-B07C-EE0EB09DA254}" srcOrd="0" destOrd="0" presId="urn:microsoft.com/office/officeart/2005/8/layout/bList2"/>
    <dgm:cxn modelId="{C2F92E03-E268-405E-994E-DCCF1C20556F}" srcId="{9674DD81-4F79-47FF-BB30-B603205B2418}" destId="{66AB3000-13D1-4156-9293-CFBDB48364F4}" srcOrd="1" destOrd="0" parTransId="{33372396-CE44-4C16-98F6-7DF4E4BD3D5D}" sibTransId="{DF2D4C1B-FD42-483A-94BE-D679F1C759EC}"/>
    <dgm:cxn modelId="{55422201-643F-4AC2-B0C0-81C3CDF583FD}" srcId="{9674DD81-4F79-47FF-BB30-B603205B2418}" destId="{29437043-3480-4637-975C-6A056305C2FC}" srcOrd="6" destOrd="0" parTransId="{7894EF09-EFB7-465A-A03C-CB915D7800EC}" sibTransId="{326F026F-66B7-4BF9-8B88-1E79B63F2965}"/>
    <dgm:cxn modelId="{3CB5925C-B73E-4E08-816B-7D0B792D832C}" srcId="{33AEAA19-5E47-4119-8B41-8BE2CF961098}" destId="{56C61C95-EEA5-4414-91F5-CB1D74295B07}" srcOrd="0" destOrd="0" parTransId="{C95CE961-CAC4-4DF9-924D-FAA3906A3D25}" sibTransId="{DD505C24-E1DA-4074-9062-AB9B11AC563F}"/>
    <dgm:cxn modelId="{A1A9A9B9-3A12-41AF-8062-D22CF45041E0}" type="presOf" srcId="{FA99CD1A-6108-4599-B87F-9832AAEAF926}" destId="{769AED3A-7795-4436-A350-57389E467898}" srcOrd="0" destOrd="0" presId="urn:microsoft.com/office/officeart/2005/8/layout/bList2"/>
    <dgm:cxn modelId="{D5EB243A-84BE-48C1-A78A-1458748AEBD8}" type="presOf" srcId="{66AB3000-13D1-4156-9293-CFBDB48364F4}" destId="{01A3006B-A132-4CF0-9EF1-371462D41631}" srcOrd="1" destOrd="0" presId="urn:microsoft.com/office/officeart/2005/8/layout/bList2"/>
    <dgm:cxn modelId="{31B420A6-CBEF-477D-9B5D-4A588654BB35}" type="presOf" srcId="{6907120C-5680-4649-8D8C-BAC73D77FB22}" destId="{1849F764-4A76-4A6E-9A87-F7B4C74CF1F3}" srcOrd="0" destOrd="0" presId="urn:microsoft.com/office/officeart/2005/8/layout/bList2"/>
    <dgm:cxn modelId="{75515C1F-F1C2-4614-9340-E612117EEEA0}" type="presOf" srcId="{66AB3000-13D1-4156-9293-CFBDB48364F4}" destId="{86AB4AB7-E221-471D-BC56-E738007E07D7}" srcOrd="0" destOrd="0" presId="urn:microsoft.com/office/officeart/2005/8/layout/bList2"/>
    <dgm:cxn modelId="{87E08AFD-C07D-4EBB-97C0-DEB56869E8C5}" srcId="{9674DD81-4F79-47FF-BB30-B603205B2418}" destId="{0AF3351E-EF8B-4BD6-ABAA-B3EBBAF05E79}" srcOrd="0" destOrd="0" parTransId="{D84B6E6D-02D2-4183-9EAD-173800154372}" sibTransId="{5E96D8FC-9755-46C0-BE10-3A9BEF28F901}"/>
    <dgm:cxn modelId="{E0C8B68C-4BB5-4F87-ADC3-524A75A10298}" type="presOf" srcId="{0AF3351E-EF8B-4BD6-ABAA-B3EBBAF05E79}" destId="{C4B34545-E1D7-46A1-BB81-E793636032BF}" srcOrd="1" destOrd="0" presId="urn:microsoft.com/office/officeart/2005/8/layout/bList2"/>
    <dgm:cxn modelId="{A3E2F8D7-0C39-468E-979E-BEA7312D6774}" srcId="{13F42461-3E16-458B-B6F1-384D3C70FA79}" destId="{B9055A80-00CB-4494-9FF4-572AFA4B216E}" srcOrd="0" destOrd="0" parTransId="{00BF09A7-87CB-4BC3-A7E2-515E23E98762}" sibTransId="{79A32B83-F750-4CE0-8944-CB5256FB8866}"/>
    <dgm:cxn modelId="{8C734497-4B08-450E-A0F4-D8B8A0C668AB}" srcId="{66AB3000-13D1-4156-9293-CFBDB48364F4}" destId="{5D2AC309-B0ED-475A-BD92-F15284B81E81}" srcOrd="0" destOrd="0" parTransId="{C3586631-2F1A-47AA-A2B3-AB5ABE05712A}" sibTransId="{FCE2A16B-A46B-46E0-B1F4-5C68B47EEA65}"/>
    <dgm:cxn modelId="{09DC0FE4-E0FB-4786-B793-03617B8EE1FC}" srcId="{FA99CD1A-6108-4599-B87F-9832AAEAF926}" destId="{91885BFE-2256-4098-83FD-A2DBB8449AE3}" srcOrd="0" destOrd="0" parTransId="{70EAEC7B-F01C-41A8-AC92-C44AF4A25155}" sibTransId="{7F30D426-36F2-454E-A016-6CF40DC1EC67}"/>
    <dgm:cxn modelId="{079BFBDE-A23A-478A-91E6-341A11DF8877}" type="presOf" srcId="{13F42461-3E16-458B-B6F1-384D3C70FA79}" destId="{31E08D82-BA38-4BF7-8012-8F83F70D4A6B}" srcOrd="0" destOrd="0" presId="urn:microsoft.com/office/officeart/2005/8/layout/bList2"/>
    <dgm:cxn modelId="{C1C30201-C4FC-4898-A81E-2FFC43201D7C}" srcId="{9674DD81-4F79-47FF-BB30-B603205B2418}" destId="{33AEAA19-5E47-4119-8B41-8BE2CF961098}" srcOrd="5" destOrd="0" parTransId="{3E00CA1F-861B-42FD-AC18-4D8CE4CB9BF8}" sibTransId="{86281869-3361-4239-9479-D385B0F5B565}"/>
    <dgm:cxn modelId="{3929C765-D3B0-4429-BA42-EEF0CD462A45}" type="presOf" srcId="{721A548A-8790-4ED9-8CF0-71E74274B7E5}" destId="{5F6EF027-5E85-4008-A012-51FC56C5867D}" srcOrd="0" destOrd="0" presId="urn:microsoft.com/office/officeart/2005/8/layout/bList2"/>
    <dgm:cxn modelId="{2A51AF56-C645-4933-9B0D-C29F66AF660C}" type="presOf" srcId="{33AEAA19-5E47-4119-8B41-8BE2CF961098}" destId="{65E1A271-0018-4B72-9BB9-FFE8F54C54F2}" srcOrd="0" destOrd="0" presId="urn:microsoft.com/office/officeart/2005/8/layout/bList2"/>
    <dgm:cxn modelId="{839D7EE3-06D4-44E5-8D44-5B41F4C1294B}" type="presOf" srcId="{86281869-3361-4239-9479-D385B0F5B565}" destId="{0E7EEA27-7913-4166-AD02-FC63D2A7B6BA}" srcOrd="0" destOrd="0" presId="urn:microsoft.com/office/officeart/2005/8/layout/bList2"/>
    <dgm:cxn modelId="{0B449A72-1FAD-486F-A35E-775CB2394064}" type="presOf" srcId="{91885BFE-2256-4098-83FD-A2DBB8449AE3}" destId="{16B1A9A6-9E19-4594-B04E-6B61EA221D48}" srcOrd="0" destOrd="0" presId="urn:microsoft.com/office/officeart/2005/8/layout/bList2"/>
    <dgm:cxn modelId="{F4D4057F-3AF9-4567-92FC-8BF94151ECA7}" type="presOf" srcId="{FA99CD1A-6108-4599-B87F-9832AAEAF926}" destId="{FA17EF7D-FEA6-4ED0-9798-DF22745804EC}" srcOrd="1" destOrd="0" presId="urn:microsoft.com/office/officeart/2005/8/layout/bList2"/>
    <dgm:cxn modelId="{301E3955-D8AB-4F21-9E41-918832F73FA4}" srcId="{0AF3351E-EF8B-4BD6-ABAA-B3EBBAF05E79}" destId="{6907120C-5680-4649-8D8C-BAC73D77FB22}" srcOrd="0" destOrd="0" parTransId="{C1DFDEA7-4D33-4EE0-8FA8-EA56E01BAD8F}" sibTransId="{6B458845-8E33-4368-AED7-7158B5FDDF6B}"/>
    <dgm:cxn modelId="{397315D5-5980-49BE-AE36-D91DCC05117C}" srcId="{9674DD81-4F79-47FF-BB30-B603205B2418}" destId="{13F42461-3E16-458B-B6F1-384D3C70FA79}" srcOrd="4" destOrd="0" parTransId="{8A50F35E-F1A7-46AE-A59F-042F13F6AE84}" sibTransId="{721A548A-8790-4ED9-8CF0-71E74274B7E5}"/>
    <dgm:cxn modelId="{0732D379-9A80-4547-9589-125DBB51A5F7}" srcId="{9674DD81-4F79-47FF-BB30-B603205B2418}" destId="{BABE03F3-D2E5-4E07-B9DA-686BC3E785F0}" srcOrd="2" destOrd="0" parTransId="{D40DD96F-DBB6-42E7-8540-49296BA5C6D6}" sibTransId="{37A219CC-9C31-453C-B94A-2FF3EE76205B}"/>
    <dgm:cxn modelId="{27B535BF-501E-429C-8AC7-877A3DFD8BAC}" type="presOf" srcId="{29437043-3480-4637-975C-6A056305C2FC}" destId="{6BDCA3CF-FE55-426D-A16C-A4FC74FD7B6B}" srcOrd="0" destOrd="0" presId="urn:microsoft.com/office/officeart/2005/8/layout/bList2"/>
    <dgm:cxn modelId="{2A48015D-3BD1-4B09-BD18-45E4645E8046}" srcId="{9674DD81-4F79-47FF-BB30-B603205B2418}" destId="{FA99CD1A-6108-4599-B87F-9832AAEAF926}" srcOrd="3" destOrd="0" parTransId="{2F95E23D-E25A-4D74-BA3F-2CB61D8AB134}" sibTransId="{4D77159E-FBA2-4A22-957C-EE700E282A88}"/>
    <dgm:cxn modelId="{0939F76E-CE29-447A-BD4E-40705CE59952}" type="presOf" srcId="{33AEAA19-5E47-4119-8B41-8BE2CF961098}" destId="{99F97339-EBE6-4C96-A20B-A193A8F4FF88}" srcOrd="1" destOrd="0" presId="urn:microsoft.com/office/officeart/2005/8/layout/bList2"/>
    <dgm:cxn modelId="{ECD01BCB-8545-42E6-96C8-0185EE6E5A00}" type="presOf" srcId="{37A219CC-9C31-453C-B94A-2FF3EE76205B}" destId="{97EF4DCB-7016-467B-845A-B4273ED93F51}" srcOrd="0" destOrd="0" presId="urn:microsoft.com/office/officeart/2005/8/layout/bList2"/>
    <dgm:cxn modelId="{57FACBD0-1FEA-47B9-A937-82387D8516D5}" type="presParOf" srcId="{B7244EF8-C39D-496C-9420-C7783B30E048}" destId="{5D02A702-49EF-479F-B2EA-A1E71FE8B295}" srcOrd="0" destOrd="0" presId="urn:microsoft.com/office/officeart/2005/8/layout/bList2"/>
    <dgm:cxn modelId="{365125E9-FB58-4DAC-9E1E-D6F685740DF1}" type="presParOf" srcId="{5D02A702-49EF-479F-B2EA-A1E71FE8B295}" destId="{1849F764-4A76-4A6E-9A87-F7B4C74CF1F3}" srcOrd="0" destOrd="0" presId="urn:microsoft.com/office/officeart/2005/8/layout/bList2"/>
    <dgm:cxn modelId="{AA80AAAC-2347-456C-B5EE-C4434802188F}" type="presParOf" srcId="{5D02A702-49EF-479F-B2EA-A1E71FE8B295}" destId="{439566BE-764C-483C-AEC0-479B7F728CE8}" srcOrd="1" destOrd="0" presId="urn:microsoft.com/office/officeart/2005/8/layout/bList2"/>
    <dgm:cxn modelId="{C4A0A69A-BA24-4D4F-8037-CCB1BF1B80B1}" type="presParOf" srcId="{5D02A702-49EF-479F-B2EA-A1E71FE8B295}" destId="{C4B34545-E1D7-46A1-BB81-E793636032BF}" srcOrd="2" destOrd="0" presId="urn:microsoft.com/office/officeart/2005/8/layout/bList2"/>
    <dgm:cxn modelId="{97C847C8-747B-4864-9CA2-70AC7C0BA621}" type="presParOf" srcId="{5D02A702-49EF-479F-B2EA-A1E71FE8B295}" destId="{93BBDD00-414C-40F3-A229-B7FE89A87478}" srcOrd="3" destOrd="0" presId="urn:microsoft.com/office/officeart/2005/8/layout/bList2"/>
    <dgm:cxn modelId="{E864973F-1E34-4B3A-A251-0EADA6A35F95}" type="presParOf" srcId="{B7244EF8-C39D-496C-9420-C7783B30E048}" destId="{50426378-DB5C-481A-A455-410CF5D97D64}" srcOrd="1" destOrd="0" presId="urn:microsoft.com/office/officeart/2005/8/layout/bList2"/>
    <dgm:cxn modelId="{4B0E643A-7A89-4C1E-B0A0-C531577A0C43}" type="presParOf" srcId="{B7244EF8-C39D-496C-9420-C7783B30E048}" destId="{2A2D8354-82FB-4B25-B0A3-4BA74CFA2514}" srcOrd="2" destOrd="0" presId="urn:microsoft.com/office/officeart/2005/8/layout/bList2"/>
    <dgm:cxn modelId="{A895A563-25BA-49EA-B93D-9062CBE9743C}" type="presParOf" srcId="{2A2D8354-82FB-4B25-B0A3-4BA74CFA2514}" destId="{923D4082-C9F1-4EB1-8DD8-5B3B6A693998}" srcOrd="0" destOrd="0" presId="urn:microsoft.com/office/officeart/2005/8/layout/bList2"/>
    <dgm:cxn modelId="{7654EA19-EED6-4273-8062-C2C2BEF82DF8}" type="presParOf" srcId="{2A2D8354-82FB-4B25-B0A3-4BA74CFA2514}" destId="{86AB4AB7-E221-471D-BC56-E738007E07D7}" srcOrd="1" destOrd="0" presId="urn:microsoft.com/office/officeart/2005/8/layout/bList2"/>
    <dgm:cxn modelId="{B5CCFF25-AB8F-4E19-8120-4028A76B3EA7}" type="presParOf" srcId="{2A2D8354-82FB-4B25-B0A3-4BA74CFA2514}" destId="{01A3006B-A132-4CF0-9EF1-371462D41631}" srcOrd="2" destOrd="0" presId="urn:microsoft.com/office/officeart/2005/8/layout/bList2"/>
    <dgm:cxn modelId="{FBC89036-349A-4EA2-9B0F-E6E54432669B}" type="presParOf" srcId="{2A2D8354-82FB-4B25-B0A3-4BA74CFA2514}" destId="{182C6053-41D8-4E55-92F5-7630B67D9D6F}" srcOrd="3" destOrd="0" presId="urn:microsoft.com/office/officeart/2005/8/layout/bList2"/>
    <dgm:cxn modelId="{E1AC4509-C404-4F56-AB3E-3CD60598BE67}" type="presParOf" srcId="{B7244EF8-C39D-496C-9420-C7783B30E048}" destId="{E2284615-8D42-4247-B53E-67B57638B5B2}" srcOrd="3" destOrd="0" presId="urn:microsoft.com/office/officeart/2005/8/layout/bList2"/>
    <dgm:cxn modelId="{DC1CCA30-CA54-436C-BCBE-BE29D4F48F2D}" type="presParOf" srcId="{B7244EF8-C39D-496C-9420-C7783B30E048}" destId="{0972E095-9C9D-478F-9DAF-CB1A767DFDBC}" srcOrd="4" destOrd="0" presId="urn:microsoft.com/office/officeart/2005/8/layout/bList2"/>
    <dgm:cxn modelId="{8EBDA869-3CC3-4B64-8808-34098659564B}" type="presParOf" srcId="{0972E095-9C9D-478F-9DAF-CB1A767DFDBC}" destId="{F912276C-102B-4B6E-B9C4-6B0A114B90D4}" srcOrd="0" destOrd="0" presId="urn:microsoft.com/office/officeart/2005/8/layout/bList2"/>
    <dgm:cxn modelId="{E833C4AC-DAB6-4F74-BDD7-19BCDBD38F3D}" type="presParOf" srcId="{0972E095-9C9D-478F-9DAF-CB1A767DFDBC}" destId="{27F836C7-14AB-45AD-B508-B01A46BFF961}" srcOrd="1" destOrd="0" presId="urn:microsoft.com/office/officeart/2005/8/layout/bList2"/>
    <dgm:cxn modelId="{D5742A9A-9D74-4768-ACD1-0EDA4B8BA472}" type="presParOf" srcId="{0972E095-9C9D-478F-9DAF-CB1A767DFDBC}" destId="{149A9AB6-69A5-4145-AC38-A7F5B378CB58}" srcOrd="2" destOrd="0" presId="urn:microsoft.com/office/officeart/2005/8/layout/bList2"/>
    <dgm:cxn modelId="{481199E2-3AF5-4330-B9DA-BDBF9D6A52C2}" type="presParOf" srcId="{0972E095-9C9D-478F-9DAF-CB1A767DFDBC}" destId="{2C5C785F-799B-4550-BD0C-DA7BCA39D511}" srcOrd="3" destOrd="0" presId="urn:microsoft.com/office/officeart/2005/8/layout/bList2"/>
    <dgm:cxn modelId="{6FF185A7-0541-4DE3-A40B-00313B16B677}" type="presParOf" srcId="{B7244EF8-C39D-496C-9420-C7783B30E048}" destId="{97EF4DCB-7016-467B-845A-B4273ED93F51}" srcOrd="5" destOrd="0" presId="urn:microsoft.com/office/officeart/2005/8/layout/bList2"/>
    <dgm:cxn modelId="{C1B90E0B-28F7-4502-9F98-97FB20E78854}" type="presParOf" srcId="{B7244EF8-C39D-496C-9420-C7783B30E048}" destId="{4B00BC34-C830-4ED2-B3B6-F516726C94F9}" srcOrd="6" destOrd="0" presId="urn:microsoft.com/office/officeart/2005/8/layout/bList2"/>
    <dgm:cxn modelId="{B74669F9-BFD2-41D6-B2B0-7EFFE28ABA23}" type="presParOf" srcId="{4B00BC34-C830-4ED2-B3B6-F516726C94F9}" destId="{16B1A9A6-9E19-4594-B04E-6B61EA221D48}" srcOrd="0" destOrd="0" presId="urn:microsoft.com/office/officeart/2005/8/layout/bList2"/>
    <dgm:cxn modelId="{FEE2BACF-F8EE-4F2D-9BDC-ABB582986738}" type="presParOf" srcId="{4B00BC34-C830-4ED2-B3B6-F516726C94F9}" destId="{769AED3A-7795-4436-A350-57389E467898}" srcOrd="1" destOrd="0" presId="urn:microsoft.com/office/officeart/2005/8/layout/bList2"/>
    <dgm:cxn modelId="{70D9B938-80BD-4FC6-B861-64E9BD532475}" type="presParOf" srcId="{4B00BC34-C830-4ED2-B3B6-F516726C94F9}" destId="{FA17EF7D-FEA6-4ED0-9798-DF22745804EC}" srcOrd="2" destOrd="0" presId="urn:microsoft.com/office/officeart/2005/8/layout/bList2"/>
    <dgm:cxn modelId="{9BEB1D35-2086-43BC-A17A-151EA4D32798}" type="presParOf" srcId="{4B00BC34-C830-4ED2-B3B6-F516726C94F9}" destId="{8D5F74E8-8548-46D9-9F7E-778511ADD9A2}" srcOrd="3" destOrd="0" presId="urn:microsoft.com/office/officeart/2005/8/layout/bList2"/>
    <dgm:cxn modelId="{18A2CB73-5BE6-44C0-8587-010963A8AEB0}" type="presParOf" srcId="{B7244EF8-C39D-496C-9420-C7783B30E048}" destId="{A639F446-4832-4CFF-96DA-C67613F42D5F}" srcOrd="7" destOrd="0" presId="urn:microsoft.com/office/officeart/2005/8/layout/bList2"/>
    <dgm:cxn modelId="{3CEBDFC9-D0AB-4DCB-AF35-87EFCAF8D0B9}" type="presParOf" srcId="{B7244EF8-C39D-496C-9420-C7783B30E048}" destId="{77B3C18B-2622-4AC1-9FCD-9908C3128B71}" srcOrd="8" destOrd="0" presId="urn:microsoft.com/office/officeart/2005/8/layout/bList2"/>
    <dgm:cxn modelId="{42F4287D-D1B3-45A4-BBF4-8B0863D4F9D6}" type="presParOf" srcId="{77B3C18B-2622-4AC1-9FCD-9908C3128B71}" destId="{896B8395-CBBE-46CD-B07C-EE0EB09DA254}" srcOrd="0" destOrd="0" presId="urn:microsoft.com/office/officeart/2005/8/layout/bList2"/>
    <dgm:cxn modelId="{4E7660F8-130A-492C-BF10-DA14D54BFEF2}" type="presParOf" srcId="{77B3C18B-2622-4AC1-9FCD-9908C3128B71}" destId="{31E08D82-BA38-4BF7-8012-8F83F70D4A6B}" srcOrd="1" destOrd="0" presId="urn:microsoft.com/office/officeart/2005/8/layout/bList2"/>
    <dgm:cxn modelId="{F074F8CE-530F-4C02-B323-72FD08DD4A87}" type="presParOf" srcId="{77B3C18B-2622-4AC1-9FCD-9908C3128B71}" destId="{9E881DA3-208A-45B5-AA4C-280DB2860520}" srcOrd="2" destOrd="0" presId="urn:microsoft.com/office/officeart/2005/8/layout/bList2"/>
    <dgm:cxn modelId="{796F2065-4DBB-4E6B-B814-541001ADA6D0}" type="presParOf" srcId="{77B3C18B-2622-4AC1-9FCD-9908C3128B71}" destId="{D9397011-E06B-4C09-A8F0-04ECA9E809FF}" srcOrd="3" destOrd="0" presId="urn:microsoft.com/office/officeart/2005/8/layout/bList2"/>
    <dgm:cxn modelId="{89483203-D7EC-41A6-ACFE-6901C2ECAD1C}" type="presParOf" srcId="{B7244EF8-C39D-496C-9420-C7783B30E048}" destId="{5F6EF027-5E85-4008-A012-51FC56C5867D}" srcOrd="9" destOrd="0" presId="urn:microsoft.com/office/officeart/2005/8/layout/bList2"/>
    <dgm:cxn modelId="{EF7642D5-398E-448B-B6D8-ED47ECE6E24B}" type="presParOf" srcId="{B7244EF8-C39D-496C-9420-C7783B30E048}" destId="{9F150F6C-5CCE-4ABF-83F2-CCE529FAF256}" srcOrd="10" destOrd="0" presId="urn:microsoft.com/office/officeart/2005/8/layout/bList2"/>
    <dgm:cxn modelId="{00D14CA5-B461-4682-9FCA-6CB1ED7E7F78}" type="presParOf" srcId="{9F150F6C-5CCE-4ABF-83F2-CCE529FAF256}" destId="{5CCFA582-A079-4276-8629-418A5E885D78}" srcOrd="0" destOrd="0" presId="urn:microsoft.com/office/officeart/2005/8/layout/bList2"/>
    <dgm:cxn modelId="{B4EF4B59-051D-4B47-B74C-F1181C4B8E4D}" type="presParOf" srcId="{9F150F6C-5CCE-4ABF-83F2-CCE529FAF256}" destId="{65E1A271-0018-4B72-9BB9-FFE8F54C54F2}" srcOrd="1" destOrd="0" presId="urn:microsoft.com/office/officeart/2005/8/layout/bList2"/>
    <dgm:cxn modelId="{B9F5236E-D0F0-48EE-8DD4-21F403E5A539}" type="presParOf" srcId="{9F150F6C-5CCE-4ABF-83F2-CCE529FAF256}" destId="{99F97339-EBE6-4C96-A20B-A193A8F4FF88}" srcOrd="2" destOrd="0" presId="urn:microsoft.com/office/officeart/2005/8/layout/bList2"/>
    <dgm:cxn modelId="{B7DB34E5-8DD4-4AB4-8D56-74007112EFB4}" type="presParOf" srcId="{9F150F6C-5CCE-4ABF-83F2-CCE529FAF256}" destId="{211C2DEB-2671-4964-ABE7-B3E8E2AD06DB}" srcOrd="3" destOrd="0" presId="urn:microsoft.com/office/officeart/2005/8/layout/bList2"/>
    <dgm:cxn modelId="{585B0472-826A-4D27-ACD0-BE2D0923470E}" type="presParOf" srcId="{B7244EF8-C39D-496C-9420-C7783B30E048}" destId="{0E7EEA27-7913-4166-AD02-FC63D2A7B6BA}" srcOrd="11" destOrd="0" presId="urn:microsoft.com/office/officeart/2005/8/layout/bList2"/>
    <dgm:cxn modelId="{1BD13EA8-76BE-4B58-A1C1-480D21D7A256}" type="presParOf" srcId="{B7244EF8-C39D-496C-9420-C7783B30E048}" destId="{0BF3A2DA-CB89-47DF-ACC5-FC878A70995C}" srcOrd="12" destOrd="0" presId="urn:microsoft.com/office/officeart/2005/8/layout/bList2"/>
    <dgm:cxn modelId="{89E45D37-A68F-44C0-8463-00E12EFEE3A8}" type="presParOf" srcId="{0BF3A2DA-CB89-47DF-ACC5-FC878A70995C}" destId="{2A8E01D6-47DE-413E-8496-01B6AB075D37}" srcOrd="0" destOrd="0" presId="urn:microsoft.com/office/officeart/2005/8/layout/bList2"/>
    <dgm:cxn modelId="{F693E531-D360-465F-80B5-8288FE08149E}" type="presParOf" srcId="{0BF3A2DA-CB89-47DF-ACC5-FC878A70995C}" destId="{6BDCA3CF-FE55-426D-A16C-A4FC74FD7B6B}" srcOrd="1" destOrd="0" presId="urn:microsoft.com/office/officeart/2005/8/layout/bList2"/>
    <dgm:cxn modelId="{B1E2273E-F0EF-4F3F-93BB-F79788C923E9}" type="presParOf" srcId="{0BF3A2DA-CB89-47DF-ACC5-FC878A70995C}" destId="{54F3017A-36C9-42AC-B44E-89FE6CBB4413}" srcOrd="2" destOrd="0" presId="urn:microsoft.com/office/officeart/2005/8/layout/bList2"/>
    <dgm:cxn modelId="{A964E348-F9CD-4332-AEE2-431CB5EA77F2}" type="presParOf" srcId="{0BF3A2DA-CB89-47DF-ACC5-FC878A70995C}" destId="{FB0C5C37-A2E8-4A41-AA39-2897F74384FD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49F764-4A76-4A6E-9A87-F7B4C74CF1F3}">
      <dsp:nvSpPr>
        <dsp:cNvPr id="0" name=""/>
        <dsp:cNvSpPr/>
      </dsp:nvSpPr>
      <dsp:spPr>
        <a:xfrm>
          <a:off x="705914" y="1795"/>
          <a:ext cx="1573003" cy="1174214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53340" rIns="17780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довольны полученным результатом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33427" y="29308"/>
        <a:ext cx="1517977" cy="1146701"/>
      </dsp:txXfrm>
    </dsp:sp>
    <dsp:sp modelId="{C4B34545-E1D7-46A1-BB81-E793636032BF}">
      <dsp:nvSpPr>
        <dsp:cNvPr id="0" name=""/>
        <dsp:cNvSpPr/>
      </dsp:nvSpPr>
      <dsp:spPr>
        <a:xfrm>
          <a:off x="705914" y="1176009"/>
          <a:ext cx="1573003" cy="504912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sp:txBody>
      <dsp:txXfrm>
        <a:off x="705914" y="1176009"/>
        <a:ext cx="1107749" cy="504912"/>
      </dsp:txXfrm>
    </dsp:sp>
    <dsp:sp modelId="{93BBDD00-414C-40F3-A229-B7FE89A87478}">
      <dsp:nvSpPr>
        <dsp:cNvPr id="0" name=""/>
        <dsp:cNvSpPr/>
      </dsp:nvSpPr>
      <dsp:spPr>
        <a:xfrm>
          <a:off x="1858161" y="1256210"/>
          <a:ext cx="550551" cy="550551"/>
        </a:xfrm>
        <a:prstGeom prst="ellipse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23D4082-C9F1-4EB1-8DD8-5B3B6A693998}">
      <dsp:nvSpPr>
        <dsp:cNvPr id="0" name=""/>
        <dsp:cNvSpPr/>
      </dsp:nvSpPr>
      <dsp:spPr>
        <a:xfrm>
          <a:off x="2545108" y="1795"/>
          <a:ext cx="1573003" cy="1174214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6667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53340" rIns="17780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понятен план работы с наставником 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72621" y="29308"/>
        <a:ext cx="1517977" cy="1146701"/>
      </dsp:txXfrm>
    </dsp:sp>
    <dsp:sp modelId="{01A3006B-A132-4CF0-9EF1-371462D41631}">
      <dsp:nvSpPr>
        <dsp:cNvPr id="0" name=""/>
        <dsp:cNvSpPr/>
      </dsp:nvSpPr>
      <dsp:spPr>
        <a:xfrm>
          <a:off x="2545108" y="1176009"/>
          <a:ext cx="1573003" cy="504912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6667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6667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sp:txBody>
      <dsp:txXfrm>
        <a:off x="2545108" y="1176009"/>
        <a:ext cx="1107749" cy="504912"/>
      </dsp:txXfrm>
    </dsp:sp>
    <dsp:sp modelId="{182C6053-41D8-4E55-92F5-7630B67D9D6F}">
      <dsp:nvSpPr>
        <dsp:cNvPr id="0" name=""/>
        <dsp:cNvSpPr/>
      </dsp:nvSpPr>
      <dsp:spPr>
        <a:xfrm>
          <a:off x="3697355" y="1256210"/>
          <a:ext cx="550551" cy="550551"/>
        </a:xfrm>
        <a:prstGeom prst="ellipse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-6667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12276C-102B-4B6E-B9C4-6B0A114B90D4}">
      <dsp:nvSpPr>
        <dsp:cNvPr id="0" name=""/>
        <dsp:cNvSpPr/>
      </dsp:nvSpPr>
      <dsp:spPr>
        <a:xfrm>
          <a:off x="4384302" y="1795"/>
          <a:ext cx="1573003" cy="1174214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13333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53340" rIns="17780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считают общение с наставником безопасным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411815" y="29308"/>
        <a:ext cx="1517977" cy="1146701"/>
      </dsp:txXfrm>
    </dsp:sp>
    <dsp:sp modelId="{149A9AB6-69A5-4145-AC38-A7F5B378CB58}">
      <dsp:nvSpPr>
        <dsp:cNvPr id="0" name=""/>
        <dsp:cNvSpPr/>
      </dsp:nvSpPr>
      <dsp:spPr>
        <a:xfrm>
          <a:off x="4384302" y="1176009"/>
          <a:ext cx="1573003" cy="504912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13333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sp:txBody>
      <dsp:txXfrm>
        <a:off x="4384302" y="1176009"/>
        <a:ext cx="1107749" cy="504912"/>
      </dsp:txXfrm>
    </dsp:sp>
    <dsp:sp modelId="{2C5C785F-799B-4550-BD0C-DA7BCA39D511}">
      <dsp:nvSpPr>
        <dsp:cNvPr id="0" name=""/>
        <dsp:cNvSpPr/>
      </dsp:nvSpPr>
      <dsp:spPr>
        <a:xfrm>
          <a:off x="5536549" y="1256210"/>
          <a:ext cx="550551" cy="550551"/>
        </a:xfrm>
        <a:prstGeom prst="ellipse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B1A9A6-9E19-4594-B04E-6B61EA221D48}">
      <dsp:nvSpPr>
        <dsp:cNvPr id="0" name=""/>
        <dsp:cNvSpPr/>
      </dsp:nvSpPr>
      <dsp:spPr>
        <a:xfrm>
          <a:off x="6223496" y="1795"/>
          <a:ext cx="1573003" cy="1174214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2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53340" rIns="17780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довольны совместной работой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251009" y="29308"/>
        <a:ext cx="1517977" cy="1146701"/>
      </dsp:txXfrm>
    </dsp:sp>
    <dsp:sp modelId="{FA17EF7D-FEA6-4ED0-9798-DF22745804EC}">
      <dsp:nvSpPr>
        <dsp:cNvPr id="0" name=""/>
        <dsp:cNvSpPr/>
      </dsp:nvSpPr>
      <dsp:spPr>
        <a:xfrm>
          <a:off x="6223496" y="1176009"/>
          <a:ext cx="1573003" cy="504912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2000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2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223496" y="1176009"/>
        <a:ext cx="1107749" cy="504912"/>
      </dsp:txXfrm>
    </dsp:sp>
    <dsp:sp modelId="{8D5F74E8-8548-46D9-9F7E-778511ADD9A2}">
      <dsp:nvSpPr>
        <dsp:cNvPr id="0" name=""/>
        <dsp:cNvSpPr/>
      </dsp:nvSpPr>
      <dsp:spPr>
        <a:xfrm>
          <a:off x="7375743" y="1256210"/>
          <a:ext cx="550551" cy="550551"/>
        </a:xfrm>
        <a:prstGeom prst="ellipse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-2000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96B8395-CBBE-46CD-B07C-EE0EB09DA254}">
      <dsp:nvSpPr>
        <dsp:cNvPr id="0" name=""/>
        <dsp:cNvSpPr/>
      </dsp:nvSpPr>
      <dsp:spPr>
        <a:xfrm>
          <a:off x="1625511" y="2079438"/>
          <a:ext cx="1573003" cy="1174214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26667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53340" rIns="17780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общение с наставником было комфортным</a:t>
          </a:r>
        </a:p>
      </dsp:txBody>
      <dsp:txXfrm>
        <a:off x="1653024" y="2106951"/>
        <a:ext cx="1517977" cy="1146701"/>
      </dsp:txXfrm>
    </dsp:sp>
    <dsp:sp modelId="{9E881DA3-208A-45B5-AA4C-280DB2860520}">
      <dsp:nvSpPr>
        <dsp:cNvPr id="0" name=""/>
        <dsp:cNvSpPr/>
      </dsp:nvSpPr>
      <dsp:spPr>
        <a:xfrm>
          <a:off x="1625511" y="3253652"/>
          <a:ext cx="1573003" cy="504912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26667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sp:txBody>
      <dsp:txXfrm>
        <a:off x="1625511" y="3253652"/>
        <a:ext cx="1107749" cy="504912"/>
      </dsp:txXfrm>
    </dsp:sp>
    <dsp:sp modelId="{D9397011-E06B-4C09-A8F0-04ECA9E809FF}">
      <dsp:nvSpPr>
        <dsp:cNvPr id="0" name=""/>
        <dsp:cNvSpPr/>
      </dsp:nvSpPr>
      <dsp:spPr>
        <a:xfrm>
          <a:off x="2777758" y="3333853"/>
          <a:ext cx="550551" cy="550551"/>
        </a:xfrm>
        <a:prstGeom prst="ellipse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CCFA582-A079-4276-8629-418A5E885D78}">
      <dsp:nvSpPr>
        <dsp:cNvPr id="0" name=""/>
        <dsp:cNvSpPr/>
      </dsp:nvSpPr>
      <dsp:spPr>
        <a:xfrm>
          <a:off x="3464705" y="2079438"/>
          <a:ext cx="1573003" cy="1174214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33333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53340" rIns="17780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программу наставничества считают эффективной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92218" y="2106951"/>
        <a:ext cx="1517977" cy="1146701"/>
      </dsp:txXfrm>
    </dsp:sp>
    <dsp:sp modelId="{99F97339-EBE6-4C96-A20B-A193A8F4FF88}">
      <dsp:nvSpPr>
        <dsp:cNvPr id="0" name=""/>
        <dsp:cNvSpPr/>
      </dsp:nvSpPr>
      <dsp:spPr>
        <a:xfrm>
          <a:off x="3464705" y="3253652"/>
          <a:ext cx="1573003" cy="504912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33333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33333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sp:txBody>
      <dsp:txXfrm>
        <a:off x="3464705" y="3253652"/>
        <a:ext cx="1107749" cy="504912"/>
      </dsp:txXfrm>
    </dsp:sp>
    <dsp:sp modelId="{211C2DEB-2671-4964-ABE7-B3E8E2AD06DB}">
      <dsp:nvSpPr>
        <dsp:cNvPr id="0" name=""/>
        <dsp:cNvSpPr/>
      </dsp:nvSpPr>
      <dsp:spPr>
        <a:xfrm>
          <a:off x="4616952" y="3333853"/>
          <a:ext cx="550551" cy="550551"/>
        </a:xfrm>
        <a:prstGeom prst="ellipse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-33333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8E01D6-47DE-413E-8496-01B6AB075D37}">
      <dsp:nvSpPr>
        <dsp:cNvPr id="0" name=""/>
        <dsp:cNvSpPr/>
      </dsp:nvSpPr>
      <dsp:spPr>
        <a:xfrm>
          <a:off x="5303899" y="2079438"/>
          <a:ext cx="1573003" cy="1174214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53340" rIns="17780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обучение было полезным и интересным</a:t>
          </a:r>
        </a:p>
      </dsp:txBody>
      <dsp:txXfrm>
        <a:off x="5331412" y="2106951"/>
        <a:ext cx="1517977" cy="1146701"/>
      </dsp:txXfrm>
    </dsp:sp>
    <dsp:sp modelId="{54F3017A-36C9-42AC-B44E-89FE6CBB4413}">
      <dsp:nvSpPr>
        <dsp:cNvPr id="0" name=""/>
        <dsp:cNvSpPr/>
      </dsp:nvSpPr>
      <dsp:spPr>
        <a:xfrm>
          <a:off x="5303899" y="3253652"/>
          <a:ext cx="1573003" cy="504912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marL="0" marR="0" lvl="0" indent="0" algn="l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sp:txBody>
      <dsp:txXfrm>
        <a:off x="5303899" y="3253652"/>
        <a:ext cx="1107749" cy="504912"/>
      </dsp:txXfrm>
    </dsp:sp>
    <dsp:sp modelId="{FB0C5C37-A2E8-4A41-AA39-2897F74384FD}">
      <dsp:nvSpPr>
        <dsp:cNvPr id="0" name=""/>
        <dsp:cNvSpPr/>
      </dsp:nvSpPr>
      <dsp:spPr>
        <a:xfrm>
          <a:off x="6456146" y="3333853"/>
          <a:ext cx="550551" cy="550551"/>
        </a:xfrm>
        <a:prstGeom prst="ellipse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0559-5DD4-4491-AE21-5904F2DE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1267</Words>
  <Characters>9143</Characters>
  <Application>Microsoft Office Word</Application>
  <DocSecurity>0</DocSecurity>
  <Lines>294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Семилетов В. А.</Manager>
  <Company>ГБПОУ ССТ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SWOT-анализ</dc:title>
  <dc:creator>Данилова Мария Игоревна</dc:creator>
  <cp:lastModifiedBy>307</cp:lastModifiedBy>
  <cp:revision>4</cp:revision>
  <cp:lastPrinted>2023-07-04T07:52:00Z</cp:lastPrinted>
  <dcterms:created xsi:type="dcterms:W3CDTF">2026-06-28T19:06:00Z</dcterms:created>
  <dcterms:modified xsi:type="dcterms:W3CDTF">2026-06-30T09:37:00Z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117823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